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031" w:tblpY="-1215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26758D" w:rsidRPr="00D72F33" w14:paraId="5F9087C6" w14:textId="77777777" w:rsidTr="0026758D">
        <w:trPr>
          <w:trHeight w:val="15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EC17ACA" w14:textId="7F9F6FF2" w:rsidR="0026758D" w:rsidRPr="00866286" w:rsidRDefault="0026758D" w:rsidP="00267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bookmarkStart w:id="0" w:name="_Toc533705102"/>
            <w:r w:rsidRPr="00D72F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1</w:t>
            </w:r>
            <w:r w:rsidR="00866286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26758D" w:rsidRPr="00D72F33" w14:paraId="412608B8" w14:textId="77777777" w:rsidTr="0026758D">
        <w:trPr>
          <w:trHeight w:val="15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6B5A274" w14:textId="77777777" w:rsidR="0026758D" w:rsidRPr="00D72F33" w:rsidRDefault="0026758D" w:rsidP="00267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72F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 Правилам микрофинансирования </w:t>
            </w:r>
          </w:p>
        </w:tc>
      </w:tr>
      <w:tr w:rsidR="0026758D" w:rsidRPr="00D72F33" w14:paraId="298BE74D" w14:textId="77777777" w:rsidTr="0026758D">
        <w:trPr>
          <w:trHeight w:val="15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B2946BE" w14:textId="77777777" w:rsidR="0026758D" w:rsidRPr="00D72F33" w:rsidRDefault="0026758D" w:rsidP="00267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72F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МКК "Фонд РП РС(Я)"</w:t>
            </w:r>
          </w:p>
        </w:tc>
      </w:tr>
    </w:tbl>
    <w:p w14:paraId="547C306B" w14:textId="743B6D6F" w:rsidR="0047134F" w:rsidRPr="00D72F33" w:rsidRDefault="0047134F" w:rsidP="0026758D">
      <w:pPr>
        <w:pStyle w:val="1"/>
        <w:tabs>
          <w:tab w:val="left" w:pos="567"/>
          <w:tab w:val="left" w:pos="1276"/>
        </w:tabs>
        <w:rPr>
          <w:bCs/>
          <w:szCs w:val="24"/>
        </w:rPr>
      </w:pPr>
      <w:r w:rsidRPr="00D72F33">
        <w:rPr>
          <w:bCs/>
          <w:szCs w:val="24"/>
        </w:rPr>
        <w:t>ПОРЯДОК ФОРМИРОВАНИЯ ЭКД ПО</w:t>
      </w:r>
      <w:r w:rsidR="00D72F33" w:rsidRPr="00D72F33">
        <w:rPr>
          <w:bCs/>
          <w:szCs w:val="24"/>
        </w:rPr>
        <w:t xml:space="preserve"> </w:t>
      </w:r>
      <w:bookmarkEnd w:id="0"/>
      <w:r w:rsidR="00D72F33">
        <w:rPr>
          <w:bCs/>
          <w:szCs w:val="24"/>
        </w:rPr>
        <w:t>МИКРОЗАЙМАМ</w:t>
      </w:r>
    </w:p>
    <w:p w14:paraId="3B5A64B2" w14:textId="77777777" w:rsidR="0047134F" w:rsidRPr="00D72F33" w:rsidRDefault="0047134F" w:rsidP="0047134F">
      <w:pPr>
        <w:pStyle w:val="a6"/>
        <w:tabs>
          <w:tab w:val="left" w:pos="993"/>
        </w:tabs>
        <w:ind w:left="0" w:firstLine="567"/>
        <w:jc w:val="both"/>
        <w:rPr>
          <w:sz w:val="24"/>
          <w:szCs w:val="24"/>
        </w:rPr>
      </w:pPr>
    </w:p>
    <w:p w14:paraId="15D5C2C1" w14:textId="5171D1C7" w:rsidR="0047134F" w:rsidRPr="00D72F33" w:rsidRDefault="0047134F" w:rsidP="0047134F">
      <w:pPr>
        <w:pStyle w:val="a6"/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D72F33">
        <w:rPr>
          <w:b/>
          <w:iCs/>
          <w:sz w:val="24"/>
          <w:szCs w:val="24"/>
          <w:u w:val="single"/>
        </w:rPr>
        <w:t xml:space="preserve">Электронное клиентское досье (ЭКД) </w:t>
      </w:r>
      <w:r w:rsidRPr="00D72F33">
        <w:rPr>
          <w:b/>
          <w:iCs/>
          <w:sz w:val="24"/>
          <w:szCs w:val="24"/>
        </w:rPr>
        <w:t xml:space="preserve">представляет собой клиентское досье, содержащее </w:t>
      </w:r>
      <w:r w:rsidR="005D11BB" w:rsidRPr="00D72F33">
        <w:rPr>
          <w:b/>
          <w:iCs/>
          <w:sz w:val="24"/>
          <w:szCs w:val="24"/>
          <w:u w:val="dotted"/>
        </w:rPr>
        <w:t xml:space="preserve">Юридические </w:t>
      </w:r>
      <w:r w:rsidRPr="00D72F33">
        <w:rPr>
          <w:b/>
          <w:iCs/>
          <w:sz w:val="24"/>
          <w:szCs w:val="24"/>
        </w:rPr>
        <w:t xml:space="preserve">документы и документы </w:t>
      </w:r>
      <w:r w:rsidR="007D06B8" w:rsidRPr="00D72F33">
        <w:rPr>
          <w:b/>
          <w:iCs/>
          <w:sz w:val="24"/>
          <w:szCs w:val="24"/>
          <w:u w:val="dotted"/>
        </w:rPr>
        <w:t>по сделке</w:t>
      </w:r>
      <w:r w:rsidRPr="00D72F33">
        <w:rPr>
          <w:b/>
          <w:iCs/>
          <w:sz w:val="24"/>
          <w:szCs w:val="24"/>
        </w:rPr>
        <w:t>, в разрезе установленных разделов (блоков).</w:t>
      </w:r>
    </w:p>
    <w:p w14:paraId="449D2188" w14:textId="77777777" w:rsidR="0047134F" w:rsidRPr="00D72F33" w:rsidRDefault="0047134F" w:rsidP="0047134F">
      <w:pPr>
        <w:tabs>
          <w:tab w:val="left" w:pos="851"/>
          <w:tab w:val="left" w:pos="1276"/>
          <w:tab w:val="left" w:pos="1418"/>
          <w:tab w:val="left" w:pos="1560"/>
          <w:tab w:val="left" w:pos="1843"/>
        </w:tabs>
        <w:ind w:firstLine="567"/>
        <w:jc w:val="both"/>
        <w:rPr>
          <w:iCs/>
          <w:sz w:val="24"/>
          <w:szCs w:val="24"/>
        </w:rPr>
      </w:pPr>
      <w:r w:rsidRPr="00D72F33">
        <w:rPr>
          <w:iCs/>
          <w:sz w:val="24"/>
          <w:szCs w:val="24"/>
        </w:rPr>
        <w:t>Настоящий документ определяет порядок формирования ЭКД в части кредитного досье.</w:t>
      </w:r>
    </w:p>
    <w:p w14:paraId="64E2F7D7" w14:textId="67DE49EF" w:rsidR="0047134F" w:rsidRPr="00D72F33" w:rsidRDefault="0047134F" w:rsidP="00545D18">
      <w:pPr>
        <w:pStyle w:val="2"/>
        <w:numPr>
          <w:ilvl w:val="1"/>
          <w:numId w:val="1"/>
        </w:numPr>
        <w:tabs>
          <w:tab w:val="left" w:pos="567"/>
        </w:tabs>
        <w:spacing w:before="120" w:after="120"/>
        <w:ind w:left="567" w:hanging="567"/>
        <w:jc w:val="both"/>
        <w:rPr>
          <w:szCs w:val="24"/>
        </w:rPr>
      </w:pPr>
      <w:bookmarkStart w:id="1" w:name="_Toc533705103"/>
      <w:r w:rsidRPr="00D72F33">
        <w:rPr>
          <w:szCs w:val="24"/>
        </w:rPr>
        <w:t>Сканирование докуме</w:t>
      </w:r>
      <w:r w:rsidR="00545D18" w:rsidRPr="00D72F33">
        <w:rPr>
          <w:szCs w:val="24"/>
        </w:rPr>
        <w:t>н</w:t>
      </w:r>
      <w:r w:rsidRPr="00D72F33">
        <w:rPr>
          <w:szCs w:val="24"/>
        </w:rPr>
        <w:t>тов</w:t>
      </w:r>
      <w:bookmarkEnd w:id="1"/>
      <w:r w:rsidRPr="00D72F33">
        <w:rPr>
          <w:szCs w:val="24"/>
        </w:rPr>
        <w:t xml:space="preserve"> </w:t>
      </w:r>
    </w:p>
    <w:p w14:paraId="3EDB2117" w14:textId="0DC5EB8F" w:rsidR="0047134F" w:rsidRPr="00D72F33" w:rsidRDefault="0047134F" w:rsidP="0047134F">
      <w:pPr>
        <w:spacing w:after="120"/>
        <w:ind w:left="709"/>
        <w:contextualSpacing/>
        <w:jc w:val="both"/>
        <w:rPr>
          <w:sz w:val="24"/>
          <w:szCs w:val="24"/>
        </w:rPr>
      </w:pPr>
      <w:r w:rsidRPr="00D72F33">
        <w:rPr>
          <w:sz w:val="24"/>
          <w:szCs w:val="24"/>
        </w:rPr>
        <w:t>Необходимый пакет документов Клиентское подразделение сканирует.</w:t>
      </w:r>
    </w:p>
    <w:p w14:paraId="77913DF4" w14:textId="77777777" w:rsidR="0047134F" w:rsidRPr="00D72F33" w:rsidRDefault="0047134F" w:rsidP="0047134F">
      <w:pPr>
        <w:tabs>
          <w:tab w:val="left" w:pos="567"/>
          <w:tab w:val="left" w:pos="1134"/>
          <w:tab w:val="left" w:pos="1418"/>
          <w:tab w:val="left" w:pos="1560"/>
          <w:tab w:val="left" w:pos="1843"/>
        </w:tabs>
        <w:ind w:firstLine="709"/>
        <w:jc w:val="both"/>
        <w:rPr>
          <w:color w:val="000000" w:themeColor="text1"/>
          <w:sz w:val="24"/>
          <w:szCs w:val="24"/>
        </w:rPr>
      </w:pPr>
      <w:r w:rsidRPr="00D72F33">
        <w:rPr>
          <w:color w:val="000000" w:themeColor="text1"/>
          <w:sz w:val="24"/>
          <w:szCs w:val="24"/>
        </w:rPr>
        <w:t>Сканирование документов должно осуществляться в соответствии со следующими требованиями:</w:t>
      </w:r>
    </w:p>
    <w:p w14:paraId="1A02A83D" w14:textId="77777777" w:rsidR="0047134F" w:rsidRPr="00D72F33" w:rsidRDefault="0047134F" w:rsidP="0047134F">
      <w:pPr>
        <w:numPr>
          <w:ilvl w:val="2"/>
          <w:numId w:val="8"/>
        </w:numPr>
        <w:tabs>
          <w:tab w:val="left" w:pos="567"/>
          <w:tab w:val="left" w:pos="1134"/>
          <w:tab w:val="left" w:pos="1418"/>
          <w:tab w:val="left" w:pos="1560"/>
          <w:tab w:val="left" w:pos="1843"/>
        </w:tabs>
        <w:jc w:val="both"/>
        <w:rPr>
          <w:sz w:val="24"/>
          <w:szCs w:val="24"/>
        </w:rPr>
      </w:pPr>
      <w:r w:rsidRPr="00D72F33">
        <w:rPr>
          <w:sz w:val="24"/>
          <w:szCs w:val="24"/>
        </w:rPr>
        <w:t>Каждый документ должен быть сканирован в отдельный файл;</w:t>
      </w:r>
    </w:p>
    <w:p w14:paraId="72FCE388" w14:textId="23B826A3" w:rsidR="0047134F" w:rsidRPr="00D72F33" w:rsidRDefault="0047134F" w:rsidP="0047134F">
      <w:pPr>
        <w:numPr>
          <w:ilvl w:val="2"/>
          <w:numId w:val="8"/>
        </w:numPr>
        <w:tabs>
          <w:tab w:val="left" w:pos="567"/>
          <w:tab w:val="left" w:pos="1134"/>
          <w:tab w:val="left" w:pos="1418"/>
          <w:tab w:val="left" w:pos="1560"/>
          <w:tab w:val="left" w:pos="1843"/>
        </w:tabs>
        <w:ind w:left="1418" w:hanging="338"/>
        <w:jc w:val="both"/>
        <w:rPr>
          <w:color w:val="000000" w:themeColor="text1"/>
          <w:sz w:val="24"/>
          <w:szCs w:val="24"/>
        </w:rPr>
      </w:pPr>
      <w:r w:rsidRPr="00D72F33">
        <w:rPr>
          <w:sz w:val="24"/>
          <w:szCs w:val="24"/>
        </w:rPr>
        <w:t xml:space="preserve">Отдельные страницы одного документа должны быть объединены в один файл, размещение в ЭКД </w:t>
      </w:r>
      <w:r w:rsidRPr="00D72F33">
        <w:rPr>
          <w:color w:val="000000" w:themeColor="text1"/>
          <w:sz w:val="24"/>
          <w:szCs w:val="24"/>
        </w:rPr>
        <w:t xml:space="preserve">отдельных сканированных копий страниц одного </w:t>
      </w:r>
      <w:r w:rsidR="00C62847" w:rsidRPr="00D72F33">
        <w:rPr>
          <w:color w:val="000000" w:themeColor="text1"/>
          <w:sz w:val="24"/>
          <w:szCs w:val="24"/>
        </w:rPr>
        <w:t>документа недопустимо</w:t>
      </w:r>
      <w:r w:rsidRPr="00D72F33">
        <w:rPr>
          <w:color w:val="000000" w:themeColor="text1"/>
          <w:sz w:val="24"/>
          <w:szCs w:val="24"/>
        </w:rPr>
        <w:t>;</w:t>
      </w:r>
    </w:p>
    <w:p w14:paraId="6AB1BB29" w14:textId="77777777" w:rsidR="0047134F" w:rsidRPr="00D72F33" w:rsidRDefault="0047134F" w:rsidP="0047134F">
      <w:pPr>
        <w:numPr>
          <w:ilvl w:val="2"/>
          <w:numId w:val="8"/>
        </w:numPr>
        <w:tabs>
          <w:tab w:val="left" w:pos="567"/>
          <w:tab w:val="left" w:pos="1134"/>
          <w:tab w:val="left" w:pos="1418"/>
          <w:tab w:val="left" w:pos="1560"/>
          <w:tab w:val="left" w:pos="1843"/>
        </w:tabs>
        <w:jc w:val="both"/>
        <w:rPr>
          <w:sz w:val="24"/>
          <w:szCs w:val="24"/>
        </w:rPr>
      </w:pPr>
      <w:r w:rsidRPr="00D72F33">
        <w:rPr>
          <w:sz w:val="24"/>
          <w:szCs w:val="24"/>
        </w:rPr>
        <w:t>Сканированные копии документов должны быть четкими, читаемыми без затруднений;</w:t>
      </w:r>
    </w:p>
    <w:p w14:paraId="01DA0ABF" w14:textId="6BA888B2" w:rsidR="0047134F" w:rsidRPr="00D72F33" w:rsidRDefault="00C62847" w:rsidP="00545D18">
      <w:pPr>
        <w:numPr>
          <w:ilvl w:val="2"/>
          <w:numId w:val="8"/>
        </w:numPr>
        <w:tabs>
          <w:tab w:val="left" w:pos="567"/>
          <w:tab w:val="left" w:pos="1134"/>
          <w:tab w:val="left" w:pos="1418"/>
          <w:tab w:val="left" w:pos="1560"/>
          <w:tab w:val="left" w:pos="1843"/>
        </w:tabs>
        <w:jc w:val="both"/>
        <w:rPr>
          <w:sz w:val="24"/>
          <w:szCs w:val="24"/>
        </w:rPr>
      </w:pPr>
      <w:r w:rsidRPr="00D72F33">
        <w:rPr>
          <w:sz w:val="24"/>
          <w:szCs w:val="24"/>
        </w:rPr>
        <w:t>Все документы,</w:t>
      </w:r>
      <w:r w:rsidR="0047134F" w:rsidRPr="00D72F33">
        <w:rPr>
          <w:sz w:val="24"/>
          <w:szCs w:val="24"/>
        </w:rPr>
        <w:t xml:space="preserve"> содержащие более 1 листа, должны иметь формат </w:t>
      </w:r>
      <w:r w:rsidR="0047134F" w:rsidRPr="00D72F33">
        <w:rPr>
          <w:color w:val="000000" w:themeColor="text1"/>
          <w:sz w:val="24"/>
          <w:szCs w:val="24"/>
        </w:rPr>
        <w:t>файла .</w:t>
      </w:r>
      <w:proofErr w:type="spellStart"/>
      <w:r w:rsidR="0047134F" w:rsidRPr="00D72F33">
        <w:rPr>
          <w:sz w:val="24"/>
          <w:szCs w:val="24"/>
        </w:rPr>
        <w:t>pdf</w:t>
      </w:r>
      <w:bookmarkStart w:id="2" w:name="_Toc472588759"/>
      <w:bookmarkStart w:id="3" w:name="_Toc473539487"/>
      <w:proofErr w:type="spellEnd"/>
      <w:r w:rsidR="00107C54" w:rsidRPr="00107C54">
        <w:rPr>
          <w:sz w:val="24"/>
          <w:szCs w:val="24"/>
        </w:rPr>
        <w:t>/.</w:t>
      </w:r>
      <w:r w:rsidR="00107C54">
        <w:rPr>
          <w:sz w:val="24"/>
          <w:szCs w:val="24"/>
          <w:lang w:val="en-US"/>
        </w:rPr>
        <w:t>jpeg</w:t>
      </w:r>
      <w:r w:rsidR="00107C54" w:rsidRPr="00107C54">
        <w:rPr>
          <w:sz w:val="24"/>
          <w:szCs w:val="24"/>
        </w:rPr>
        <w:t>/.</w:t>
      </w:r>
      <w:r w:rsidR="00107C54">
        <w:rPr>
          <w:sz w:val="24"/>
          <w:szCs w:val="24"/>
          <w:lang w:val="en-US"/>
        </w:rPr>
        <w:t>jpg</w:t>
      </w:r>
      <w:r w:rsidR="00107C54">
        <w:rPr>
          <w:sz w:val="24"/>
          <w:szCs w:val="24"/>
        </w:rPr>
        <w:t>/</w:t>
      </w:r>
      <w:r w:rsidR="00107C54" w:rsidRPr="00107C54">
        <w:rPr>
          <w:sz w:val="24"/>
          <w:szCs w:val="24"/>
        </w:rPr>
        <w:t>.</w:t>
      </w:r>
      <w:r w:rsidR="00107C54">
        <w:rPr>
          <w:sz w:val="24"/>
          <w:szCs w:val="24"/>
          <w:lang w:val="en-US"/>
        </w:rPr>
        <w:t>tiff</w:t>
      </w:r>
    </w:p>
    <w:p w14:paraId="24DAEA73" w14:textId="77777777" w:rsidR="0047134F" w:rsidRPr="00D72F33" w:rsidRDefault="0047134F" w:rsidP="00545D18">
      <w:pPr>
        <w:pStyle w:val="2"/>
        <w:numPr>
          <w:ilvl w:val="1"/>
          <w:numId w:val="1"/>
        </w:numPr>
        <w:tabs>
          <w:tab w:val="left" w:pos="567"/>
        </w:tabs>
        <w:spacing w:before="120" w:after="120"/>
        <w:ind w:left="567" w:hanging="567"/>
        <w:jc w:val="both"/>
        <w:rPr>
          <w:szCs w:val="24"/>
        </w:rPr>
      </w:pPr>
      <w:bookmarkStart w:id="4" w:name="_Toc533705104"/>
      <w:bookmarkEnd w:id="2"/>
      <w:bookmarkEnd w:id="3"/>
      <w:r w:rsidRPr="00D72F33">
        <w:rPr>
          <w:szCs w:val="24"/>
        </w:rPr>
        <w:t>Схема формирования папок в блоках</w:t>
      </w:r>
      <w:bookmarkEnd w:id="4"/>
      <w:r w:rsidRPr="00D72F33">
        <w:rPr>
          <w:szCs w:val="24"/>
        </w:rPr>
        <w:t xml:space="preserve"> </w:t>
      </w:r>
    </w:p>
    <w:p w14:paraId="7D6105EF" w14:textId="7CEA77F4" w:rsidR="0047134F" w:rsidRPr="00D72F33" w:rsidRDefault="0047134F" w:rsidP="0047134F">
      <w:pPr>
        <w:spacing w:after="120"/>
        <w:ind w:left="709"/>
        <w:contextualSpacing/>
        <w:jc w:val="both"/>
        <w:rPr>
          <w:sz w:val="24"/>
          <w:szCs w:val="24"/>
        </w:rPr>
      </w:pPr>
      <w:r w:rsidRPr="00D72F33">
        <w:rPr>
          <w:sz w:val="24"/>
          <w:szCs w:val="24"/>
        </w:rPr>
        <w:t>Блоки 1 и 2 формируются по каждому клиенту, данные блоки носят накопительный характер. Блоки 3 и 4 формируются по каждой конкретной кредитной сделке.</w:t>
      </w:r>
    </w:p>
    <w:p w14:paraId="0E2D8F99" w14:textId="41A089C0" w:rsidR="0047134F" w:rsidRPr="005148F6" w:rsidRDefault="00D72F33" w:rsidP="0047134F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1260"/>
        </w:tabs>
        <w:jc w:val="right"/>
        <w:rPr>
          <w:sz w:val="22"/>
        </w:rPr>
      </w:pPr>
      <w:r>
        <w:rPr>
          <w:sz w:val="22"/>
          <w:lang w:val="en-US"/>
        </w:rPr>
        <w:t xml:space="preserve"> </w:t>
      </w:r>
    </w:p>
    <w:tbl>
      <w:tblPr>
        <w:tblStyle w:val="a5"/>
        <w:tblW w:w="14661" w:type="dxa"/>
        <w:jc w:val="center"/>
        <w:tblLook w:val="04A0" w:firstRow="1" w:lastRow="0" w:firstColumn="1" w:lastColumn="0" w:noHBand="0" w:noVBand="1"/>
      </w:tblPr>
      <w:tblGrid>
        <w:gridCol w:w="1604"/>
        <w:gridCol w:w="1590"/>
        <w:gridCol w:w="11467"/>
      </w:tblGrid>
      <w:tr w:rsidR="0047134F" w:rsidRPr="00D72F33" w14:paraId="665D35BF" w14:textId="77777777" w:rsidTr="00D72F33">
        <w:trPr>
          <w:trHeight w:val="225"/>
          <w:jc w:val="center"/>
        </w:trPr>
        <w:tc>
          <w:tcPr>
            <w:tcW w:w="3190" w:type="dxa"/>
            <w:gridSpan w:val="2"/>
            <w:shd w:val="clear" w:color="auto" w:fill="5B9BD5" w:themeFill="accent5"/>
            <w:vAlign w:val="center"/>
          </w:tcPr>
          <w:p w14:paraId="04EA981C" w14:textId="77777777" w:rsidR="0047134F" w:rsidRPr="00D72F33" w:rsidRDefault="0047134F" w:rsidP="00ED08F6">
            <w:pPr>
              <w:jc w:val="center"/>
              <w:rPr>
                <w:b/>
                <w:sz w:val="22"/>
                <w:szCs w:val="22"/>
              </w:rPr>
            </w:pPr>
            <w:r w:rsidRPr="00D72F33">
              <w:rPr>
                <w:b/>
                <w:iCs/>
                <w:sz w:val="22"/>
                <w:szCs w:val="22"/>
              </w:rPr>
              <w:t>БЛОК</w:t>
            </w:r>
          </w:p>
        </w:tc>
        <w:tc>
          <w:tcPr>
            <w:tcW w:w="11471" w:type="dxa"/>
            <w:shd w:val="clear" w:color="auto" w:fill="5B9BD5" w:themeFill="accent5"/>
            <w:vAlign w:val="center"/>
          </w:tcPr>
          <w:p w14:paraId="36DA0E23" w14:textId="77777777" w:rsidR="0047134F" w:rsidRPr="00D72F33" w:rsidRDefault="0047134F" w:rsidP="00ED08F6">
            <w:pPr>
              <w:jc w:val="center"/>
              <w:rPr>
                <w:b/>
                <w:sz w:val="22"/>
                <w:szCs w:val="22"/>
              </w:rPr>
            </w:pPr>
            <w:r w:rsidRPr="00D72F33">
              <w:rPr>
                <w:b/>
                <w:sz w:val="22"/>
                <w:szCs w:val="22"/>
              </w:rPr>
              <w:t>СОДЕРЖАНИЕ</w:t>
            </w:r>
          </w:p>
        </w:tc>
      </w:tr>
      <w:tr w:rsidR="0047134F" w:rsidRPr="00D72F33" w14:paraId="604E02F0" w14:textId="77777777" w:rsidTr="00D72F33">
        <w:trPr>
          <w:trHeight w:val="918"/>
          <w:jc w:val="center"/>
        </w:trPr>
        <w:tc>
          <w:tcPr>
            <w:tcW w:w="3190" w:type="dxa"/>
            <w:gridSpan w:val="2"/>
            <w:shd w:val="clear" w:color="auto" w:fill="DEEAF6" w:themeFill="accent5" w:themeFillTint="33"/>
            <w:vAlign w:val="center"/>
          </w:tcPr>
          <w:p w14:paraId="20E3C2D8" w14:textId="77777777" w:rsidR="0047134F" w:rsidRPr="00D72F33" w:rsidRDefault="0047134F" w:rsidP="00ED08F6">
            <w:pPr>
              <w:jc w:val="center"/>
              <w:rPr>
                <w:b/>
                <w:sz w:val="22"/>
                <w:szCs w:val="22"/>
              </w:rPr>
            </w:pPr>
            <w:r w:rsidRPr="00D72F33">
              <w:rPr>
                <w:b/>
                <w:iCs/>
                <w:sz w:val="22"/>
                <w:szCs w:val="22"/>
              </w:rPr>
              <w:t>БЛОК 1 (</w:t>
            </w:r>
            <w:r w:rsidRPr="00D72F33">
              <w:rPr>
                <w:b/>
                <w:sz w:val="22"/>
                <w:szCs w:val="22"/>
              </w:rPr>
              <w:t>юридические документы)</w:t>
            </w:r>
          </w:p>
        </w:tc>
        <w:tc>
          <w:tcPr>
            <w:tcW w:w="11471" w:type="dxa"/>
          </w:tcPr>
          <w:p w14:paraId="5CB6A5DE" w14:textId="77777777" w:rsidR="0047134F" w:rsidRPr="00D72F33" w:rsidRDefault="0047134F" w:rsidP="00ED08F6">
            <w:pPr>
              <w:jc w:val="both"/>
              <w:rPr>
                <w:sz w:val="22"/>
                <w:szCs w:val="22"/>
              </w:rPr>
            </w:pPr>
            <w:r w:rsidRPr="00D72F33">
              <w:rPr>
                <w:sz w:val="22"/>
                <w:szCs w:val="22"/>
              </w:rPr>
              <w:t>В Блоке 1 создаются папки:</w:t>
            </w:r>
          </w:p>
          <w:p w14:paraId="660627D6" w14:textId="77777777" w:rsidR="0047134F" w:rsidRPr="00D72F33" w:rsidRDefault="0047134F" w:rsidP="0047134F">
            <w:pPr>
              <w:pStyle w:val="a6"/>
              <w:numPr>
                <w:ilvl w:val="0"/>
                <w:numId w:val="4"/>
              </w:numPr>
              <w:ind w:left="317" w:hanging="283"/>
              <w:jc w:val="both"/>
              <w:rPr>
                <w:b/>
                <w:i/>
                <w:sz w:val="22"/>
                <w:szCs w:val="22"/>
              </w:rPr>
            </w:pPr>
            <w:r w:rsidRPr="00D72F33">
              <w:rPr>
                <w:b/>
                <w:i/>
                <w:sz w:val="22"/>
                <w:szCs w:val="22"/>
              </w:rPr>
              <w:t>Учредительные документы.</w:t>
            </w:r>
          </w:p>
          <w:p w14:paraId="1533360E" w14:textId="77777777" w:rsidR="0047134F" w:rsidRPr="00D72F33" w:rsidRDefault="0047134F" w:rsidP="0047134F">
            <w:pPr>
              <w:pStyle w:val="a6"/>
              <w:numPr>
                <w:ilvl w:val="0"/>
                <w:numId w:val="4"/>
              </w:numPr>
              <w:ind w:left="317" w:hanging="283"/>
              <w:jc w:val="both"/>
              <w:rPr>
                <w:b/>
                <w:i/>
                <w:sz w:val="22"/>
                <w:szCs w:val="22"/>
              </w:rPr>
            </w:pPr>
            <w:r w:rsidRPr="00D72F33">
              <w:rPr>
                <w:b/>
                <w:i/>
                <w:sz w:val="22"/>
                <w:szCs w:val="22"/>
              </w:rPr>
              <w:t>Полномочия.</w:t>
            </w:r>
          </w:p>
          <w:p w14:paraId="68AD6D7B" w14:textId="77777777" w:rsidR="0047134F" w:rsidRPr="00D72F33" w:rsidRDefault="0047134F" w:rsidP="0047134F">
            <w:pPr>
              <w:pStyle w:val="a6"/>
              <w:numPr>
                <w:ilvl w:val="0"/>
                <w:numId w:val="4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D72F33">
              <w:rPr>
                <w:b/>
                <w:i/>
                <w:sz w:val="22"/>
                <w:szCs w:val="22"/>
              </w:rPr>
              <w:t>Выписки ЕГРЮЛ/ЕГРИП.</w:t>
            </w:r>
          </w:p>
        </w:tc>
      </w:tr>
      <w:tr w:rsidR="0047134F" w:rsidRPr="00D72F33" w14:paraId="259D8DD2" w14:textId="77777777" w:rsidTr="00D72F33">
        <w:trPr>
          <w:trHeight w:val="918"/>
          <w:jc w:val="center"/>
        </w:trPr>
        <w:tc>
          <w:tcPr>
            <w:tcW w:w="3190" w:type="dxa"/>
            <w:gridSpan w:val="2"/>
            <w:shd w:val="clear" w:color="auto" w:fill="DEEAF6" w:themeFill="accent5" w:themeFillTint="33"/>
            <w:vAlign w:val="center"/>
          </w:tcPr>
          <w:p w14:paraId="2BD3A9AC" w14:textId="77777777" w:rsidR="0047134F" w:rsidRPr="00D72F33" w:rsidRDefault="0047134F" w:rsidP="00ED08F6">
            <w:pPr>
              <w:tabs>
                <w:tab w:val="left" w:pos="851"/>
                <w:tab w:val="left" w:pos="1276"/>
                <w:tab w:val="left" w:pos="1418"/>
                <w:tab w:val="left" w:pos="1560"/>
                <w:tab w:val="left" w:pos="1843"/>
              </w:tabs>
              <w:jc w:val="center"/>
              <w:rPr>
                <w:b/>
                <w:sz w:val="22"/>
                <w:szCs w:val="22"/>
              </w:rPr>
            </w:pPr>
            <w:r w:rsidRPr="00D72F33">
              <w:rPr>
                <w:b/>
                <w:iCs/>
                <w:sz w:val="22"/>
                <w:szCs w:val="22"/>
              </w:rPr>
              <w:t>БЛОК 2 (</w:t>
            </w:r>
            <w:r w:rsidRPr="00D72F33">
              <w:rPr>
                <w:b/>
                <w:sz w:val="22"/>
                <w:szCs w:val="22"/>
              </w:rPr>
              <w:t>финансовые документы)</w:t>
            </w:r>
          </w:p>
        </w:tc>
        <w:tc>
          <w:tcPr>
            <w:tcW w:w="11471" w:type="dxa"/>
          </w:tcPr>
          <w:p w14:paraId="78490DA6" w14:textId="498FA81A" w:rsidR="0047134F" w:rsidRPr="00D72F33" w:rsidRDefault="0047134F" w:rsidP="007D06B8">
            <w:pPr>
              <w:tabs>
                <w:tab w:val="left" w:pos="851"/>
                <w:tab w:val="left" w:pos="1276"/>
                <w:tab w:val="left" w:pos="1418"/>
                <w:tab w:val="left" w:pos="1560"/>
                <w:tab w:val="left" w:pos="1843"/>
              </w:tabs>
              <w:jc w:val="both"/>
              <w:rPr>
                <w:sz w:val="22"/>
                <w:szCs w:val="22"/>
                <w:highlight w:val="yellow"/>
              </w:rPr>
            </w:pPr>
            <w:r w:rsidRPr="00D72F33">
              <w:rPr>
                <w:sz w:val="22"/>
                <w:szCs w:val="22"/>
              </w:rPr>
              <w:t>Создаются папки по годам (</w:t>
            </w:r>
            <w:r w:rsidR="00C62847" w:rsidRPr="00D72F33">
              <w:rPr>
                <w:sz w:val="22"/>
                <w:szCs w:val="22"/>
              </w:rPr>
              <w:t>например,</w:t>
            </w:r>
            <w:r w:rsidRPr="00D72F33">
              <w:rPr>
                <w:sz w:val="22"/>
                <w:szCs w:val="22"/>
              </w:rPr>
              <w:t xml:space="preserve"> 20</w:t>
            </w:r>
            <w:r w:rsidR="00AD38A5" w:rsidRPr="00D72F33">
              <w:rPr>
                <w:sz w:val="22"/>
                <w:szCs w:val="22"/>
              </w:rPr>
              <w:t>21</w:t>
            </w:r>
            <w:r w:rsidRPr="00D72F33">
              <w:rPr>
                <w:sz w:val="22"/>
                <w:szCs w:val="22"/>
              </w:rPr>
              <w:t xml:space="preserve"> г.). Внутри создаются по отчетным периодам (например 1 квартал 20</w:t>
            </w:r>
            <w:r w:rsidR="00AD38A5" w:rsidRPr="00D72F33">
              <w:rPr>
                <w:sz w:val="22"/>
                <w:szCs w:val="22"/>
              </w:rPr>
              <w:t>21</w:t>
            </w:r>
            <w:r w:rsidRPr="00D72F33">
              <w:rPr>
                <w:sz w:val="22"/>
                <w:szCs w:val="22"/>
              </w:rPr>
              <w:t xml:space="preserve"> г., 2 квартал  20</w:t>
            </w:r>
            <w:r w:rsidR="007D06B8" w:rsidRPr="00D72F33">
              <w:rPr>
                <w:sz w:val="22"/>
                <w:szCs w:val="22"/>
              </w:rPr>
              <w:t>9</w:t>
            </w:r>
            <w:r w:rsidRPr="00D72F33">
              <w:rPr>
                <w:sz w:val="22"/>
                <w:szCs w:val="22"/>
              </w:rPr>
              <w:t>6 г. и т.д.) Размещаются файлы: бухгалтерский баланс с указанием даты,  кредиты и займы, расшифровки статей баланса, справки банков о движении средств по расчетным счетам, наличии К-1 и К-2, кредитной истории с указанием банка и даты, справки по налогам с указанием даты и прочие финансовые документы.</w:t>
            </w:r>
          </w:p>
        </w:tc>
      </w:tr>
      <w:tr w:rsidR="0047134F" w:rsidRPr="00D72F33" w14:paraId="62C5CE43" w14:textId="77777777" w:rsidTr="00D72F33">
        <w:trPr>
          <w:trHeight w:val="1138"/>
          <w:jc w:val="center"/>
        </w:trPr>
        <w:tc>
          <w:tcPr>
            <w:tcW w:w="1600" w:type="dxa"/>
            <w:vMerge w:val="restart"/>
            <w:shd w:val="clear" w:color="auto" w:fill="DEEAF6" w:themeFill="accent5" w:themeFillTint="33"/>
            <w:vAlign w:val="center"/>
          </w:tcPr>
          <w:p w14:paraId="28567626" w14:textId="765D398C" w:rsidR="0047134F" w:rsidRPr="00D72F33" w:rsidRDefault="00D72F33" w:rsidP="00ED08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Заявка</w:t>
            </w:r>
            <w:r w:rsidR="0047134F" w:rsidRPr="00D72F33">
              <w:rPr>
                <w:b/>
                <w:sz w:val="22"/>
                <w:szCs w:val="22"/>
              </w:rPr>
              <w:t xml:space="preserve"> от ДД.ММ.ГГГГ</w:t>
            </w:r>
          </w:p>
          <w:p w14:paraId="17FF66E0" w14:textId="77777777" w:rsidR="0047134F" w:rsidRPr="00D72F33" w:rsidRDefault="0047134F" w:rsidP="00ED08F6">
            <w:pPr>
              <w:jc w:val="center"/>
              <w:rPr>
                <w:b/>
                <w:sz w:val="22"/>
                <w:szCs w:val="22"/>
              </w:rPr>
            </w:pPr>
          </w:p>
          <w:p w14:paraId="3C1A5566" w14:textId="77777777" w:rsidR="0047134F" w:rsidRPr="00D72F33" w:rsidRDefault="0047134F" w:rsidP="00ED08F6">
            <w:pPr>
              <w:jc w:val="center"/>
              <w:rPr>
                <w:b/>
                <w:sz w:val="22"/>
                <w:szCs w:val="22"/>
              </w:rPr>
            </w:pPr>
            <w:r w:rsidRPr="00D72F33">
              <w:rPr>
                <w:b/>
                <w:sz w:val="22"/>
                <w:szCs w:val="22"/>
              </w:rPr>
              <w:t>/</w:t>
            </w:r>
          </w:p>
          <w:p w14:paraId="594B0278" w14:textId="77777777" w:rsidR="0047134F" w:rsidRPr="00D72F33" w:rsidRDefault="0047134F" w:rsidP="00ED08F6">
            <w:pPr>
              <w:jc w:val="center"/>
              <w:rPr>
                <w:b/>
                <w:sz w:val="22"/>
                <w:szCs w:val="22"/>
              </w:rPr>
            </w:pPr>
          </w:p>
          <w:p w14:paraId="2DAA9C52" w14:textId="1B088ADC" w:rsidR="0047134F" w:rsidRPr="00D72F33" w:rsidRDefault="005D11BB" w:rsidP="00ED08F6">
            <w:pPr>
              <w:jc w:val="center"/>
              <w:rPr>
                <w:b/>
                <w:sz w:val="22"/>
                <w:szCs w:val="22"/>
              </w:rPr>
            </w:pPr>
            <w:r w:rsidRPr="00D72F33">
              <w:rPr>
                <w:b/>
                <w:sz w:val="22"/>
                <w:szCs w:val="22"/>
              </w:rPr>
              <w:lastRenderedPageBreak/>
              <w:t>Д</w:t>
            </w:r>
            <w:r w:rsidR="0047134F" w:rsidRPr="00D72F33">
              <w:rPr>
                <w:b/>
                <w:sz w:val="22"/>
                <w:szCs w:val="22"/>
              </w:rPr>
              <w:t>оговор</w:t>
            </w:r>
            <w:r w:rsidRPr="00D72F33">
              <w:rPr>
                <w:b/>
                <w:sz w:val="22"/>
                <w:szCs w:val="22"/>
              </w:rPr>
              <w:t xml:space="preserve"> займа</w:t>
            </w:r>
            <w:r w:rsidR="0047134F" w:rsidRPr="00D72F33">
              <w:rPr>
                <w:b/>
                <w:sz w:val="22"/>
                <w:szCs w:val="22"/>
              </w:rPr>
              <w:t xml:space="preserve"> ХХХ от ДД.ММ.ГГГГ *</w:t>
            </w:r>
          </w:p>
        </w:tc>
        <w:tc>
          <w:tcPr>
            <w:tcW w:w="1589" w:type="dxa"/>
            <w:shd w:val="clear" w:color="auto" w:fill="DEEAF6" w:themeFill="accent5" w:themeFillTint="33"/>
            <w:vAlign w:val="center"/>
          </w:tcPr>
          <w:p w14:paraId="053BD0C2" w14:textId="77777777" w:rsidR="0047134F" w:rsidRPr="00D72F33" w:rsidRDefault="0047134F" w:rsidP="00ED08F6">
            <w:pPr>
              <w:jc w:val="center"/>
              <w:rPr>
                <w:b/>
                <w:iCs/>
                <w:sz w:val="22"/>
                <w:szCs w:val="22"/>
              </w:rPr>
            </w:pPr>
            <w:r w:rsidRPr="00D72F33">
              <w:rPr>
                <w:b/>
                <w:iCs/>
                <w:sz w:val="22"/>
                <w:szCs w:val="22"/>
              </w:rPr>
              <w:lastRenderedPageBreak/>
              <w:t>БЛОК 3</w:t>
            </w:r>
          </w:p>
          <w:p w14:paraId="62C44338" w14:textId="77777777" w:rsidR="0047134F" w:rsidRPr="00D72F33" w:rsidRDefault="0047134F" w:rsidP="00ED08F6">
            <w:pPr>
              <w:jc w:val="center"/>
              <w:rPr>
                <w:b/>
                <w:sz w:val="22"/>
                <w:szCs w:val="22"/>
              </w:rPr>
            </w:pPr>
            <w:r w:rsidRPr="00D72F33">
              <w:rPr>
                <w:b/>
                <w:sz w:val="22"/>
                <w:szCs w:val="22"/>
              </w:rPr>
              <w:t>(документы по залогу)</w:t>
            </w:r>
          </w:p>
        </w:tc>
        <w:tc>
          <w:tcPr>
            <w:tcW w:w="11471" w:type="dxa"/>
          </w:tcPr>
          <w:p w14:paraId="1E53A3A5" w14:textId="77777777" w:rsidR="0047134F" w:rsidRPr="00D72F33" w:rsidRDefault="0047134F" w:rsidP="00ED08F6">
            <w:pPr>
              <w:jc w:val="both"/>
              <w:rPr>
                <w:sz w:val="22"/>
                <w:szCs w:val="22"/>
              </w:rPr>
            </w:pPr>
            <w:r w:rsidRPr="00D72F33">
              <w:rPr>
                <w:sz w:val="22"/>
                <w:szCs w:val="22"/>
              </w:rPr>
              <w:t>В Блоке 3 создаются папки:</w:t>
            </w:r>
          </w:p>
          <w:p w14:paraId="09B9C4CA" w14:textId="77777777" w:rsidR="0047134F" w:rsidRPr="00D72F33" w:rsidRDefault="0047134F" w:rsidP="0047134F">
            <w:pPr>
              <w:pStyle w:val="a6"/>
              <w:numPr>
                <w:ilvl w:val="0"/>
                <w:numId w:val="6"/>
              </w:numPr>
              <w:ind w:left="657" w:hanging="284"/>
              <w:jc w:val="both"/>
              <w:rPr>
                <w:b/>
                <w:sz w:val="22"/>
                <w:szCs w:val="22"/>
              </w:rPr>
            </w:pPr>
            <w:r w:rsidRPr="00D72F33">
              <w:rPr>
                <w:b/>
                <w:sz w:val="22"/>
                <w:szCs w:val="22"/>
              </w:rPr>
              <w:t>Недвижимость</w:t>
            </w:r>
          </w:p>
          <w:p w14:paraId="36BF36AD" w14:textId="77777777" w:rsidR="0047134F" w:rsidRPr="00D72F33" w:rsidRDefault="0047134F" w:rsidP="0047134F">
            <w:pPr>
              <w:pStyle w:val="a6"/>
              <w:numPr>
                <w:ilvl w:val="0"/>
                <w:numId w:val="6"/>
              </w:numPr>
              <w:ind w:left="657" w:hanging="284"/>
              <w:jc w:val="both"/>
              <w:rPr>
                <w:b/>
                <w:sz w:val="22"/>
                <w:szCs w:val="22"/>
              </w:rPr>
            </w:pPr>
            <w:r w:rsidRPr="00D72F33">
              <w:rPr>
                <w:b/>
                <w:sz w:val="22"/>
                <w:szCs w:val="22"/>
              </w:rPr>
              <w:t>ТМЦ</w:t>
            </w:r>
          </w:p>
          <w:p w14:paraId="60A154A6" w14:textId="77777777" w:rsidR="0047134F" w:rsidRPr="00D72F33" w:rsidRDefault="0047134F" w:rsidP="0047134F">
            <w:pPr>
              <w:pStyle w:val="a6"/>
              <w:numPr>
                <w:ilvl w:val="0"/>
                <w:numId w:val="6"/>
              </w:numPr>
              <w:ind w:left="657" w:hanging="284"/>
              <w:jc w:val="both"/>
              <w:rPr>
                <w:b/>
                <w:sz w:val="22"/>
                <w:szCs w:val="22"/>
              </w:rPr>
            </w:pPr>
            <w:r w:rsidRPr="00D72F33">
              <w:rPr>
                <w:b/>
                <w:sz w:val="22"/>
                <w:szCs w:val="22"/>
              </w:rPr>
              <w:t>Оборудование</w:t>
            </w:r>
          </w:p>
          <w:p w14:paraId="28396149" w14:textId="77777777" w:rsidR="0047134F" w:rsidRPr="00D72F33" w:rsidRDefault="0047134F" w:rsidP="0047134F">
            <w:pPr>
              <w:pStyle w:val="a6"/>
              <w:numPr>
                <w:ilvl w:val="0"/>
                <w:numId w:val="6"/>
              </w:numPr>
              <w:ind w:left="657" w:hanging="284"/>
              <w:jc w:val="both"/>
              <w:rPr>
                <w:b/>
                <w:sz w:val="22"/>
                <w:szCs w:val="22"/>
              </w:rPr>
            </w:pPr>
            <w:r w:rsidRPr="00D72F33">
              <w:rPr>
                <w:b/>
                <w:sz w:val="22"/>
                <w:szCs w:val="22"/>
              </w:rPr>
              <w:t xml:space="preserve">Транспорт  </w:t>
            </w:r>
          </w:p>
          <w:p w14:paraId="3C560676" w14:textId="77777777" w:rsidR="0047134F" w:rsidRPr="00D72F33" w:rsidRDefault="0047134F" w:rsidP="0047134F">
            <w:pPr>
              <w:pStyle w:val="a6"/>
              <w:numPr>
                <w:ilvl w:val="0"/>
                <w:numId w:val="6"/>
              </w:numPr>
              <w:ind w:left="657" w:hanging="284"/>
              <w:jc w:val="both"/>
              <w:rPr>
                <w:b/>
                <w:sz w:val="22"/>
                <w:szCs w:val="22"/>
              </w:rPr>
            </w:pPr>
            <w:r w:rsidRPr="00D72F33">
              <w:rPr>
                <w:b/>
                <w:sz w:val="22"/>
                <w:szCs w:val="22"/>
              </w:rPr>
              <w:t>Спецтехника</w:t>
            </w:r>
          </w:p>
          <w:p w14:paraId="4B42A7A5" w14:textId="77777777" w:rsidR="0047134F" w:rsidRPr="00D72F33" w:rsidRDefault="0047134F" w:rsidP="0047134F">
            <w:pPr>
              <w:pStyle w:val="a6"/>
              <w:numPr>
                <w:ilvl w:val="0"/>
                <w:numId w:val="6"/>
              </w:numPr>
              <w:ind w:left="657" w:hanging="284"/>
              <w:jc w:val="both"/>
              <w:rPr>
                <w:b/>
                <w:sz w:val="22"/>
                <w:szCs w:val="22"/>
              </w:rPr>
            </w:pPr>
            <w:r w:rsidRPr="00D72F33">
              <w:rPr>
                <w:b/>
                <w:sz w:val="22"/>
                <w:szCs w:val="22"/>
              </w:rPr>
              <w:lastRenderedPageBreak/>
              <w:t>Морские, речные суда</w:t>
            </w:r>
          </w:p>
          <w:p w14:paraId="5726496B" w14:textId="77777777" w:rsidR="0047134F" w:rsidRPr="00D72F33" w:rsidRDefault="0047134F" w:rsidP="0047134F">
            <w:pPr>
              <w:pStyle w:val="a6"/>
              <w:numPr>
                <w:ilvl w:val="0"/>
                <w:numId w:val="6"/>
              </w:numPr>
              <w:ind w:left="657" w:hanging="284"/>
              <w:jc w:val="both"/>
              <w:rPr>
                <w:b/>
                <w:sz w:val="22"/>
                <w:szCs w:val="22"/>
              </w:rPr>
            </w:pPr>
            <w:r w:rsidRPr="00D72F33">
              <w:rPr>
                <w:b/>
                <w:sz w:val="22"/>
                <w:szCs w:val="22"/>
              </w:rPr>
              <w:t>Воздушные суда</w:t>
            </w:r>
          </w:p>
          <w:p w14:paraId="72DB7DF6" w14:textId="77777777" w:rsidR="0047134F" w:rsidRPr="00D72F33" w:rsidRDefault="0047134F" w:rsidP="00ED08F6">
            <w:pPr>
              <w:pStyle w:val="a6"/>
              <w:ind w:left="317"/>
              <w:jc w:val="both"/>
              <w:rPr>
                <w:sz w:val="22"/>
                <w:szCs w:val="22"/>
              </w:rPr>
            </w:pPr>
            <w:r w:rsidRPr="00D72F33">
              <w:rPr>
                <w:sz w:val="22"/>
                <w:szCs w:val="22"/>
              </w:rPr>
              <w:t>Внутри данных папок создаются следующие папки:</w:t>
            </w:r>
          </w:p>
          <w:p w14:paraId="697C3C61" w14:textId="77777777" w:rsidR="0047134F" w:rsidRPr="00D72F33" w:rsidRDefault="0047134F" w:rsidP="0047134F">
            <w:pPr>
              <w:pStyle w:val="a6"/>
              <w:numPr>
                <w:ilvl w:val="0"/>
                <w:numId w:val="7"/>
              </w:numPr>
              <w:ind w:left="657" w:hanging="284"/>
              <w:jc w:val="both"/>
              <w:rPr>
                <w:b/>
                <w:i/>
                <w:sz w:val="22"/>
                <w:szCs w:val="22"/>
              </w:rPr>
            </w:pPr>
            <w:r w:rsidRPr="00D72F33">
              <w:rPr>
                <w:b/>
                <w:i/>
                <w:sz w:val="22"/>
                <w:szCs w:val="22"/>
              </w:rPr>
              <w:t>«Документы основания».</w:t>
            </w:r>
          </w:p>
          <w:p w14:paraId="5E25325F" w14:textId="7113BA63" w:rsidR="0047134F" w:rsidRPr="00D72F33" w:rsidRDefault="0047134F" w:rsidP="0047134F">
            <w:pPr>
              <w:pStyle w:val="a6"/>
              <w:numPr>
                <w:ilvl w:val="0"/>
                <w:numId w:val="7"/>
              </w:numPr>
              <w:ind w:left="657" w:hanging="284"/>
              <w:jc w:val="both"/>
              <w:rPr>
                <w:b/>
                <w:i/>
                <w:sz w:val="22"/>
                <w:szCs w:val="22"/>
              </w:rPr>
            </w:pPr>
            <w:r w:rsidRPr="00D72F33">
              <w:rPr>
                <w:b/>
                <w:i/>
                <w:sz w:val="22"/>
                <w:szCs w:val="22"/>
              </w:rPr>
              <w:t xml:space="preserve">«Мониторинг». </w:t>
            </w:r>
            <w:r w:rsidRPr="00D72F33">
              <w:rPr>
                <w:sz w:val="22"/>
                <w:szCs w:val="22"/>
              </w:rPr>
              <w:t>Внутри данной папки создаются папки «Проверка залога», «</w:t>
            </w:r>
            <w:r w:rsidR="005D11BB" w:rsidRPr="00D72F33">
              <w:rPr>
                <w:sz w:val="22"/>
                <w:szCs w:val="22"/>
              </w:rPr>
              <w:t>Заключения</w:t>
            </w:r>
            <w:r w:rsidRPr="00D72F33">
              <w:rPr>
                <w:sz w:val="22"/>
                <w:szCs w:val="22"/>
              </w:rPr>
              <w:t xml:space="preserve">», «Контроль обременений» </w:t>
            </w:r>
          </w:p>
          <w:p w14:paraId="540A5E3F" w14:textId="204B00BE" w:rsidR="0047134F" w:rsidRPr="00D72F33" w:rsidRDefault="0047134F" w:rsidP="00ED08F6">
            <w:pPr>
              <w:pStyle w:val="a6"/>
              <w:ind w:left="317"/>
              <w:jc w:val="both"/>
              <w:rPr>
                <w:sz w:val="22"/>
                <w:szCs w:val="22"/>
              </w:rPr>
            </w:pPr>
            <w:r w:rsidRPr="00D72F33">
              <w:rPr>
                <w:sz w:val="22"/>
                <w:szCs w:val="22"/>
              </w:rPr>
              <w:t xml:space="preserve">В данных папках размещаются файлы с </w:t>
            </w:r>
            <w:r w:rsidR="00C62847" w:rsidRPr="00D72F33">
              <w:rPr>
                <w:sz w:val="22"/>
                <w:szCs w:val="22"/>
              </w:rPr>
              <w:t>правоустанавливающими документами</w:t>
            </w:r>
            <w:r w:rsidRPr="00D72F33">
              <w:rPr>
                <w:sz w:val="22"/>
                <w:szCs w:val="22"/>
              </w:rPr>
              <w:t xml:space="preserve"> (свидетельства, Выписки из ЕГРП, договоры купли-продажи, договоры поставок, технические и кадастровые паспорта, акты проверок залога и </w:t>
            </w:r>
            <w:proofErr w:type="spellStart"/>
            <w:r w:rsidRPr="00D72F33">
              <w:rPr>
                <w:sz w:val="22"/>
                <w:szCs w:val="22"/>
              </w:rPr>
              <w:t>пр</w:t>
            </w:r>
            <w:proofErr w:type="spellEnd"/>
            <w:r w:rsidRPr="00D72F33">
              <w:rPr>
                <w:sz w:val="22"/>
                <w:szCs w:val="22"/>
              </w:rPr>
              <w:t>).</w:t>
            </w:r>
          </w:p>
          <w:p w14:paraId="2CCE7AC5" w14:textId="77777777" w:rsidR="0047134F" w:rsidRPr="00D72F33" w:rsidRDefault="0047134F" w:rsidP="00ED08F6">
            <w:pPr>
              <w:pStyle w:val="a6"/>
              <w:ind w:left="0" w:firstLine="6"/>
              <w:jc w:val="both"/>
              <w:rPr>
                <w:sz w:val="22"/>
                <w:szCs w:val="22"/>
              </w:rPr>
            </w:pPr>
            <w:r w:rsidRPr="00D72F33">
              <w:rPr>
                <w:sz w:val="22"/>
                <w:szCs w:val="22"/>
              </w:rPr>
              <w:t>При внесении изменений в залоге соответствующая папка создается в «БЛОК 3», в которой сохраняются все документы по сделке по соответствующим папкам «Недвижимость», «ТМЦ» и т.д.</w:t>
            </w:r>
          </w:p>
          <w:p w14:paraId="423CAE1D" w14:textId="77777777" w:rsidR="00C62847" w:rsidRPr="00D72F33" w:rsidRDefault="0047134F" w:rsidP="00ED08F6">
            <w:pPr>
              <w:pStyle w:val="a6"/>
              <w:ind w:left="6"/>
              <w:jc w:val="both"/>
              <w:rPr>
                <w:sz w:val="22"/>
                <w:szCs w:val="22"/>
              </w:rPr>
            </w:pPr>
            <w:r w:rsidRPr="00D72F33">
              <w:rPr>
                <w:sz w:val="22"/>
                <w:szCs w:val="22"/>
              </w:rPr>
              <w:t xml:space="preserve">Например: </w:t>
            </w:r>
          </w:p>
          <w:p w14:paraId="08488FEB" w14:textId="0FA18374" w:rsidR="0047134F" w:rsidRPr="00D72F33" w:rsidRDefault="0047134F" w:rsidP="00ED08F6">
            <w:pPr>
              <w:pStyle w:val="a6"/>
              <w:ind w:left="6"/>
              <w:jc w:val="both"/>
              <w:rPr>
                <w:sz w:val="22"/>
                <w:szCs w:val="22"/>
              </w:rPr>
            </w:pPr>
            <w:r w:rsidRPr="00D72F33">
              <w:rPr>
                <w:sz w:val="22"/>
                <w:szCs w:val="22"/>
              </w:rPr>
              <w:t>Создается папка «Изменение залога от ДД.ММ.ГГГГ». Внутри данной папки создаются папки «Недвижимость», «ТМЦ» и т.п.</w:t>
            </w:r>
          </w:p>
        </w:tc>
      </w:tr>
      <w:tr w:rsidR="0047134F" w:rsidRPr="00D72F33" w14:paraId="58E07A42" w14:textId="77777777" w:rsidTr="00D72F33">
        <w:trPr>
          <w:trHeight w:val="1138"/>
          <w:jc w:val="center"/>
        </w:trPr>
        <w:tc>
          <w:tcPr>
            <w:tcW w:w="1600" w:type="dxa"/>
            <w:vMerge/>
            <w:shd w:val="clear" w:color="auto" w:fill="DEEAF6" w:themeFill="accent5" w:themeFillTint="33"/>
            <w:vAlign w:val="center"/>
          </w:tcPr>
          <w:p w14:paraId="5986BA67" w14:textId="77777777" w:rsidR="0047134F" w:rsidRPr="00D72F33" w:rsidRDefault="0047134F" w:rsidP="00ED08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DEEAF6" w:themeFill="accent5" w:themeFillTint="33"/>
            <w:vAlign w:val="center"/>
          </w:tcPr>
          <w:p w14:paraId="20A9E7FF" w14:textId="77777777" w:rsidR="0047134F" w:rsidRPr="00D72F33" w:rsidRDefault="0047134F" w:rsidP="00ED08F6">
            <w:pPr>
              <w:pStyle w:val="a6"/>
              <w:ind w:left="0"/>
              <w:jc w:val="center"/>
              <w:rPr>
                <w:b/>
                <w:sz w:val="22"/>
                <w:szCs w:val="22"/>
              </w:rPr>
            </w:pPr>
            <w:r w:rsidRPr="00D72F33">
              <w:rPr>
                <w:b/>
                <w:iCs/>
                <w:sz w:val="22"/>
                <w:szCs w:val="22"/>
              </w:rPr>
              <w:t>БЛОК 4 (</w:t>
            </w:r>
            <w:r w:rsidRPr="00D72F33">
              <w:rPr>
                <w:b/>
                <w:sz w:val="22"/>
                <w:szCs w:val="22"/>
              </w:rPr>
              <w:t>документы по сделке)</w:t>
            </w:r>
          </w:p>
        </w:tc>
        <w:tc>
          <w:tcPr>
            <w:tcW w:w="11471" w:type="dxa"/>
          </w:tcPr>
          <w:p w14:paraId="3135EEAA" w14:textId="15CF3AA6" w:rsidR="0047134F" w:rsidRPr="00D72F33" w:rsidRDefault="0047134F" w:rsidP="00ED08F6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D72F33">
              <w:rPr>
                <w:sz w:val="22"/>
                <w:szCs w:val="22"/>
              </w:rPr>
              <w:t>Блок 4 формируется по каждому договору</w:t>
            </w:r>
            <w:r w:rsidR="005D11BB" w:rsidRPr="00D72F33">
              <w:rPr>
                <w:sz w:val="22"/>
                <w:szCs w:val="22"/>
              </w:rPr>
              <w:t xml:space="preserve"> займа</w:t>
            </w:r>
            <w:r w:rsidRPr="00D72F33">
              <w:rPr>
                <w:sz w:val="22"/>
                <w:szCs w:val="22"/>
              </w:rPr>
              <w:t xml:space="preserve">, соглашению. После регистрации договора </w:t>
            </w:r>
            <w:r w:rsidR="005D11BB" w:rsidRPr="00D72F33">
              <w:rPr>
                <w:sz w:val="22"/>
                <w:szCs w:val="22"/>
              </w:rPr>
              <w:t xml:space="preserve">займа </w:t>
            </w:r>
            <w:r w:rsidRPr="00D72F33">
              <w:rPr>
                <w:sz w:val="22"/>
                <w:szCs w:val="22"/>
              </w:rPr>
              <w:t xml:space="preserve">в Журнале регистрации договоров по кредитным сделкам папке присваивается наименование по номеру кредитного договора, дополнительно может быть указана сумма </w:t>
            </w:r>
            <w:r w:rsidR="005D11BB" w:rsidRPr="00D72F33">
              <w:rPr>
                <w:sz w:val="22"/>
                <w:szCs w:val="22"/>
              </w:rPr>
              <w:t>займа</w:t>
            </w:r>
            <w:r w:rsidRPr="00D72F33">
              <w:rPr>
                <w:sz w:val="22"/>
                <w:szCs w:val="22"/>
              </w:rPr>
              <w:t>/дата.</w:t>
            </w:r>
          </w:p>
          <w:p w14:paraId="7D11BF1A" w14:textId="77777777" w:rsidR="0047134F" w:rsidRPr="00D72F33" w:rsidRDefault="0047134F" w:rsidP="00ED08F6">
            <w:pPr>
              <w:pStyle w:val="a6"/>
              <w:ind w:left="0"/>
              <w:rPr>
                <w:sz w:val="22"/>
                <w:szCs w:val="22"/>
              </w:rPr>
            </w:pPr>
            <w:r w:rsidRPr="00D72F33">
              <w:rPr>
                <w:sz w:val="22"/>
                <w:szCs w:val="22"/>
              </w:rPr>
              <w:t>В Блоке 4 создаются папки:</w:t>
            </w:r>
          </w:p>
          <w:p w14:paraId="2CDD565C" w14:textId="5F2E880D" w:rsidR="0047134F" w:rsidRPr="00D72F33" w:rsidRDefault="0047134F" w:rsidP="0047134F">
            <w:pPr>
              <w:pStyle w:val="a6"/>
              <w:numPr>
                <w:ilvl w:val="0"/>
                <w:numId w:val="5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D72F33">
              <w:rPr>
                <w:sz w:val="22"/>
                <w:szCs w:val="22"/>
              </w:rPr>
              <w:t xml:space="preserve">Документы по выдаче </w:t>
            </w:r>
            <w:r w:rsidR="005D11BB" w:rsidRPr="00D72F33">
              <w:rPr>
                <w:sz w:val="22"/>
                <w:szCs w:val="22"/>
              </w:rPr>
              <w:t>займа</w:t>
            </w:r>
            <w:r w:rsidRPr="00D72F33">
              <w:rPr>
                <w:sz w:val="22"/>
                <w:szCs w:val="22"/>
              </w:rPr>
              <w:t xml:space="preserve"> («Выдача»). Внутри данной папки создается папка для Заключений подразделений («Заключения»)</w:t>
            </w:r>
          </w:p>
          <w:p w14:paraId="4246E276" w14:textId="77777777" w:rsidR="0047134F" w:rsidRPr="00D72F33" w:rsidRDefault="0047134F" w:rsidP="0047134F">
            <w:pPr>
              <w:pStyle w:val="a6"/>
              <w:numPr>
                <w:ilvl w:val="0"/>
                <w:numId w:val="5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D72F33">
              <w:rPr>
                <w:sz w:val="22"/>
                <w:szCs w:val="22"/>
              </w:rPr>
              <w:t>Документы по деятельности Заемщика («Деятельность Заемщика»)</w:t>
            </w:r>
          </w:p>
          <w:p w14:paraId="346A96F2" w14:textId="77777777" w:rsidR="0047134F" w:rsidRPr="00D72F33" w:rsidRDefault="0047134F" w:rsidP="0047134F">
            <w:pPr>
              <w:pStyle w:val="a6"/>
              <w:numPr>
                <w:ilvl w:val="0"/>
                <w:numId w:val="5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D72F33">
              <w:rPr>
                <w:sz w:val="22"/>
                <w:szCs w:val="22"/>
              </w:rPr>
              <w:t>Договоры по кредитной сделке («КОД»)</w:t>
            </w:r>
          </w:p>
          <w:p w14:paraId="782D7FBA" w14:textId="77777777" w:rsidR="0047134F" w:rsidRPr="00D72F33" w:rsidRDefault="0047134F" w:rsidP="0047134F">
            <w:pPr>
              <w:pStyle w:val="a6"/>
              <w:numPr>
                <w:ilvl w:val="0"/>
                <w:numId w:val="5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D72F33">
              <w:rPr>
                <w:sz w:val="22"/>
                <w:szCs w:val="22"/>
              </w:rPr>
              <w:t>Документы по сопровождению кредитной сделки («Сопровождение»).</w:t>
            </w:r>
          </w:p>
          <w:p w14:paraId="0489FD28" w14:textId="77777777" w:rsidR="0047134F" w:rsidRPr="00D72F33" w:rsidRDefault="0047134F" w:rsidP="00ED08F6">
            <w:pPr>
              <w:pStyle w:val="a6"/>
              <w:ind w:left="317"/>
              <w:jc w:val="both"/>
              <w:rPr>
                <w:sz w:val="22"/>
                <w:szCs w:val="22"/>
              </w:rPr>
            </w:pPr>
          </w:p>
          <w:p w14:paraId="3CC1A14D" w14:textId="77777777" w:rsidR="0047134F" w:rsidRPr="00D72F33" w:rsidRDefault="0047134F" w:rsidP="00ED08F6">
            <w:pPr>
              <w:pStyle w:val="a6"/>
              <w:ind w:left="0" w:firstLine="34"/>
              <w:jc w:val="both"/>
              <w:rPr>
                <w:sz w:val="22"/>
                <w:szCs w:val="22"/>
              </w:rPr>
            </w:pPr>
            <w:r w:rsidRPr="00D72F33">
              <w:rPr>
                <w:sz w:val="22"/>
                <w:szCs w:val="22"/>
              </w:rPr>
              <w:t xml:space="preserve">При внесении изменений в конкретную сделку соответствующая папка создается в «БЛОК 4», в которой сохраняются все документы по сделке по соответствующим папкам «Заключения», «Деятельность Заемщика», «КОД» и «Сопровождение». </w:t>
            </w:r>
          </w:p>
          <w:p w14:paraId="6B55E288" w14:textId="54A1A112" w:rsidR="0047134F" w:rsidRPr="00D72F33" w:rsidRDefault="0047134F" w:rsidP="00ED08F6">
            <w:pPr>
              <w:pStyle w:val="a6"/>
              <w:ind w:left="0" w:firstLine="34"/>
              <w:jc w:val="both"/>
              <w:rPr>
                <w:sz w:val="22"/>
                <w:szCs w:val="22"/>
              </w:rPr>
            </w:pPr>
            <w:r w:rsidRPr="00D72F33">
              <w:rPr>
                <w:sz w:val="22"/>
                <w:szCs w:val="22"/>
              </w:rPr>
              <w:t>Например</w:t>
            </w:r>
            <w:r w:rsidR="00C62847" w:rsidRPr="00D72F33">
              <w:rPr>
                <w:sz w:val="22"/>
                <w:szCs w:val="22"/>
              </w:rPr>
              <w:t>: создаётся</w:t>
            </w:r>
            <w:r w:rsidRPr="00D72F33">
              <w:rPr>
                <w:sz w:val="22"/>
                <w:szCs w:val="22"/>
              </w:rPr>
              <w:t xml:space="preserve"> папка «Реструктуризация от ДД.ММ.ГГГГ». Внутри данной папки создаются папки «Заключения», «Деятельность Заемщика», «КОД» и «Сопровождение»</w:t>
            </w:r>
          </w:p>
        </w:tc>
      </w:tr>
    </w:tbl>
    <w:p w14:paraId="36BF23BF" w14:textId="4B54C31C" w:rsidR="0047134F" w:rsidRPr="00BD1A6F" w:rsidRDefault="0047134F" w:rsidP="0047134F">
      <w:r w:rsidRPr="00BD1A6F">
        <w:t xml:space="preserve">* Первоначально </w:t>
      </w:r>
      <w:r w:rsidR="005D11BB">
        <w:t>специалист-консультант</w:t>
      </w:r>
      <w:r w:rsidRPr="00BD1A6F">
        <w:t xml:space="preserve"> присваивает папке название «</w:t>
      </w:r>
      <w:r w:rsidR="00D72F33">
        <w:t>З</w:t>
      </w:r>
      <w:r w:rsidRPr="00BD1A6F">
        <w:t xml:space="preserve">аявка от ДД.ММ.ГГГГ». После заключения договора по сделке </w:t>
      </w:r>
      <w:r w:rsidR="00D72F33">
        <w:t>специалист-менеджер</w:t>
      </w:r>
      <w:r w:rsidRPr="00BD1A6F">
        <w:t xml:space="preserve"> переименовывает папку в «</w:t>
      </w:r>
      <w:r w:rsidR="005D11BB">
        <w:t>Д</w:t>
      </w:r>
      <w:r w:rsidRPr="00BD1A6F">
        <w:t xml:space="preserve">оговор </w:t>
      </w:r>
      <w:r w:rsidR="005D11BB">
        <w:t xml:space="preserve">займа </w:t>
      </w:r>
      <w:r w:rsidRPr="00BD1A6F">
        <w:t>ХХХ от ДД.ММ.ГГГГ» или т.п., исходя из типа договора.</w:t>
      </w:r>
    </w:p>
    <w:p w14:paraId="7520E377" w14:textId="77777777" w:rsidR="00191B28" w:rsidRPr="0047134F" w:rsidRDefault="00107C54" w:rsidP="0047134F"/>
    <w:sectPr w:rsidR="00191B28" w:rsidRPr="0047134F" w:rsidSect="00D96C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211D"/>
    <w:multiLevelType w:val="multilevel"/>
    <w:tmpl w:val="87DA2566"/>
    <w:lvl w:ilvl="0">
      <w:start w:val="1"/>
      <w:numFmt w:val="decimal"/>
      <w:lvlText w:val="ГЛАВА 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53" w:hanging="12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52F4DC7"/>
    <w:multiLevelType w:val="hybridMultilevel"/>
    <w:tmpl w:val="73BC93E6"/>
    <w:lvl w:ilvl="0" w:tplc="68AE3DC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D64FD0"/>
    <w:multiLevelType w:val="hybridMultilevel"/>
    <w:tmpl w:val="97705116"/>
    <w:lvl w:ilvl="0" w:tplc="4FC6CD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270018"/>
    <w:multiLevelType w:val="multilevel"/>
    <w:tmpl w:val="B3F65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980" w:hanging="1260"/>
      </w:pPr>
      <w:rPr>
        <w:rFonts w:hint="default"/>
        <w:b w:val="0"/>
      </w:rPr>
    </w:lvl>
    <w:lvl w:ilvl="2">
      <w:start w:val="1"/>
      <w:numFmt w:val="bullet"/>
      <w:lvlText w:val=""/>
      <w:lvlJc w:val="left"/>
      <w:pPr>
        <w:ind w:left="2340" w:hanging="1260"/>
      </w:pPr>
      <w:rPr>
        <w:rFonts w:ascii="Wingdings" w:hAnsi="Wingdings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6895B4A"/>
    <w:multiLevelType w:val="hybridMultilevel"/>
    <w:tmpl w:val="3E82653C"/>
    <w:lvl w:ilvl="0" w:tplc="2866424C">
      <w:start w:val="1"/>
      <w:numFmt w:val="decimal"/>
      <w:lvlText w:val="Таблица %1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80E29"/>
    <w:multiLevelType w:val="hybridMultilevel"/>
    <w:tmpl w:val="6B7C06E4"/>
    <w:lvl w:ilvl="0" w:tplc="B53C2B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8A180A"/>
    <w:multiLevelType w:val="hybridMultilevel"/>
    <w:tmpl w:val="EB90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D463C"/>
    <w:multiLevelType w:val="hybridMultilevel"/>
    <w:tmpl w:val="3C26F8F4"/>
    <w:lvl w:ilvl="0" w:tplc="F0AEF2C2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F3"/>
    <w:rsid w:val="00107C54"/>
    <w:rsid w:val="0026758D"/>
    <w:rsid w:val="0047134F"/>
    <w:rsid w:val="00545D18"/>
    <w:rsid w:val="00554FD3"/>
    <w:rsid w:val="005D11BB"/>
    <w:rsid w:val="007D06B8"/>
    <w:rsid w:val="00866286"/>
    <w:rsid w:val="00AD38A5"/>
    <w:rsid w:val="00C321F3"/>
    <w:rsid w:val="00C62847"/>
    <w:rsid w:val="00D72F33"/>
    <w:rsid w:val="00D96C3E"/>
    <w:rsid w:val="00E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738E"/>
  <w15:chartTrackingRefBased/>
  <w15:docId w15:val="{AF367D31-60B0-490B-94C4-48944DE5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6C3E"/>
    <w:pPr>
      <w:keepNext/>
      <w:jc w:val="center"/>
      <w:outlineLvl w:val="0"/>
    </w:pPr>
    <w:rPr>
      <w:b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D96C3E"/>
    <w:pPr>
      <w:keepNext/>
      <w:jc w:val="center"/>
      <w:outlineLvl w:val="1"/>
    </w:pPr>
    <w:rPr>
      <w:b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C3E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6C3E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rsid w:val="00D96C3E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D96C3E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96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47134F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locked/>
    <w:rsid w:val="004713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Наталья Анатольевна</dc:creator>
  <cp:keywords/>
  <dc:description/>
  <cp:lastModifiedBy>Егорова Наталья Анатольевна</cp:lastModifiedBy>
  <cp:revision>12</cp:revision>
  <dcterms:created xsi:type="dcterms:W3CDTF">2021-04-09T00:41:00Z</dcterms:created>
  <dcterms:modified xsi:type="dcterms:W3CDTF">2023-04-17T05:39:00Z</dcterms:modified>
</cp:coreProperties>
</file>