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670"/>
      </w:tblGrid>
      <w:tr w:rsidR="00A529CE" w:rsidRPr="00A529CE" w14:paraId="1A0748B8" w14:textId="77777777" w:rsidTr="007C7F5B">
        <w:trPr>
          <w:trHeight w:val="1403"/>
        </w:trPr>
        <w:tc>
          <w:tcPr>
            <w:tcW w:w="4077" w:type="dxa"/>
          </w:tcPr>
          <w:p w14:paraId="6F9CA01F" w14:textId="77777777" w:rsidR="00205866" w:rsidRPr="00A529CE" w:rsidRDefault="00205866" w:rsidP="00E75742">
            <w:pPr>
              <w:pStyle w:val="ad"/>
              <w:spacing w:line="360" w:lineRule="auto"/>
              <w:jc w:val="left"/>
              <w:rPr>
                <w:b w:val="0"/>
                <w:szCs w:val="28"/>
              </w:rPr>
            </w:pPr>
          </w:p>
          <w:p w14:paraId="66B7C7DC" w14:textId="77777777" w:rsidR="00205866" w:rsidRPr="00A529CE" w:rsidRDefault="00205866" w:rsidP="00E75742">
            <w:pPr>
              <w:pStyle w:val="ad"/>
              <w:spacing w:line="360" w:lineRule="auto"/>
              <w:jc w:val="left"/>
              <w:rPr>
                <w:b w:val="0"/>
                <w:szCs w:val="28"/>
              </w:rPr>
            </w:pPr>
          </w:p>
        </w:tc>
        <w:tc>
          <w:tcPr>
            <w:tcW w:w="5670" w:type="dxa"/>
          </w:tcPr>
          <w:p w14:paraId="30DB6A83" w14:textId="77777777" w:rsidR="00B025F4" w:rsidRPr="00A529CE" w:rsidRDefault="00B025F4" w:rsidP="007C7F5B">
            <w:pPr>
              <w:pStyle w:val="33"/>
              <w:tabs>
                <w:tab w:val="left" w:pos="1134"/>
              </w:tabs>
              <w:ind w:left="351" w:right="6"/>
              <w:jc w:val="right"/>
              <w:rPr>
                <w:rFonts w:ascii="Times New Roman" w:hAnsi="Times New Roman"/>
                <w:bCs/>
                <w:sz w:val="24"/>
                <w:szCs w:val="24"/>
              </w:rPr>
            </w:pPr>
            <w:r w:rsidRPr="00A529CE">
              <w:rPr>
                <w:rFonts w:ascii="Times New Roman" w:hAnsi="Times New Roman"/>
                <w:bCs/>
                <w:sz w:val="24"/>
                <w:szCs w:val="24"/>
              </w:rPr>
              <w:t>УТВЕРЖДЕН</w:t>
            </w:r>
          </w:p>
          <w:p w14:paraId="2A95200E" w14:textId="6057F105" w:rsidR="001F61D7" w:rsidRPr="00A529CE" w:rsidRDefault="00820700" w:rsidP="001F61D7">
            <w:pPr>
              <w:pStyle w:val="33"/>
              <w:tabs>
                <w:tab w:val="left" w:pos="1134"/>
              </w:tabs>
              <w:ind w:left="351" w:right="6"/>
              <w:jc w:val="right"/>
              <w:rPr>
                <w:rFonts w:ascii="Times New Roman" w:hAnsi="Times New Roman"/>
                <w:bCs/>
                <w:sz w:val="24"/>
                <w:szCs w:val="24"/>
              </w:rPr>
            </w:pPr>
            <w:r w:rsidRPr="00A529CE">
              <w:rPr>
                <w:rFonts w:ascii="Times New Roman" w:hAnsi="Times New Roman"/>
                <w:bCs/>
                <w:sz w:val="24"/>
                <w:szCs w:val="24"/>
              </w:rPr>
              <w:t>р</w:t>
            </w:r>
            <w:r w:rsidR="00B025F4" w:rsidRPr="00A529CE">
              <w:rPr>
                <w:rFonts w:ascii="Times New Roman" w:hAnsi="Times New Roman"/>
                <w:bCs/>
                <w:sz w:val="24"/>
                <w:szCs w:val="24"/>
              </w:rPr>
              <w:t>ешением</w:t>
            </w:r>
            <w:r w:rsidRPr="00A529CE">
              <w:rPr>
                <w:rFonts w:ascii="Times New Roman" w:hAnsi="Times New Roman"/>
                <w:bCs/>
                <w:sz w:val="24"/>
                <w:szCs w:val="24"/>
              </w:rPr>
              <w:t xml:space="preserve"> </w:t>
            </w:r>
            <w:r w:rsidR="001F61D7" w:rsidRPr="00A529CE">
              <w:rPr>
                <w:rFonts w:ascii="Times New Roman" w:hAnsi="Times New Roman"/>
                <w:bCs/>
                <w:sz w:val="24"/>
                <w:szCs w:val="24"/>
              </w:rPr>
              <w:t>Наблюдательного совета</w:t>
            </w:r>
            <w:r w:rsidR="00B025F4" w:rsidRPr="00A529CE">
              <w:rPr>
                <w:rFonts w:ascii="Times New Roman" w:hAnsi="Times New Roman"/>
                <w:bCs/>
                <w:sz w:val="24"/>
                <w:szCs w:val="24"/>
              </w:rPr>
              <w:t xml:space="preserve"> </w:t>
            </w:r>
          </w:p>
          <w:p w14:paraId="6C91F8A2" w14:textId="1CEC26B1" w:rsidR="00B025F4" w:rsidRPr="00A529CE" w:rsidRDefault="00B025F4" w:rsidP="001F61D7">
            <w:pPr>
              <w:pStyle w:val="33"/>
              <w:tabs>
                <w:tab w:val="left" w:pos="1134"/>
              </w:tabs>
              <w:ind w:left="351" w:right="6"/>
              <w:jc w:val="right"/>
              <w:rPr>
                <w:rFonts w:ascii="Times New Roman" w:hAnsi="Times New Roman"/>
                <w:bCs/>
                <w:sz w:val="24"/>
                <w:szCs w:val="24"/>
              </w:rPr>
            </w:pPr>
            <w:r w:rsidRPr="00A529CE">
              <w:rPr>
                <w:rFonts w:ascii="Times New Roman" w:hAnsi="Times New Roman"/>
                <w:bCs/>
                <w:sz w:val="24"/>
                <w:szCs w:val="24"/>
              </w:rPr>
              <w:t xml:space="preserve">МКК </w:t>
            </w:r>
            <w:r w:rsidR="00E669F9" w:rsidRPr="00A529CE">
              <w:rPr>
                <w:rFonts w:ascii="Times New Roman" w:hAnsi="Times New Roman"/>
                <w:bCs/>
                <w:sz w:val="24"/>
                <w:szCs w:val="24"/>
              </w:rPr>
              <w:t>«</w:t>
            </w:r>
            <w:r w:rsidRPr="00A529CE">
              <w:rPr>
                <w:rFonts w:ascii="Times New Roman" w:hAnsi="Times New Roman"/>
                <w:bCs/>
                <w:sz w:val="24"/>
                <w:szCs w:val="24"/>
              </w:rPr>
              <w:t>Ф</w:t>
            </w:r>
            <w:r w:rsidR="00E669F9" w:rsidRPr="00A529CE">
              <w:rPr>
                <w:rFonts w:ascii="Times New Roman" w:hAnsi="Times New Roman"/>
                <w:bCs/>
                <w:sz w:val="24"/>
                <w:szCs w:val="24"/>
              </w:rPr>
              <w:t xml:space="preserve">онд </w:t>
            </w:r>
            <w:r w:rsidRPr="00A529CE">
              <w:rPr>
                <w:rFonts w:ascii="Times New Roman" w:hAnsi="Times New Roman"/>
                <w:bCs/>
                <w:sz w:val="24"/>
                <w:szCs w:val="24"/>
              </w:rPr>
              <w:t>РП РС (Я)</w:t>
            </w:r>
            <w:r w:rsidR="00E669F9" w:rsidRPr="00A529CE">
              <w:rPr>
                <w:rFonts w:ascii="Times New Roman" w:hAnsi="Times New Roman"/>
                <w:bCs/>
                <w:sz w:val="24"/>
                <w:szCs w:val="24"/>
              </w:rPr>
              <w:t>»</w:t>
            </w:r>
          </w:p>
          <w:p w14:paraId="4F17FC53" w14:textId="77777777" w:rsidR="00205866" w:rsidRPr="00A529CE" w:rsidRDefault="00B025F4" w:rsidP="007C7F5B">
            <w:pPr>
              <w:pStyle w:val="33"/>
              <w:tabs>
                <w:tab w:val="left" w:pos="1134"/>
              </w:tabs>
              <w:ind w:left="351" w:right="6"/>
              <w:jc w:val="right"/>
              <w:rPr>
                <w:rFonts w:ascii="Times New Roman" w:hAnsi="Times New Roman"/>
                <w:bCs/>
                <w:sz w:val="24"/>
                <w:szCs w:val="24"/>
              </w:rPr>
            </w:pPr>
            <w:r w:rsidRPr="00A529CE">
              <w:rPr>
                <w:rFonts w:ascii="Times New Roman" w:hAnsi="Times New Roman"/>
                <w:bCs/>
                <w:sz w:val="24"/>
                <w:szCs w:val="24"/>
              </w:rPr>
              <w:t>(</w:t>
            </w:r>
            <w:r w:rsidR="00820700" w:rsidRPr="00A529CE">
              <w:rPr>
                <w:rFonts w:ascii="Times New Roman" w:hAnsi="Times New Roman"/>
                <w:bCs/>
                <w:sz w:val="24"/>
                <w:szCs w:val="24"/>
              </w:rPr>
              <w:t>П</w:t>
            </w:r>
            <w:r w:rsidRPr="00A529CE">
              <w:rPr>
                <w:rFonts w:ascii="Times New Roman" w:hAnsi="Times New Roman"/>
                <w:bCs/>
                <w:sz w:val="24"/>
                <w:szCs w:val="24"/>
              </w:rPr>
              <w:t>ротокол №</w:t>
            </w:r>
            <w:r w:rsidR="0067558C" w:rsidRPr="00A529CE">
              <w:rPr>
                <w:rFonts w:ascii="Times New Roman" w:hAnsi="Times New Roman"/>
                <w:bCs/>
                <w:sz w:val="24"/>
                <w:szCs w:val="24"/>
              </w:rPr>
              <w:t xml:space="preserve"> </w:t>
            </w:r>
            <w:r w:rsidR="00D33702" w:rsidRPr="00A529CE">
              <w:rPr>
                <w:rFonts w:ascii="Times New Roman" w:hAnsi="Times New Roman"/>
                <w:bCs/>
                <w:sz w:val="24"/>
                <w:szCs w:val="24"/>
              </w:rPr>
              <w:t>12</w:t>
            </w:r>
            <w:r w:rsidR="002C7BA1" w:rsidRPr="00A529CE">
              <w:rPr>
                <w:rFonts w:ascii="Times New Roman" w:hAnsi="Times New Roman"/>
                <w:bCs/>
                <w:sz w:val="24"/>
                <w:szCs w:val="24"/>
              </w:rPr>
              <w:t xml:space="preserve"> </w:t>
            </w:r>
            <w:r w:rsidRPr="00A529CE">
              <w:rPr>
                <w:rFonts w:ascii="Times New Roman" w:hAnsi="Times New Roman"/>
                <w:bCs/>
                <w:sz w:val="24"/>
                <w:szCs w:val="24"/>
              </w:rPr>
              <w:t>от</w:t>
            </w:r>
            <w:r w:rsidR="0007166B" w:rsidRPr="00A529CE">
              <w:rPr>
                <w:rFonts w:ascii="Times New Roman" w:hAnsi="Times New Roman"/>
                <w:bCs/>
                <w:sz w:val="24"/>
                <w:szCs w:val="24"/>
              </w:rPr>
              <w:t xml:space="preserve"> </w:t>
            </w:r>
            <w:r w:rsidR="00302BAC" w:rsidRPr="00A529CE">
              <w:rPr>
                <w:rFonts w:ascii="Times New Roman" w:hAnsi="Times New Roman"/>
                <w:bCs/>
                <w:sz w:val="24"/>
                <w:szCs w:val="24"/>
              </w:rPr>
              <w:t>1</w:t>
            </w:r>
            <w:r w:rsidR="00D33702" w:rsidRPr="00A529CE">
              <w:rPr>
                <w:rFonts w:ascii="Times New Roman" w:hAnsi="Times New Roman"/>
                <w:bCs/>
                <w:sz w:val="24"/>
                <w:szCs w:val="24"/>
              </w:rPr>
              <w:t>9</w:t>
            </w:r>
            <w:r w:rsidR="00302BAC" w:rsidRPr="00A529CE">
              <w:rPr>
                <w:rFonts w:ascii="Times New Roman" w:hAnsi="Times New Roman"/>
                <w:bCs/>
                <w:sz w:val="24"/>
                <w:szCs w:val="24"/>
              </w:rPr>
              <w:t>.07</w:t>
            </w:r>
            <w:r w:rsidR="00CF69E0" w:rsidRPr="00A529CE">
              <w:rPr>
                <w:rFonts w:ascii="Times New Roman" w:hAnsi="Times New Roman"/>
                <w:bCs/>
                <w:sz w:val="24"/>
                <w:szCs w:val="24"/>
              </w:rPr>
              <w:t>.</w:t>
            </w:r>
            <w:r w:rsidR="00815160" w:rsidRPr="00A529CE">
              <w:rPr>
                <w:rFonts w:ascii="Times New Roman" w:hAnsi="Times New Roman"/>
                <w:bCs/>
                <w:sz w:val="24"/>
                <w:szCs w:val="24"/>
              </w:rPr>
              <w:t>202</w:t>
            </w:r>
            <w:r w:rsidR="00CF69E0" w:rsidRPr="00A529CE">
              <w:rPr>
                <w:rFonts w:ascii="Times New Roman" w:hAnsi="Times New Roman"/>
                <w:bCs/>
                <w:sz w:val="24"/>
                <w:szCs w:val="24"/>
              </w:rPr>
              <w:t>4</w:t>
            </w:r>
            <w:r w:rsidRPr="00A529CE">
              <w:rPr>
                <w:rFonts w:ascii="Times New Roman" w:hAnsi="Times New Roman"/>
                <w:bCs/>
                <w:sz w:val="24"/>
                <w:szCs w:val="24"/>
              </w:rPr>
              <w:t>)</w:t>
            </w:r>
          </w:p>
          <w:p w14:paraId="6BCC5C8C" w14:textId="3E8C2E90" w:rsidR="00C663DC" w:rsidRPr="00A529CE" w:rsidRDefault="00C663DC" w:rsidP="007C7F5B">
            <w:pPr>
              <w:pStyle w:val="33"/>
              <w:tabs>
                <w:tab w:val="left" w:pos="1134"/>
              </w:tabs>
              <w:ind w:left="351" w:right="6"/>
              <w:jc w:val="right"/>
              <w:rPr>
                <w:rFonts w:ascii="Times New Roman" w:hAnsi="Times New Roman"/>
                <w:bCs/>
                <w:sz w:val="24"/>
                <w:szCs w:val="24"/>
              </w:rPr>
            </w:pPr>
            <w:r w:rsidRPr="00A529CE">
              <w:rPr>
                <w:rFonts w:ascii="Times New Roman" w:hAnsi="Times New Roman"/>
                <w:bCs/>
                <w:sz w:val="24"/>
                <w:szCs w:val="24"/>
              </w:rPr>
              <w:t>Введена в действ. с 12.08.2024</w:t>
            </w:r>
          </w:p>
        </w:tc>
      </w:tr>
      <w:tr w:rsidR="00205866" w:rsidRPr="00A529CE" w14:paraId="77D8B092" w14:textId="77777777" w:rsidTr="006C2192">
        <w:tc>
          <w:tcPr>
            <w:tcW w:w="4077" w:type="dxa"/>
          </w:tcPr>
          <w:p w14:paraId="247D7703" w14:textId="77777777" w:rsidR="00205866" w:rsidRPr="00A529CE" w:rsidRDefault="00205866" w:rsidP="00E75742">
            <w:pPr>
              <w:pStyle w:val="ad"/>
              <w:spacing w:line="360" w:lineRule="auto"/>
              <w:jc w:val="left"/>
              <w:rPr>
                <w:b w:val="0"/>
                <w:szCs w:val="28"/>
              </w:rPr>
            </w:pPr>
          </w:p>
        </w:tc>
        <w:tc>
          <w:tcPr>
            <w:tcW w:w="5670" w:type="dxa"/>
          </w:tcPr>
          <w:p w14:paraId="7C4B8275" w14:textId="77777777" w:rsidR="00205866" w:rsidRPr="00A529CE" w:rsidRDefault="00205866" w:rsidP="00257CA3">
            <w:pPr>
              <w:spacing w:before="120" w:after="120"/>
              <w:jc w:val="right"/>
              <w:rPr>
                <w:bCs/>
                <w:sz w:val="24"/>
              </w:rPr>
            </w:pPr>
          </w:p>
        </w:tc>
      </w:tr>
    </w:tbl>
    <w:p w14:paraId="4EFACACC" w14:textId="77777777" w:rsidR="00205866" w:rsidRPr="00A529CE" w:rsidRDefault="00205866" w:rsidP="00E75742">
      <w:pPr>
        <w:pStyle w:val="ad"/>
        <w:spacing w:line="360" w:lineRule="auto"/>
        <w:rPr>
          <w:szCs w:val="28"/>
        </w:rPr>
      </w:pPr>
    </w:p>
    <w:p w14:paraId="0642D465" w14:textId="604D8A30" w:rsidR="00205866" w:rsidRPr="00A529CE" w:rsidRDefault="00302BAC" w:rsidP="00302BAC">
      <w:pPr>
        <w:pStyle w:val="ad"/>
        <w:tabs>
          <w:tab w:val="left" w:pos="8325"/>
        </w:tabs>
        <w:spacing w:line="360" w:lineRule="auto"/>
        <w:jc w:val="left"/>
        <w:rPr>
          <w:szCs w:val="28"/>
        </w:rPr>
      </w:pPr>
      <w:r w:rsidRPr="00A529CE">
        <w:rPr>
          <w:szCs w:val="28"/>
        </w:rPr>
        <w:tab/>
      </w:r>
    </w:p>
    <w:p w14:paraId="4CDAE9D4" w14:textId="77777777" w:rsidR="00205866" w:rsidRPr="00A529CE" w:rsidRDefault="00205866" w:rsidP="00E75742">
      <w:pPr>
        <w:pStyle w:val="ad"/>
        <w:spacing w:line="360" w:lineRule="auto"/>
        <w:rPr>
          <w:szCs w:val="28"/>
        </w:rPr>
      </w:pPr>
    </w:p>
    <w:p w14:paraId="05493A45" w14:textId="77777777" w:rsidR="00205866" w:rsidRPr="00A529CE" w:rsidRDefault="00205866" w:rsidP="00E75742">
      <w:pPr>
        <w:pStyle w:val="ad"/>
        <w:spacing w:line="360" w:lineRule="auto"/>
        <w:rPr>
          <w:szCs w:val="28"/>
        </w:rPr>
      </w:pPr>
    </w:p>
    <w:p w14:paraId="654D0AC8" w14:textId="77777777" w:rsidR="00205866" w:rsidRPr="00A529CE" w:rsidRDefault="00205866" w:rsidP="00E75742">
      <w:pPr>
        <w:pStyle w:val="ad"/>
        <w:spacing w:line="360" w:lineRule="auto"/>
        <w:rPr>
          <w:szCs w:val="28"/>
        </w:rPr>
      </w:pPr>
    </w:p>
    <w:p w14:paraId="000F5309" w14:textId="77777777" w:rsidR="00205866" w:rsidRPr="00A529CE" w:rsidRDefault="00205866" w:rsidP="00E75742">
      <w:pPr>
        <w:pStyle w:val="ad"/>
        <w:spacing w:line="360" w:lineRule="auto"/>
        <w:rPr>
          <w:szCs w:val="28"/>
        </w:rPr>
      </w:pPr>
    </w:p>
    <w:p w14:paraId="50747FE0" w14:textId="0469683C" w:rsidR="00205866" w:rsidRPr="00A529CE" w:rsidRDefault="00205866" w:rsidP="00E75742">
      <w:pPr>
        <w:spacing w:line="360" w:lineRule="auto"/>
        <w:jc w:val="center"/>
        <w:rPr>
          <w:rFonts w:ascii="Times New Roman" w:hAnsi="Times New Roman" w:cs="Times New Roman"/>
          <w:b/>
          <w:bCs/>
          <w:sz w:val="28"/>
          <w:szCs w:val="28"/>
        </w:rPr>
      </w:pPr>
      <w:r w:rsidRPr="00A529CE">
        <w:rPr>
          <w:rFonts w:ascii="Times New Roman" w:hAnsi="Times New Roman" w:cs="Times New Roman"/>
          <w:b/>
          <w:bCs/>
          <w:sz w:val="28"/>
          <w:szCs w:val="28"/>
        </w:rPr>
        <w:t>ПРАВИЛА</w:t>
      </w:r>
      <w:r w:rsidR="00B025F4" w:rsidRPr="00A529CE">
        <w:rPr>
          <w:rFonts w:ascii="Times New Roman" w:hAnsi="Times New Roman" w:cs="Times New Roman"/>
          <w:b/>
          <w:bCs/>
          <w:sz w:val="28"/>
          <w:szCs w:val="28"/>
        </w:rPr>
        <w:t xml:space="preserve"> МИКРОФИНАНСИРОВАНИЯ</w:t>
      </w:r>
    </w:p>
    <w:p w14:paraId="461C2497" w14:textId="46D97528" w:rsidR="00B025F4" w:rsidRPr="00A529CE" w:rsidRDefault="00205866" w:rsidP="00E75742">
      <w:pPr>
        <w:pStyle w:val="33"/>
        <w:tabs>
          <w:tab w:val="left" w:pos="1134"/>
        </w:tabs>
        <w:spacing w:line="360" w:lineRule="auto"/>
        <w:jc w:val="center"/>
        <w:rPr>
          <w:rFonts w:ascii="Times New Roman" w:hAnsi="Times New Roman" w:cs="Times New Roman"/>
          <w:b/>
          <w:bCs/>
          <w:sz w:val="28"/>
          <w:szCs w:val="28"/>
        </w:rPr>
      </w:pPr>
      <w:proofErr w:type="spellStart"/>
      <w:r w:rsidRPr="00A529CE">
        <w:rPr>
          <w:rFonts w:ascii="Times New Roman" w:hAnsi="Times New Roman" w:cs="Times New Roman"/>
          <w:b/>
          <w:bCs/>
          <w:sz w:val="28"/>
          <w:szCs w:val="28"/>
        </w:rPr>
        <w:t>Микрокредитной</w:t>
      </w:r>
      <w:proofErr w:type="spellEnd"/>
      <w:r w:rsidRPr="00A529CE">
        <w:rPr>
          <w:rFonts w:ascii="Times New Roman" w:hAnsi="Times New Roman" w:cs="Times New Roman"/>
          <w:b/>
          <w:bCs/>
          <w:sz w:val="28"/>
          <w:szCs w:val="28"/>
        </w:rPr>
        <w:t xml:space="preserve"> компани</w:t>
      </w:r>
      <w:r w:rsidR="00E669F9" w:rsidRPr="00A529CE">
        <w:rPr>
          <w:rFonts w:ascii="Times New Roman" w:hAnsi="Times New Roman" w:cs="Times New Roman"/>
          <w:b/>
          <w:bCs/>
          <w:sz w:val="28"/>
          <w:szCs w:val="28"/>
        </w:rPr>
        <w:t>и</w:t>
      </w:r>
    </w:p>
    <w:p w14:paraId="00E0C14A" w14:textId="6C9ED422" w:rsidR="00B025F4" w:rsidRPr="00A529CE" w:rsidRDefault="00B025F4" w:rsidP="00E75742">
      <w:pPr>
        <w:pStyle w:val="33"/>
        <w:tabs>
          <w:tab w:val="left" w:pos="1134"/>
        </w:tabs>
        <w:spacing w:line="360" w:lineRule="auto"/>
        <w:jc w:val="center"/>
        <w:rPr>
          <w:rFonts w:ascii="Times New Roman" w:hAnsi="Times New Roman" w:cs="Times New Roman"/>
          <w:b/>
          <w:bCs/>
          <w:sz w:val="28"/>
          <w:szCs w:val="24"/>
        </w:rPr>
      </w:pPr>
      <w:r w:rsidRPr="00A529CE">
        <w:rPr>
          <w:rFonts w:ascii="Times New Roman" w:hAnsi="Times New Roman" w:cs="Times New Roman"/>
          <w:b/>
          <w:bCs/>
          <w:sz w:val="28"/>
          <w:szCs w:val="24"/>
        </w:rPr>
        <w:t>«Фонд развития предпринимательства Республики Саха (Якутия)»</w:t>
      </w:r>
    </w:p>
    <w:p w14:paraId="33FE00BC" w14:textId="7855001D" w:rsidR="00205866" w:rsidRPr="00A529CE" w:rsidRDefault="00205866" w:rsidP="00E75742">
      <w:pPr>
        <w:spacing w:line="360" w:lineRule="auto"/>
        <w:jc w:val="center"/>
      </w:pPr>
    </w:p>
    <w:p w14:paraId="6FF25F54" w14:textId="77777777" w:rsidR="00C20CC8" w:rsidRPr="00A529CE" w:rsidRDefault="00C20CC8" w:rsidP="00E75742">
      <w:pPr>
        <w:spacing w:line="360" w:lineRule="auto"/>
        <w:jc w:val="center"/>
      </w:pPr>
    </w:p>
    <w:p w14:paraId="326F053D" w14:textId="77777777" w:rsidR="00205866" w:rsidRPr="00A529CE" w:rsidRDefault="00205866" w:rsidP="00E75742">
      <w:pPr>
        <w:spacing w:line="360" w:lineRule="auto"/>
        <w:jc w:val="center"/>
      </w:pPr>
    </w:p>
    <w:p w14:paraId="7E583EAA" w14:textId="77777777" w:rsidR="00F84373" w:rsidRPr="00A529CE" w:rsidRDefault="00F84373" w:rsidP="00E75742">
      <w:pPr>
        <w:spacing w:line="360" w:lineRule="auto"/>
        <w:jc w:val="center"/>
      </w:pPr>
    </w:p>
    <w:p w14:paraId="1A68EFDA" w14:textId="50DC2EBC" w:rsidR="00F84373" w:rsidRPr="00A529CE" w:rsidRDefault="00F84373" w:rsidP="00E75742">
      <w:pPr>
        <w:spacing w:line="360" w:lineRule="auto"/>
        <w:jc w:val="center"/>
      </w:pPr>
    </w:p>
    <w:p w14:paraId="29F9B505" w14:textId="6BA248AC" w:rsidR="007E4445" w:rsidRPr="00A529CE" w:rsidRDefault="007E4445" w:rsidP="00E75742">
      <w:pPr>
        <w:spacing w:line="360" w:lineRule="auto"/>
        <w:jc w:val="center"/>
      </w:pPr>
    </w:p>
    <w:p w14:paraId="53D4FEAF" w14:textId="77777777" w:rsidR="00E75742" w:rsidRPr="00A529CE" w:rsidRDefault="00E75742" w:rsidP="00E75742">
      <w:pPr>
        <w:spacing w:line="360" w:lineRule="auto"/>
        <w:jc w:val="center"/>
      </w:pPr>
    </w:p>
    <w:p w14:paraId="46C64DD8" w14:textId="77777777" w:rsidR="00F84373" w:rsidRPr="00A529CE" w:rsidRDefault="00F84373" w:rsidP="00E75742">
      <w:pPr>
        <w:spacing w:line="360" w:lineRule="auto"/>
        <w:jc w:val="center"/>
      </w:pPr>
    </w:p>
    <w:p w14:paraId="4FC81AC3" w14:textId="77777777" w:rsidR="008A010D" w:rsidRPr="00A529CE" w:rsidRDefault="008A010D" w:rsidP="00E75742">
      <w:pPr>
        <w:spacing w:line="360" w:lineRule="auto"/>
        <w:jc w:val="center"/>
        <w:rPr>
          <w:rFonts w:ascii="Times New Roman" w:hAnsi="Times New Roman" w:cs="Times New Roman"/>
          <w:sz w:val="24"/>
          <w:szCs w:val="24"/>
        </w:rPr>
      </w:pPr>
    </w:p>
    <w:p w14:paraId="7D72787E" w14:textId="77777777" w:rsidR="008A010D" w:rsidRPr="00A529CE" w:rsidRDefault="008A010D" w:rsidP="00E75742">
      <w:pPr>
        <w:spacing w:line="360" w:lineRule="auto"/>
        <w:jc w:val="center"/>
        <w:rPr>
          <w:rFonts w:ascii="Times New Roman" w:hAnsi="Times New Roman" w:cs="Times New Roman"/>
          <w:sz w:val="24"/>
          <w:szCs w:val="24"/>
        </w:rPr>
      </w:pPr>
    </w:p>
    <w:p w14:paraId="40A53488" w14:textId="5D1F7CE9" w:rsidR="00F84373" w:rsidRPr="00A529CE" w:rsidRDefault="00E75742" w:rsidP="00E75742">
      <w:pPr>
        <w:spacing w:line="360" w:lineRule="auto"/>
        <w:jc w:val="center"/>
        <w:rPr>
          <w:rFonts w:ascii="Times New Roman" w:hAnsi="Times New Roman" w:cs="Times New Roman"/>
          <w:sz w:val="24"/>
          <w:szCs w:val="24"/>
        </w:rPr>
      </w:pPr>
      <w:r w:rsidRPr="00A529CE">
        <w:rPr>
          <w:rFonts w:ascii="Times New Roman" w:hAnsi="Times New Roman" w:cs="Times New Roman"/>
          <w:sz w:val="24"/>
          <w:szCs w:val="24"/>
        </w:rPr>
        <w:t>Якутск 202</w:t>
      </w:r>
      <w:r w:rsidR="00152AE7" w:rsidRPr="00A529CE">
        <w:rPr>
          <w:rFonts w:ascii="Times New Roman" w:hAnsi="Times New Roman" w:cs="Times New Roman"/>
          <w:sz w:val="24"/>
          <w:szCs w:val="24"/>
        </w:rPr>
        <w:t>4</w:t>
      </w:r>
      <w:r w:rsidR="00CE6727" w:rsidRPr="00A529CE">
        <w:rPr>
          <w:rFonts w:ascii="Times New Roman" w:hAnsi="Times New Roman" w:cs="Times New Roman"/>
          <w:sz w:val="24"/>
          <w:szCs w:val="24"/>
        </w:rPr>
        <w:t xml:space="preserve"> </w:t>
      </w:r>
      <w:r w:rsidRPr="00A529CE">
        <w:rPr>
          <w:rFonts w:ascii="Times New Roman" w:hAnsi="Times New Roman" w:cs="Times New Roman"/>
          <w:sz w:val="24"/>
          <w:szCs w:val="24"/>
        </w:rPr>
        <w:t>год</w:t>
      </w:r>
    </w:p>
    <w:sdt>
      <w:sdtPr>
        <w:rPr>
          <w:rFonts w:asciiTheme="minorHAnsi" w:eastAsiaTheme="minorEastAsia" w:hAnsiTheme="minorHAnsi" w:cstheme="minorBidi"/>
          <w:color w:val="auto"/>
          <w:sz w:val="22"/>
          <w:szCs w:val="22"/>
        </w:rPr>
        <w:id w:val="-715433298"/>
        <w:docPartObj>
          <w:docPartGallery w:val="Table of Contents"/>
          <w:docPartUnique/>
        </w:docPartObj>
      </w:sdtPr>
      <w:sdtEndPr>
        <w:rPr>
          <w:b/>
          <w:bCs/>
        </w:rPr>
      </w:sdtEndPr>
      <w:sdtContent>
        <w:p w14:paraId="1651749C" w14:textId="0A2FF8EC" w:rsidR="00691347" w:rsidRPr="00A529CE" w:rsidRDefault="00B43482" w:rsidP="009D0A77">
          <w:pPr>
            <w:pStyle w:val="aff7"/>
            <w:spacing w:line="360" w:lineRule="auto"/>
            <w:rPr>
              <w:rFonts w:ascii="Times New Roman" w:hAnsi="Times New Roman" w:cs="Times New Roman"/>
              <w:b/>
              <w:bCs/>
              <w:color w:val="auto"/>
            </w:rPr>
          </w:pPr>
          <w:r w:rsidRPr="00A529CE">
            <w:rPr>
              <w:rFonts w:ascii="Times New Roman" w:hAnsi="Times New Roman" w:cs="Times New Roman"/>
              <w:b/>
              <w:bCs/>
              <w:color w:val="auto"/>
            </w:rPr>
            <w:t>ОГЛАВЛЕНИЕ</w:t>
          </w:r>
        </w:p>
        <w:p w14:paraId="68B23F53" w14:textId="488DD305" w:rsidR="00284CFF" w:rsidRPr="00A529CE" w:rsidRDefault="00691347">
          <w:pPr>
            <w:pStyle w:val="11"/>
            <w:rPr>
              <w:rFonts w:ascii="Times New Roman" w:hAnsi="Times New Roman" w:cs="Times New Roman"/>
              <w:b w:val="0"/>
              <w:iCs w:val="0"/>
              <w:noProof/>
              <w:color w:val="auto"/>
              <w:lang w:eastAsia="ru-RU"/>
            </w:rPr>
          </w:pPr>
          <w:r w:rsidRPr="00A529CE">
            <w:rPr>
              <w:rFonts w:ascii="Times New Roman" w:hAnsi="Times New Roman" w:cs="Times New Roman"/>
              <w:color w:val="auto"/>
            </w:rPr>
            <w:fldChar w:fldCharType="begin"/>
          </w:r>
          <w:r w:rsidRPr="00A529CE">
            <w:rPr>
              <w:rFonts w:ascii="Times New Roman" w:hAnsi="Times New Roman" w:cs="Times New Roman"/>
              <w:color w:val="auto"/>
            </w:rPr>
            <w:instrText xml:space="preserve"> TOC \o "1-3" \h \z \u </w:instrText>
          </w:r>
          <w:r w:rsidRPr="00A529CE">
            <w:rPr>
              <w:rFonts w:ascii="Times New Roman" w:hAnsi="Times New Roman" w:cs="Times New Roman"/>
              <w:color w:val="auto"/>
            </w:rPr>
            <w:fldChar w:fldCharType="separate"/>
          </w:r>
          <w:hyperlink w:anchor="_Toc94283049" w:history="1">
            <w:r w:rsidR="00284CFF" w:rsidRPr="00A529CE">
              <w:rPr>
                <w:rStyle w:val="a4"/>
                <w:rFonts w:ascii="Times New Roman" w:hAnsi="Times New Roman" w:cs="Times New Roman"/>
                <w:noProof/>
                <w:color w:val="auto"/>
              </w:rPr>
              <w:t xml:space="preserve">1. </w:t>
            </w:r>
            <w:r w:rsidR="00284CFF" w:rsidRPr="00A529CE">
              <w:rPr>
                <w:rStyle w:val="a4"/>
                <w:rFonts w:ascii="Times New Roman" w:hAnsi="Times New Roman" w:cs="Times New Roman"/>
                <w:bCs/>
                <w:noProof/>
                <w:color w:val="auto"/>
              </w:rPr>
              <w:t>ТЕРМИНЫ И СОКРАЩЕНИЯ, ПРИМЕНЯЕМЫЕ В НАСТОЯЩИХ ПРАВИЛАХ</w:t>
            </w:r>
            <w:r w:rsidR="00284CFF" w:rsidRPr="00A529CE">
              <w:rPr>
                <w:rFonts w:ascii="Times New Roman" w:hAnsi="Times New Roman" w:cs="Times New Roman"/>
                <w:noProof/>
                <w:webHidden/>
                <w:color w:val="auto"/>
              </w:rPr>
              <w:tab/>
            </w:r>
            <w:r w:rsidR="00284CFF" w:rsidRPr="00A529CE">
              <w:rPr>
                <w:rFonts w:ascii="Times New Roman" w:hAnsi="Times New Roman" w:cs="Times New Roman"/>
                <w:noProof/>
                <w:webHidden/>
                <w:color w:val="auto"/>
              </w:rPr>
              <w:fldChar w:fldCharType="begin"/>
            </w:r>
            <w:r w:rsidR="00284CFF" w:rsidRPr="00A529CE">
              <w:rPr>
                <w:rFonts w:ascii="Times New Roman" w:hAnsi="Times New Roman" w:cs="Times New Roman"/>
                <w:noProof/>
                <w:webHidden/>
                <w:color w:val="auto"/>
              </w:rPr>
              <w:instrText xml:space="preserve"> PAGEREF _Toc94283049 \h </w:instrText>
            </w:r>
            <w:r w:rsidR="00284CFF" w:rsidRPr="00A529CE">
              <w:rPr>
                <w:rFonts w:ascii="Times New Roman" w:hAnsi="Times New Roman" w:cs="Times New Roman"/>
                <w:noProof/>
                <w:webHidden/>
                <w:color w:val="auto"/>
              </w:rPr>
            </w:r>
            <w:r w:rsidR="00284CFF" w:rsidRPr="00A529CE">
              <w:rPr>
                <w:rFonts w:ascii="Times New Roman" w:hAnsi="Times New Roman" w:cs="Times New Roman"/>
                <w:noProof/>
                <w:webHidden/>
                <w:color w:val="auto"/>
              </w:rPr>
              <w:fldChar w:fldCharType="separate"/>
            </w:r>
            <w:r w:rsidR="009C3255">
              <w:rPr>
                <w:rFonts w:ascii="Times New Roman" w:hAnsi="Times New Roman" w:cs="Times New Roman"/>
                <w:noProof/>
                <w:webHidden/>
                <w:color w:val="auto"/>
              </w:rPr>
              <w:t>3</w:t>
            </w:r>
            <w:r w:rsidR="00284CFF" w:rsidRPr="00A529CE">
              <w:rPr>
                <w:rFonts w:ascii="Times New Roman" w:hAnsi="Times New Roman" w:cs="Times New Roman"/>
                <w:noProof/>
                <w:webHidden/>
                <w:color w:val="auto"/>
              </w:rPr>
              <w:fldChar w:fldCharType="end"/>
            </w:r>
          </w:hyperlink>
        </w:p>
        <w:p w14:paraId="19343516" w14:textId="773AE4F1" w:rsidR="00284CFF" w:rsidRPr="00A529CE" w:rsidRDefault="00C40354">
          <w:pPr>
            <w:pStyle w:val="11"/>
            <w:rPr>
              <w:rFonts w:ascii="Times New Roman" w:hAnsi="Times New Roman" w:cs="Times New Roman"/>
              <w:b w:val="0"/>
              <w:iCs w:val="0"/>
              <w:noProof/>
              <w:color w:val="auto"/>
              <w:lang w:eastAsia="ru-RU"/>
            </w:rPr>
          </w:pPr>
          <w:hyperlink w:anchor="_Toc94283050" w:history="1">
            <w:r w:rsidR="00284CFF" w:rsidRPr="00A529CE">
              <w:rPr>
                <w:rStyle w:val="a4"/>
                <w:rFonts w:ascii="Times New Roman" w:hAnsi="Times New Roman" w:cs="Times New Roman"/>
                <w:bCs/>
                <w:noProof/>
                <w:color w:val="auto"/>
              </w:rPr>
              <w:t>2. ОБЩИЕ ПОЛОЖЕНИЯ</w:t>
            </w:r>
            <w:r w:rsidR="00284CFF" w:rsidRPr="00A529CE">
              <w:rPr>
                <w:rFonts w:ascii="Times New Roman" w:hAnsi="Times New Roman" w:cs="Times New Roman"/>
                <w:noProof/>
                <w:webHidden/>
                <w:color w:val="auto"/>
              </w:rPr>
              <w:tab/>
            </w:r>
            <w:r w:rsidR="00284CFF" w:rsidRPr="00A529CE">
              <w:rPr>
                <w:rFonts w:ascii="Times New Roman" w:hAnsi="Times New Roman" w:cs="Times New Roman"/>
                <w:noProof/>
                <w:webHidden/>
                <w:color w:val="auto"/>
              </w:rPr>
              <w:fldChar w:fldCharType="begin"/>
            </w:r>
            <w:r w:rsidR="00284CFF" w:rsidRPr="00A529CE">
              <w:rPr>
                <w:rFonts w:ascii="Times New Roman" w:hAnsi="Times New Roman" w:cs="Times New Roman"/>
                <w:noProof/>
                <w:webHidden/>
                <w:color w:val="auto"/>
              </w:rPr>
              <w:instrText xml:space="preserve"> PAGEREF _Toc94283050 \h </w:instrText>
            </w:r>
            <w:r w:rsidR="00284CFF" w:rsidRPr="00A529CE">
              <w:rPr>
                <w:rFonts w:ascii="Times New Roman" w:hAnsi="Times New Roman" w:cs="Times New Roman"/>
                <w:noProof/>
                <w:webHidden/>
                <w:color w:val="auto"/>
              </w:rPr>
            </w:r>
            <w:r w:rsidR="00284CFF" w:rsidRPr="00A529CE">
              <w:rPr>
                <w:rFonts w:ascii="Times New Roman" w:hAnsi="Times New Roman" w:cs="Times New Roman"/>
                <w:noProof/>
                <w:webHidden/>
                <w:color w:val="auto"/>
              </w:rPr>
              <w:fldChar w:fldCharType="separate"/>
            </w:r>
            <w:r w:rsidR="009C3255">
              <w:rPr>
                <w:rFonts w:ascii="Times New Roman" w:hAnsi="Times New Roman" w:cs="Times New Roman"/>
                <w:noProof/>
                <w:webHidden/>
                <w:color w:val="auto"/>
              </w:rPr>
              <w:t>7</w:t>
            </w:r>
            <w:r w:rsidR="00284CFF" w:rsidRPr="00A529CE">
              <w:rPr>
                <w:rFonts w:ascii="Times New Roman" w:hAnsi="Times New Roman" w:cs="Times New Roman"/>
                <w:noProof/>
                <w:webHidden/>
                <w:color w:val="auto"/>
              </w:rPr>
              <w:fldChar w:fldCharType="end"/>
            </w:r>
          </w:hyperlink>
        </w:p>
        <w:p w14:paraId="02E54FFB" w14:textId="7A89E34D" w:rsidR="00284CFF" w:rsidRPr="00A529CE" w:rsidRDefault="00C40354">
          <w:pPr>
            <w:pStyle w:val="11"/>
            <w:rPr>
              <w:rFonts w:ascii="Times New Roman" w:hAnsi="Times New Roman" w:cs="Times New Roman"/>
              <w:b w:val="0"/>
              <w:iCs w:val="0"/>
              <w:noProof/>
              <w:color w:val="auto"/>
              <w:lang w:eastAsia="ru-RU"/>
            </w:rPr>
          </w:pPr>
          <w:hyperlink w:anchor="_Toc94283051" w:history="1">
            <w:r w:rsidR="00284CFF" w:rsidRPr="00A529CE">
              <w:rPr>
                <w:rStyle w:val="a4"/>
                <w:rFonts w:ascii="Times New Roman" w:hAnsi="Times New Roman" w:cs="Times New Roman"/>
                <w:bCs/>
                <w:noProof/>
                <w:color w:val="auto"/>
              </w:rPr>
              <w:t>3. ТРЕБОВАНИЯ К ЗАЯВИТЕЛЯМ</w:t>
            </w:r>
            <w:r w:rsidR="00284CFF" w:rsidRPr="00A529CE">
              <w:rPr>
                <w:rFonts w:ascii="Times New Roman" w:hAnsi="Times New Roman" w:cs="Times New Roman"/>
                <w:noProof/>
                <w:webHidden/>
                <w:color w:val="auto"/>
              </w:rPr>
              <w:tab/>
            </w:r>
            <w:r w:rsidR="00284CFF" w:rsidRPr="00A529CE">
              <w:rPr>
                <w:rFonts w:ascii="Times New Roman" w:hAnsi="Times New Roman" w:cs="Times New Roman"/>
                <w:noProof/>
                <w:webHidden/>
                <w:color w:val="auto"/>
              </w:rPr>
              <w:fldChar w:fldCharType="begin"/>
            </w:r>
            <w:r w:rsidR="00284CFF" w:rsidRPr="00A529CE">
              <w:rPr>
                <w:rFonts w:ascii="Times New Roman" w:hAnsi="Times New Roman" w:cs="Times New Roman"/>
                <w:noProof/>
                <w:webHidden/>
                <w:color w:val="auto"/>
              </w:rPr>
              <w:instrText xml:space="preserve"> PAGEREF _Toc94283051 \h </w:instrText>
            </w:r>
            <w:r w:rsidR="00284CFF" w:rsidRPr="00A529CE">
              <w:rPr>
                <w:rFonts w:ascii="Times New Roman" w:hAnsi="Times New Roman" w:cs="Times New Roman"/>
                <w:noProof/>
                <w:webHidden/>
                <w:color w:val="auto"/>
              </w:rPr>
            </w:r>
            <w:r w:rsidR="00284CFF" w:rsidRPr="00A529CE">
              <w:rPr>
                <w:rFonts w:ascii="Times New Roman" w:hAnsi="Times New Roman" w:cs="Times New Roman"/>
                <w:noProof/>
                <w:webHidden/>
                <w:color w:val="auto"/>
              </w:rPr>
              <w:fldChar w:fldCharType="separate"/>
            </w:r>
            <w:r w:rsidR="009C3255">
              <w:rPr>
                <w:rFonts w:ascii="Times New Roman" w:hAnsi="Times New Roman" w:cs="Times New Roman"/>
                <w:noProof/>
                <w:webHidden/>
                <w:color w:val="auto"/>
              </w:rPr>
              <w:t>10</w:t>
            </w:r>
            <w:r w:rsidR="00284CFF" w:rsidRPr="00A529CE">
              <w:rPr>
                <w:rFonts w:ascii="Times New Roman" w:hAnsi="Times New Roman" w:cs="Times New Roman"/>
                <w:noProof/>
                <w:webHidden/>
                <w:color w:val="auto"/>
              </w:rPr>
              <w:fldChar w:fldCharType="end"/>
            </w:r>
          </w:hyperlink>
        </w:p>
        <w:p w14:paraId="323A127F" w14:textId="77680C43" w:rsidR="00284CFF" w:rsidRPr="00A529CE" w:rsidRDefault="00C40354">
          <w:pPr>
            <w:pStyle w:val="11"/>
            <w:rPr>
              <w:rFonts w:ascii="Times New Roman" w:hAnsi="Times New Roman" w:cs="Times New Roman"/>
              <w:b w:val="0"/>
              <w:iCs w:val="0"/>
              <w:noProof/>
              <w:color w:val="auto"/>
              <w:lang w:eastAsia="ru-RU"/>
            </w:rPr>
          </w:pPr>
          <w:hyperlink w:anchor="_Toc94283052" w:history="1">
            <w:r w:rsidR="00284CFF" w:rsidRPr="00A529CE">
              <w:rPr>
                <w:rStyle w:val="a4"/>
                <w:rFonts w:ascii="Times New Roman" w:hAnsi="Times New Roman" w:cs="Times New Roman"/>
                <w:bCs/>
                <w:noProof/>
                <w:color w:val="auto"/>
              </w:rPr>
              <w:t>4. ЦЕЛИ МИКРОФИНАНСИРОВАНИЯ</w:t>
            </w:r>
            <w:r w:rsidR="00284CFF" w:rsidRPr="00A529CE">
              <w:rPr>
                <w:rFonts w:ascii="Times New Roman" w:hAnsi="Times New Roman" w:cs="Times New Roman"/>
                <w:noProof/>
                <w:webHidden/>
                <w:color w:val="auto"/>
              </w:rPr>
              <w:tab/>
            </w:r>
            <w:r w:rsidR="00284CFF" w:rsidRPr="00A529CE">
              <w:rPr>
                <w:rFonts w:ascii="Times New Roman" w:hAnsi="Times New Roman" w:cs="Times New Roman"/>
                <w:noProof/>
                <w:webHidden/>
                <w:color w:val="auto"/>
              </w:rPr>
              <w:fldChar w:fldCharType="begin"/>
            </w:r>
            <w:r w:rsidR="00284CFF" w:rsidRPr="00A529CE">
              <w:rPr>
                <w:rFonts w:ascii="Times New Roman" w:hAnsi="Times New Roman" w:cs="Times New Roman"/>
                <w:noProof/>
                <w:webHidden/>
                <w:color w:val="auto"/>
              </w:rPr>
              <w:instrText xml:space="preserve"> PAGEREF _Toc94283052 \h </w:instrText>
            </w:r>
            <w:r w:rsidR="00284CFF" w:rsidRPr="00A529CE">
              <w:rPr>
                <w:rFonts w:ascii="Times New Roman" w:hAnsi="Times New Roman" w:cs="Times New Roman"/>
                <w:noProof/>
                <w:webHidden/>
                <w:color w:val="auto"/>
              </w:rPr>
            </w:r>
            <w:r w:rsidR="00284CFF" w:rsidRPr="00A529CE">
              <w:rPr>
                <w:rFonts w:ascii="Times New Roman" w:hAnsi="Times New Roman" w:cs="Times New Roman"/>
                <w:noProof/>
                <w:webHidden/>
                <w:color w:val="auto"/>
              </w:rPr>
              <w:fldChar w:fldCharType="separate"/>
            </w:r>
            <w:r w:rsidR="009C3255">
              <w:rPr>
                <w:rFonts w:ascii="Times New Roman" w:hAnsi="Times New Roman" w:cs="Times New Roman"/>
                <w:noProof/>
                <w:webHidden/>
                <w:color w:val="auto"/>
              </w:rPr>
              <w:t>14</w:t>
            </w:r>
            <w:r w:rsidR="00284CFF" w:rsidRPr="00A529CE">
              <w:rPr>
                <w:rFonts w:ascii="Times New Roman" w:hAnsi="Times New Roman" w:cs="Times New Roman"/>
                <w:noProof/>
                <w:webHidden/>
                <w:color w:val="auto"/>
              </w:rPr>
              <w:fldChar w:fldCharType="end"/>
            </w:r>
          </w:hyperlink>
        </w:p>
        <w:p w14:paraId="78E46276" w14:textId="613C6ED4" w:rsidR="00284CFF" w:rsidRPr="00A529CE" w:rsidRDefault="00C40354">
          <w:pPr>
            <w:pStyle w:val="11"/>
            <w:rPr>
              <w:rFonts w:ascii="Times New Roman" w:hAnsi="Times New Roman" w:cs="Times New Roman"/>
              <w:b w:val="0"/>
              <w:iCs w:val="0"/>
              <w:noProof/>
              <w:color w:val="auto"/>
              <w:lang w:eastAsia="ru-RU"/>
            </w:rPr>
          </w:pPr>
          <w:hyperlink w:anchor="_Toc94283053" w:history="1">
            <w:r w:rsidR="00284CFF" w:rsidRPr="00A529CE">
              <w:rPr>
                <w:rStyle w:val="a4"/>
                <w:rFonts w:ascii="Times New Roman" w:hAnsi="Times New Roman" w:cs="Times New Roman"/>
                <w:bCs/>
                <w:noProof/>
                <w:color w:val="auto"/>
              </w:rPr>
              <w:t>5. УСЛОВИЯ ПРЕДОСТАВЛЕНИЯ МИКРОЗАЙМА</w:t>
            </w:r>
            <w:r w:rsidR="00284CFF" w:rsidRPr="00A529CE">
              <w:rPr>
                <w:rFonts w:ascii="Times New Roman" w:hAnsi="Times New Roman" w:cs="Times New Roman"/>
                <w:noProof/>
                <w:webHidden/>
                <w:color w:val="auto"/>
              </w:rPr>
              <w:tab/>
            </w:r>
            <w:r w:rsidR="00284CFF" w:rsidRPr="00A529CE">
              <w:rPr>
                <w:rFonts w:ascii="Times New Roman" w:hAnsi="Times New Roman" w:cs="Times New Roman"/>
                <w:noProof/>
                <w:webHidden/>
                <w:color w:val="auto"/>
              </w:rPr>
              <w:fldChar w:fldCharType="begin"/>
            </w:r>
            <w:r w:rsidR="00284CFF" w:rsidRPr="00A529CE">
              <w:rPr>
                <w:rFonts w:ascii="Times New Roman" w:hAnsi="Times New Roman" w:cs="Times New Roman"/>
                <w:noProof/>
                <w:webHidden/>
                <w:color w:val="auto"/>
              </w:rPr>
              <w:instrText xml:space="preserve"> PAGEREF _Toc94283053 \h </w:instrText>
            </w:r>
            <w:r w:rsidR="00284CFF" w:rsidRPr="00A529CE">
              <w:rPr>
                <w:rFonts w:ascii="Times New Roman" w:hAnsi="Times New Roman" w:cs="Times New Roman"/>
                <w:noProof/>
                <w:webHidden/>
                <w:color w:val="auto"/>
              </w:rPr>
            </w:r>
            <w:r w:rsidR="00284CFF" w:rsidRPr="00A529CE">
              <w:rPr>
                <w:rFonts w:ascii="Times New Roman" w:hAnsi="Times New Roman" w:cs="Times New Roman"/>
                <w:noProof/>
                <w:webHidden/>
                <w:color w:val="auto"/>
              </w:rPr>
              <w:fldChar w:fldCharType="separate"/>
            </w:r>
            <w:r w:rsidR="009C3255">
              <w:rPr>
                <w:rFonts w:ascii="Times New Roman" w:hAnsi="Times New Roman" w:cs="Times New Roman"/>
                <w:noProof/>
                <w:webHidden/>
                <w:color w:val="auto"/>
              </w:rPr>
              <w:t>15</w:t>
            </w:r>
            <w:r w:rsidR="00284CFF" w:rsidRPr="00A529CE">
              <w:rPr>
                <w:rFonts w:ascii="Times New Roman" w:hAnsi="Times New Roman" w:cs="Times New Roman"/>
                <w:noProof/>
                <w:webHidden/>
                <w:color w:val="auto"/>
              </w:rPr>
              <w:fldChar w:fldCharType="end"/>
            </w:r>
          </w:hyperlink>
        </w:p>
        <w:p w14:paraId="6CA22EEB" w14:textId="23A74E67" w:rsidR="00284CFF" w:rsidRPr="00A529CE" w:rsidRDefault="00C40354">
          <w:pPr>
            <w:pStyle w:val="11"/>
            <w:rPr>
              <w:rFonts w:ascii="Times New Roman" w:hAnsi="Times New Roman" w:cs="Times New Roman"/>
              <w:noProof/>
              <w:color w:val="auto"/>
            </w:rPr>
          </w:pPr>
          <w:hyperlink w:anchor="_Toc94283054" w:history="1">
            <w:r w:rsidR="00284CFF" w:rsidRPr="00A529CE">
              <w:rPr>
                <w:rStyle w:val="a4"/>
                <w:rFonts w:ascii="Times New Roman" w:hAnsi="Times New Roman" w:cs="Times New Roman"/>
                <w:bCs/>
                <w:noProof/>
                <w:color w:val="auto"/>
              </w:rPr>
              <w:t>6. ПОРЯДОК ПРИЕМА И РАССМОТРЕНИЕ ЗАЯВКИ ЗАЕМЩИКА НА ПРЕДОСТАВЛЕНИЕ МИКРОЗАЙМА</w:t>
            </w:r>
            <w:r w:rsidR="00284CFF" w:rsidRPr="00A529CE">
              <w:rPr>
                <w:rFonts w:ascii="Times New Roman" w:hAnsi="Times New Roman" w:cs="Times New Roman"/>
                <w:noProof/>
                <w:webHidden/>
                <w:color w:val="auto"/>
              </w:rPr>
              <w:tab/>
            </w:r>
            <w:r w:rsidR="00284CFF" w:rsidRPr="00A529CE">
              <w:rPr>
                <w:rFonts w:ascii="Times New Roman" w:hAnsi="Times New Roman" w:cs="Times New Roman"/>
                <w:noProof/>
                <w:webHidden/>
                <w:color w:val="auto"/>
              </w:rPr>
              <w:fldChar w:fldCharType="begin"/>
            </w:r>
            <w:r w:rsidR="00284CFF" w:rsidRPr="00A529CE">
              <w:rPr>
                <w:rFonts w:ascii="Times New Roman" w:hAnsi="Times New Roman" w:cs="Times New Roman"/>
                <w:noProof/>
                <w:webHidden/>
                <w:color w:val="auto"/>
              </w:rPr>
              <w:instrText xml:space="preserve"> PAGEREF _Toc94283054 \h </w:instrText>
            </w:r>
            <w:r w:rsidR="00284CFF" w:rsidRPr="00A529CE">
              <w:rPr>
                <w:rFonts w:ascii="Times New Roman" w:hAnsi="Times New Roman" w:cs="Times New Roman"/>
                <w:noProof/>
                <w:webHidden/>
                <w:color w:val="auto"/>
              </w:rPr>
            </w:r>
            <w:r w:rsidR="00284CFF" w:rsidRPr="00A529CE">
              <w:rPr>
                <w:rFonts w:ascii="Times New Roman" w:hAnsi="Times New Roman" w:cs="Times New Roman"/>
                <w:noProof/>
                <w:webHidden/>
                <w:color w:val="auto"/>
              </w:rPr>
              <w:fldChar w:fldCharType="separate"/>
            </w:r>
            <w:r w:rsidR="009C3255">
              <w:rPr>
                <w:rFonts w:ascii="Times New Roman" w:hAnsi="Times New Roman" w:cs="Times New Roman"/>
                <w:noProof/>
                <w:webHidden/>
                <w:color w:val="auto"/>
              </w:rPr>
              <w:t>18</w:t>
            </w:r>
            <w:r w:rsidR="00284CFF" w:rsidRPr="00A529CE">
              <w:rPr>
                <w:rFonts w:ascii="Times New Roman" w:hAnsi="Times New Roman" w:cs="Times New Roman"/>
                <w:noProof/>
                <w:webHidden/>
                <w:color w:val="auto"/>
              </w:rPr>
              <w:fldChar w:fldCharType="end"/>
            </w:r>
          </w:hyperlink>
        </w:p>
        <w:p w14:paraId="20636F90" w14:textId="0F80D5E7" w:rsidR="007C283C" w:rsidRPr="00A529CE" w:rsidRDefault="007C283C" w:rsidP="007C283C">
          <w:pPr>
            <w:rPr>
              <w:rFonts w:ascii="Times New Roman" w:hAnsi="Times New Roman" w:cs="Times New Roman"/>
              <w:b/>
              <w:bCs/>
            </w:rPr>
          </w:pPr>
          <w:r w:rsidRPr="00A529CE">
            <w:rPr>
              <w:rFonts w:ascii="Times New Roman" w:hAnsi="Times New Roman" w:cs="Times New Roman"/>
              <w:b/>
              <w:bCs/>
            </w:rPr>
            <w:t xml:space="preserve">7. ПОРЯДОК ЗАКЛЮЧЕНИЯ </w:t>
          </w:r>
          <w:r w:rsidR="00C77E81" w:rsidRPr="00A529CE">
            <w:rPr>
              <w:rFonts w:ascii="Times New Roman" w:hAnsi="Times New Roman" w:cs="Times New Roman"/>
              <w:b/>
              <w:bCs/>
            </w:rPr>
            <w:t xml:space="preserve">ДОГОВОРА </w:t>
          </w:r>
          <w:r w:rsidRPr="00A529CE">
            <w:rPr>
              <w:rFonts w:ascii="Times New Roman" w:hAnsi="Times New Roman" w:cs="Times New Roman"/>
              <w:b/>
              <w:bCs/>
            </w:rPr>
            <w:t>МИКРОЗАЙМА………………</w:t>
          </w:r>
          <w:r w:rsidR="00C77E81" w:rsidRPr="00A529CE">
            <w:rPr>
              <w:rFonts w:ascii="Times New Roman" w:hAnsi="Times New Roman" w:cs="Times New Roman"/>
              <w:b/>
              <w:bCs/>
            </w:rPr>
            <w:t>…………………</w:t>
          </w:r>
          <w:r w:rsidRPr="00A529CE">
            <w:rPr>
              <w:rFonts w:ascii="Times New Roman" w:hAnsi="Times New Roman" w:cs="Times New Roman"/>
              <w:b/>
              <w:bCs/>
            </w:rPr>
            <w:t>...23</w:t>
          </w:r>
        </w:p>
        <w:p w14:paraId="7F8432DC" w14:textId="583237DE" w:rsidR="007C283C" w:rsidRPr="00A529CE" w:rsidRDefault="007C283C" w:rsidP="007C283C">
          <w:pPr>
            <w:rPr>
              <w:rFonts w:ascii="Times New Roman" w:hAnsi="Times New Roman" w:cs="Times New Roman"/>
              <w:b/>
              <w:bCs/>
            </w:rPr>
          </w:pPr>
          <w:r w:rsidRPr="00A529CE">
            <w:rPr>
              <w:rFonts w:ascii="Times New Roman" w:hAnsi="Times New Roman" w:cs="Times New Roman"/>
              <w:b/>
              <w:bCs/>
            </w:rPr>
            <w:t>8. ПОРЯДОК ПРЕДОСТАВЛЕНИЯ МИКРОЗАЙМА ……………………………………………24</w:t>
          </w:r>
        </w:p>
        <w:p w14:paraId="24EED67F" w14:textId="587C62CF" w:rsidR="00284CFF" w:rsidRPr="00A529CE" w:rsidRDefault="00C40354">
          <w:pPr>
            <w:pStyle w:val="11"/>
            <w:rPr>
              <w:rFonts w:ascii="Times New Roman" w:hAnsi="Times New Roman" w:cs="Times New Roman"/>
              <w:b w:val="0"/>
              <w:iCs w:val="0"/>
              <w:noProof/>
              <w:color w:val="auto"/>
              <w:lang w:eastAsia="ru-RU"/>
            </w:rPr>
          </w:pPr>
          <w:hyperlink w:anchor="_Toc94283055" w:history="1">
            <w:r w:rsidR="007C283C" w:rsidRPr="00A529CE">
              <w:rPr>
                <w:rStyle w:val="a4"/>
                <w:rFonts w:ascii="Times New Roman" w:hAnsi="Times New Roman" w:cs="Times New Roman"/>
                <w:bCs/>
                <w:noProof/>
                <w:color w:val="auto"/>
              </w:rPr>
              <w:t>9</w:t>
            </w:r>
            <w:r w:rsidR="00284CFF" w:rsidRPr="00A529CE">
              <w:rPr>
                <w:rStyle w:val="a4"/>
                <w:rFonts w:ascii="Times New Roman" w:hAnsi="Times New Roman" w:cs="Times New Roman"/>
                <w:bCs/>
                <w:noProof/>
                <w:color w:val="auto"/>
              </w:rPr>
              <w:t>. ОСНОВАНИЯ ДЛЯ ОТКАЗА В ПРЕДОСТАВЛЕНИИ МИКРОЗАЙМА</w:t>
            </w:r>
            <w:r w:rsidR="00284CFF" w:rsidRPr="00A529CE">
              <w:rPr>
                <w:rFonts w:ascii="Times New Roman" w:hAnsi="Times New Roman" w:cs="Times New Roman"/>
                <w:noProof/>
                <w:webHidden/>
                <w:color w:val="auto"/>
              </w:rPr>
              <w:tab/>
            </w:r>
            <w:r w:rsidR="00284CFF" w:rsidRPr="00A529CE">
              <w:rPr>
                <w:rFonts w:ascii="Times New Roman" w:hAnsi="Times New Roman" w:cs="Times New Roman"/>
                <w:noProof/>
                <w:webHidden/>
                <w:color w:val="auto"/>
              </w:rPr>
              <w:fldChar w:fldCharType="begin"/>
            </w:r>
            <w:r w:rsidR="00284CFF" w:rsidRPr="00A529CE">
              <w:rPr>
                <w:rFonts w:ascii="Times New Roman" w:hAnsi="Times New Roman" w:cs="Times New Roman"/>
                <w:noProof/>
                <w:webHidden/>
                <w:color w:val="auto"/>
              </w:rPr>
              <w:instrText xml:space="preserve"> PAGEREF _Toc94283055 \h </w:instrText>
            </w:r>
            <w:r w:rsidR="00284CFF" w:rsidRPr="00A529CE">
              <w:rPr>
                <w:rFonts w:ascii="Times New Roman" w:hAnsi="Times New Roman" w:cs="Times New Roman"/>
                <w:noProof/>
                <w:webHidden/>
                <w:color w:val="auto"/>
              </w:rPr>
            </w:r>
            <w:r w:rsidR="00284CFF" w:rsidRPr="00A529CE">
              <w:rPr>
                <w:rFonts w:ascii="Times New Roman" w:hAnsi="Times New Roman" w:cs="Times New Roman"/>
                <w:noProof/>
                <w:webHidden/>
                <w:color w:val="auto"/>
              </w:rPr>
              <w:fldChar w:fldCharType="separate"/>
            </w:r>
            <w:r w:rsidR="009C3255">
              <w:rPr>
                <w:rFonts w:ascii="Times New Roman" w:hAnsi="Times New Roman" w:cs="Times New Roman"/>
                <w:noProof/>
                <w:webHidden/>
                <w:color w:val="auto"/>
              </w:rPr>
              <w:t>25</w:t>
            </w:r>
            <w:r w:rsidR="00284CFF" w:rsidRPr="00A529CE">
              <w:rPr>
                <w:rFonts w:ascii="Times New Roman" w:hAnsi="Times New Roman" w:cs="Times New Roman"/>
                <w:noProof/>
                <w:webHidden/>
                <w:color w:val="auto"/>
              </w:rPr>
              <w:fldChar w:fldCharType="end"/>
            </w:r>
          </w:hyperlink>
        </w:p>
        <w:p w14:paraId="79A799FA" w14:textId="6926C5C9" w:rsidR="00284CFF" w:rsidRPr="00A529CE" w:rsidRDefault="00C40354">
          <w:pPr>
            <w:pStyle w:val="11"/>
            <w:rPr>
              <w:rFonts w:ascii="Times New Roman" w:hAnsi="Times New Roman" w:cs="Times New Roman"/>
              <w:b w:val="0"/>
              <w:iCs w:val="0"/>
              <w:noProof/>
              <w:color w:val="auto"/>
              <w:lang w:eastAsia="ru-RU"/>
            </w:rPr>
          </w:pPr>
          <w:hyperlink w:anchor="_Toc94283056" w:history="1">
            <w:r w:rsidR="007C283C" w:rsidRPr="00A529CE">
              <w:rPr>
                <w:rStyle w:val="a4"/>
                <w:rFonts w:ascii="Times New Roman" w:hAnsi="Times New Roman" w:cs="Times New Roman"/>
                <w:bCs/>
                <w:noProof/>
                <w:color w:val="auto"/>
              </w:rPr>
              <w:t>10</w:t>
            </w:r>
            <w:r w:rsidR="00284CFF" w:rsidRPr="00A529CE">
              <w:rPr>
                <w:rStyle w:val="a4"/>
                <w:rFonts w:ascii="Times New Roman" w:hAnsi="Times New Roman" w:cs="Times New Roman"/>
                <w:bCs/>
                <w:noProof/>
                <w:color w:val="auto"/>
              </w:rPr>
              <w:t>. ДОСЬЕ ЗАЕМЩИКА</w:t>
            </w:r>
            <w:r w:rsidR="00284CFF" w:rsidRPr="00A529CE">
              <w:rPr>
                <w:rFonts w:ascii="Times New Roman" w:hAnsi="Times New Roman" w:cs="Times New Roman"/>
                <w:noProof/>
                <w:webHidden/>
                <w:color w:val="auto"/>
              </w:rPr>
              <w:tab/>
            </w:r>
            <w:r w:rsidR="00284CFF" w:rsidRPr="00A529CE">
              <w:rPr>
                <w:rFonts w:ascii="Times New Roman" w:hAnsi="Times New Roman" w:cs="Times New Roman"/>
                <w:noProof/>
                <w:webHidden/>
                <w:color w:val="auto"/>
              </w:rPr>
              <w:fldChar w:fldCharType="begin"/>
            </w:r>
            <w:r w:rsidR="00284CFF" w:rsidRPr="00A529CE">
              <w:rPr>
                <w:rFonts w:ascii="Times New Roman" w:hAnsi="Times New Roman" w:cs="Times New Roman"/>
                <w:noProof/>
                <w:webHidden/>
                <w:color w:val="auto"/>
              </w:rPr>
              <w:instrText xml:space="preserve"> PAGEREF _Toc94283056 \h </w:instrText>
            </w:r>
            <w:r w:rsidR="00284CFF" w:rsidRPr="00A529CE">
              <w:rPr>
                <w:rFonts w:ascii="Times New Roman" w:hAnsi="Times New Roman" w:cs="Times New Roman"/>
                <w:noProof/>
                <w:webHidden/>
                <w:color w:val="auto"/>
              </w:rPr>
            </w:r>
            <w:r w:rsidR="00284CFF" w:rsidRPr="00A529CE">
              <w:rPr>
                <w:rFonts w:ascii="Times New Roman" w:hAnsi="Times New Roman" w:cs="Times New Roman"/>
                <w:noProof/>
                <w:webHidden/>
                <w:color w:val="auto"/>
              </w:rPr>
              <w:fldChar w:fldCharType="separate"/>
            </w:r>
            <w:r w:rsidR="009C3255">
              <w:rPr>
                <w:rFonts w:ascii="Times New Roman" w:hAnsi="Times New Roman" w:cs="Times New Roman"/>
                <w:noProof/>
                <w:webHidden/>
                <w:color w:val="auto"/>
              </w:rPr>
              <w:t>26</w:t>
            </w:r>
            <w:r w:rsidR="00284CFF" w:rsidRPr="00A529CE">
              <w:rPr>
                <w:rFonts w:ascii="Times New Roman" w:hAnsi="Times New Roman" w:cs="Times New Roman"/>
                <w:noProof/>
                <w:webHidden/>
                <w:color w:val="auto"/>
              </w:rPr>
              <w:fldChar w:fldCharType="end"/>
            </w:r>
          </w:hyperlink>
        </w:p>
        <w:p w14:paraId="2DCB15D7" w14:textId="07B1A99C" w:rsidR="00284CFF" w:rsidRPr="00A529CE" w:rsidRDefault="00C40354">
          <w:pPr>
            <w:pStyle w:val="11"/>
            <w:tabs>
              <w:tab w:val="left" w:pos="440"/>
            </w:tabs>
            <w:rPr>
              <w:rFonts w:ascii="Times New Roman" w:hAnsi="Times New Roman" w:cs="Times New Roman"/>
              <w:b w:val="0"/>
              <w:iCs w:val="0"/>
              <w:noProof/>
              <w:color w:val="auto"/>
              <w:lang w:eastAsia="ru-RU"/>
            </w:rPr>
          </w:pPr>
          <w:hyperlink w:anchor="_Toc94283057" w:history="1">
            <w:r w:rsidR="007C283C" w:rsidRPr="00A529CE">
              <w:rPr>
                <w:rStyle w:val="a4"/>
                <w:rFonts w:ascii="Times New Roman" w:eastAsia="Calibri" w:hAnsi="Times New Roman" w:cs="Times New Roman"/>
                <w:bCs/>
                <w:noProof/>
                <w:color w:val="auto"/>
              </w:rPr>
              <w:t>11</w:t>
            </w:r>
            <w:r w:rsidR="00284CFF" w:rsidRPr="00A529CE">
              <w:rPr>
                <w:rStyle w:val="a4"/>
                <w:rFonts w:ascii="Times New Roman" w:eastAsia="Calibri" w:hAnsi="Times New Roman" w:cs="Times New Roman"/>
                <w:bCs/>
                <w:noProof/>
                <w:color w:val="auto"/>
              </w:rPr>
              <w:t>.</w:t>
            </w:r>
            <w:r w:rsidR="00284CFF" w:rsidRPr="00A529CE">
              <w:rPr>
                <w:rFonts w:ascii="Times New Roman" w:hAnsi="Times New Roman" w:cs="Times New Roman"/>
                <w:b w:val="0"/>
                <w:iCs w:val="0"/>
                <w:noProof/>
                <w:color w:val="auto"/>
                <w:lang w:eastAsia="ru-RU"/>
              </w:rPr>
              <w:tab/>
            </w:r>
            <w:r w:rsidR="00284CFF" w:rsidRPr="00A529CE">
              <w:rPr>
                <w:rStyle w:val="a4"/>
                <w:rFonts w:ascii="Times New Roman" w:hAnsi="Times New Roman" w:cs="Times New Roman"/>
                <w:bCs/>
                <w:noProof/>
                <w:color w:val="auto"/>
              </w:rPr>
              <w:t>КОНТРОЛЬ ЦЕЛЕВОГО ИСПОЛЬЗОВАНИЯ СРЕДСТВ МИКРОЗАЙМА</w:t>
            </w:r>
            <w:r w:rsidR="00284CFF" w:rsidRPr="00A529CE">
              <w:rPr>
                <w:rFonts w:ascii="Times New Roman" w:hAnsi="Times New Roman" w:cs="Times New Roman"/>
                <w:noProof/>
                <w:webHidden/>
                <w:color w:val="auto"/>
              </w:rPr>
              <w:tab/>
            </w:r>
            <w:r w:rsidR="00284CFF" w:rsidRPr="00A529CE">
              <w:rPr>
                <w:rFonts w:ascii="Times New Roman" w:hAnsi="Times New Roman" w:cs="Times New Roman"/>
                <w:noProof/>
                <w:webHidden/>
                <w:color w:val="auto"/>
              </w:rPr>
              <w:fldChar w:fldCharType="begin"/>
            </w:r>
            <w:r w:rsidR="00284CFF" w:rsidRPr="00A529CE">
              <w:rPr>
                <w:rFonts w:ascii="Times New Roman" w:hAnsi="Times New Roman" w:cs="Times New Roman"/>
                <w:noProof/>
                <w:webHidden/>
                <w:color w:val="auto"/>
              </w:rPr>
              <w:instrText xml:space="preserve"> PAGEREF _Toc94283057 \h </w:instrText>
            </w:r>
            <w:r w:rsidR="00284CFF" w:rsidRPr="00A529CE">
              <w:rPr>
                <w:rFonts w:ascii="Times New Roman" w:hAnsi="Times New Roman" w:cs="Times New Roman"/>
                <w:noProof/>
                <w:webHidden/>
                <w:color w:val="auto"/>
              </w:rPr>
            </w:r>
            <w:r w:rsidR="00284CFF" w:rsidRPr="00A529CE">
              <w:rPr>
                <w:rFonts w:ascii="Times New Roman" w:hAnsi="Times New Roman" w:cs="Times New Roman"/>
                <w:noProof/>
                <w:webHidden/>
                <w:color w:val="auto"/>
              </w:rPr>
              <w:fldChar w:fldCharType="separate"/>
            </w:r>
            <w:r w:rsidR="009C3255">
              <w:rPr>
                <w:rFonts w:ascii="Times New Roman" w:hAnsi="Times New Roman" w:cs="Times New Roman"/>
                <w:noProof/>
                <w:webHidden/>
                <w:color w:val="auto"/>
              </w:rPr>
              <w:t>27</w:t>
            </w:r>
            <w:r w:rsidR="00284CFF" w:rsidRPr="00A529CE">
              <w:rPr>
                <w:rFonts w:ascii="Times New Roman" w:hAnsi="Times New Roman" w:cs="Times New Roman"/>
                <w:noProof/>
                <w:webHidden/>
                <w:color w:val="auto"/>
              </w:rPr>
              <w:fldChar w:fldCharType="end"/>
            </w:r>
          </w:hyperlink>
        </w:p>
        <w:p w14:paraId="6311A30F" w14:textId="1EEF66E4" w:rsidR="00284CFF" w:rsidRPr="00A529CE" w:rsidRDefault="00C40354">
          <w:pPr>
            <w:pStyle w:val="11"/>
            <w:tabs>
              <w:tab w:val="left" w:pos="660"/>
            </w:tabs>
            <w:rPr>
              <w:rFonts w:ascii="Times New Roman" w:hAnsi="Times New Roman" w:cs="Times New Roman"/>
              <w:b w:val="0"/>
              <w:iCs w:val="0"/>
              <w:noProof/>
              <w:color w:val="auto"/>
              <w:lang w:eastAsia="ru-RU"/>
            </w:rPr>
          </w:pPr>
          <w:hyperlink w:anchor="_Toc94283058" w:history="1">
            <w:r w:rsidR="00284CFF" w:rsidRPr="00A529CE">
              <w:rPr>
                <w:rStyle w:val="a4"/>
                <w:rFonts w:ascii="Times New Roman" w:hAnsi="Times New Roman" w:cs="Times New Roman"/>
                <w:bCs/>
                <w:noProof/>
                <w:color w:val="auto"/>
              </w:rPr>
              <w:t>1</w:t>
            </w:r>
            <w:r w:rsidR="007C283C" w:rsidRPr="00A529CE">
              <w:rPr>
                <w:rStyle w:val="a4"/>
                <w:rFonts w:ascii="Times New Roman" w:hAnsi="Times New Roman" w:cs="Times New Roman"/>
                <w:bCs/>
                <w:noProof/>
                <w:color w:val="auto"/>
              </w:rPr>
              <w:t>2</w:t>
            </w:r>
            <w:r w:rsidR="00284CFF" w:rsidRPr="00A529CE">
              <w:rPr>
                <w:rStyle w:val="a4"/>
                <w:rFonts w:ascii="Times New Roman" w:hAnsi="Times New Roman" w:cs="Times New Roman"/>
                <w:bCs/>
                <w:noProof/>
                <w:color w:val="auto"/>
              </w:rPr>
              <w:t>.</w:t>
            </w:r>
            <w:r w:rsidR="00284CFF" w:rsidRPr="00A529CE">
              <w:rPr>
                <w:rFonts w:ascii="Times New Roman" w:hAnsi="Times New Roman" w:cs="Times New Roman"/>
                <w:b w:val="0"/>
                <w:iCs w:val="0"/>
                <w:noProof/>
                <w:color w:val="auto"/>
                <w:lang w:eastAsia="ru-RU"/>
              </w:rPr>
              <w:tab/>
            </w:r>
            <w:r w:rsidR="00284CFF" w:rsidRPr="00A529CE">
              <w:rPr>
                <w:rStyle w:val="a4"/>
                <w:rFonts w:ascii="Times New Roman" w:hAnsi="Times New Roman" w:cs="Times New Roman"/>
                <w:bCs/>
                <w:noProof/>
                <w:color w:val="auto"/>
              </w:rPr>
              <w:t>КОНТРОЛЬ ЗА СВОЕВРЕМЕННОСТЬЮ УПЛАТЫ ПРОЦЕНТОВ И ПОГАШЕНИЕМ ОСНОВНОГО ДОЛГА ПО МИКРОЗАЙМУ</w:t>
            </w:r>
            <w:r w:rsidR="00284CFF" w:rsidRPr="00A529CE">
              <w:rPr>
                <w:rFonts w:ascii="Times New Roman" w:hAnsi="Times New Roman" w:cs="Times New Roman"/>
                <w:noProof/>
                <w:webHidden/>
                <w:color w:val="auto"/>
              </w:rPr>
              <w:tab/>
            </w:r>
            <w:r w:rsidR="00284CFF" w:rsidRPr="00A529CE">
              <w:rPr>
                <w:rFonts w:ascii="Times New Roman" w:hAnsi="Times New Roman" w:cs="Times New Roman"/>
                <w:noProof/>
                <w:webHidden/>
                <w:color w:val="auto"/>
              </w:rPr>
              <w:fldChar w:fldCharType="begin"/>
            </w:r>
            <w:r w:rsidR="00284CFF" w:rsidRPr="00A529CE">
              <w:rPr>
                <w:rFonts w:ascii="Times New Roman" w:hAnsi="Times New Roman" w:cs="Times New Roman"/>
                <w:noProof/>
                <w:webHidden/>
                <w:color w:val="auto"/>
              </w:rPr>
              <w:instrText xml:space="preserve"> PAGEREF _Toc94283058 \h </w:instrText>
            </w:r>
            <w:r w:rsidR="00284CFF" w:rsidRPr="00A529CE">
              <w:rPr>
                <w:rFonts w:ascii="Times New Roman" w:hAnsi="Times New Roman" w:cs="Times New Roman"/>
                <w:noProof/>
                <w:webHidden/>
                <w:color w:val="auto"/>
              </w:rPr>
            </w:r>
            <w:r w:rsidR="00284CFF" w:rsidRPr="00A529CE">
              <w:rPr>
                <w:rFonts w:ascii="Times New Roman" w:hAnsi="Times New Roman" w:cs="Times New Roman"/>
                <w:noProof/>
                <w:webHidden/>
                <w:color w:val="auto"/>
              </w:rPr>
              <w:fldChar w:fldCharType="separate"/>
            </w:r>
            <w:r w:rsidR="009C3255">
              <w:rPr>
                <w:rFonts w:ascii="Times New Roman" w:hAnsi="Times New Roman" w:cs="Times New Roman"/>
                <w:noProof/>
                <w:webHidden/>
                <w:color w:val="auto"/>
              </w:rPr>
              <w:t>28</w:t>
            </w:r>
            <w:r w:rsidR="00284CFF" w:rsidRPr="00A529CE">
              <w:rPr>
                <w:rFonts w:ascii="Times New Roman" w:hAnsi="Times New Roman" w:cs="Times New Roman"/>
                <w:noProof/>
                <w:webHidden/>
                <w:color w:val="auto"/>
              </w:rPr>
              <w:fldChar w:fldCharType="end"/>
            </w:r>
          </w:hyperlink>
        </w:p>
        <w:p w14:paraId="36A95B01" w14:textId="1485E4EC" w:rsidR="00284CFF" w:rsidRPr="00A529CE" w:rsidRDefault="00C40354">
          <w:pPr>
            <w:pStyle w:val="11"/>
            <w:tabs>
              <w:tab w:val="left" w:pos="660"/>
            </w:tabs>
            <w:rPr>
              <w:rFonts w:ascii="Times New Roman" w:hAnsi="Times New Roman" w:cs="Times New Roman"/>
              <w:b w:val="0"/>
              <w:iCs w:val="0"/>
              <w:noProof/>
              <w:color w:val="auto"/>
              <w:lang w:eastAsia="ru-RU"/>
            </w:rPr>
          </w:pPr>
          <w:hyperlink w:anchor="_Toc94283059" w:history="1">
            <w:r w:rsidR="00284CFF" w:rsidRPr="00A529CE">
              <w:rPr>
                <w:rStyle w:val="a4"/>
                <w:rFonts w:ascii="Times New Roman" w:hAnsi="Times New Roman" w:cs="Times New Roman"/>
                <w:bCs/>
                <w:noProof/>
                <w:color w:val="auto"/>
              </w:rPr>
              <w:t>1</w:t>
            </w:r>
            <w:r w:rsidR="007C283C" w:rsidRPr="00A529CE">
              <w:rPr>
                <w:rStyle w:val="a4"/>
                <w:rFonts w:ascii="Times New Roman" w:hAnsi="Times New Roman" w:cs="Times New Roman"/>
                <w:bCs/>
                <w:noProof/>
                <w:color w:val="auto"/>
              </w:rPr>
              <w:t>3</w:t>
            </w:r>
            <w:r w:rsidR="00284CFF" w:rsidRPr="00A529CE">
              <w:rPr>
                <w:rStyle w:val="a4"/>
                <w:rFonts w:ascii="Times New Roman" w:hAnsi="Times New Roman" w:cs="Times New Roman"/>
                <w:bCs/>
                <w:noProof/>
                <w:color w:val="auto"/>
              </w:rPr>
              <w:t>.</w:t>
            </w:r>
            <w:r w:rsidR="00284CFF" w:rsidRPr="00A529CE">
              <w:rPr>
                <w:rFonts w:ascii="Times New Roman" w:hAnsi="Times New Roman" w:cs="Times New Roman"/>
                <w:b w:val="0"/>
                <w:iCs w:val="0"/>
                <w:noProof/>
                <w:color w:val="auto"/>
                <w:lang w:eastAsia="ru-RU"/>
              </w:rPr>
              <w:tab/>
            </w:r>
            <w:r w:rsidR="00284CFF" w:rsidRPr="00A529CE">
              <w:rPr>
                <w:rStyle w:val="a4"/>
                <w:rFonts w:ascii="Times New Roman" w:hAnsi="Times New Roman" w:cs="Times New Roman"/>
                <w:bCs/>
                <w:noProof/>
                <w:color w:val="auto"/>
              </w:rPr>
              <w:t>ПОРЯДОК РЕСТРУКТУРИЗАЦИИ МИКРОЗАЙМА</w:t>
            </w:r>
            <w:r w:rsidR="00284CFF" w:rsidRPr="00A529CE">
              <w:rPr>
                <w:rFonts w:ascii="Times New Roman" w:hAnsi="Times New Roman" w:cs="Times New Roman"/>
                <w:noProof/>
                <w:webHidden/>
                <w:color w:val="auto"/>
              </w:rPr>
              <w:tab/>
            </w:r>
            <w:r w:rsidR="00284CFF" w:rsidRPr="00A529CE">
              <w:rPr>
                <w:rFonts w:ascii="Times New Roman" w:hAnsi="Times New Roman" w:cs="Times New Roman"/>
                <w:noProof/>
                <w:webHidden/>
                <w:color w:val="auto"/>
              </w:rPr>
              <w:fldChar w:fldCharType="begin"/>
            </w:r>
            <w:r w:rsidR="00284CFF" w:rsidRPr="00A529CE">
              <w:rPr>
                <w:rFonts w:ascii="Times New Roman" w:hAnsi="Times New Roman" w:cs="Times New Roman"/>
                <w:noProof/>
                <w:webHidden/>
                <w:color w:val="auto"/>
              </w:rPr>
              <w:instrText xml:space="preserve"> PAGEREF _Toc94283059 \h </w:instrText>
            </w:r>
            <w:r w:rsidR="00284CFF" w:rsidRPr="00A529CE">
              <w:rPr>
                <w:rFonts w:ascii="Times New Roman" w:hAnsi="Times New Roman" w:cs="Times New Roman"/>
                <w:noProof/>
                <w:webHidden/>
                <w:color w:val="auto"/>
              </w:rPr>
            </w:r>
            <w:r w:rsidR="00284CFF" w:rsidRPr="00A529CE">
              <w:rPr>
                <w:rFonts w:ascii="Times New Roman" w:hAnsi="Times New Roman" w:cs="Times New Roman"/>
                <w:noProof/>
                <w:webHidden/>
                <w:color w:val="auto"/>
              </w:rPr>
              <w:fldChar w:fldCharType="separate"/>
            </w:r>
            <w:r w:rsidR="009C3255">
              <w:rPr>
                <w:rFonts w:ascii="Times New Roman" w:hAnsi="Times New Roman" w:cs="Times New Roman"/>
                <w:noProof/>
                <w:webHidden/>
                <w:color w:val="auto"/>
              </w:rPr>
              <w:t>29</w:t>
            </w:r>
            <w:r w:rsidR="00284CFF" w:rsidRPr="00A529CE">
              <w:rPr>
                <w:rFonts w:ascii="Times New Roman" w:hAnsi="Times New Roman" w:cs="Times New Roman"/>
                <w:noProof/>
                <w:webHidden/>
                <w:color w:val="auto"/>
              </w:rPr>
              <w:fldChar w:fldCharType="end"/>
            </w:r>
          </w:hyperlink>
        </w:p>
        <w:p w14:paraId="1A150610" w14:textId="315F9076" w:rsidR="00284CFF" w:rsidRPr="00A529CE" w:rsidRDefault="00C40354">
          <w:pPr>
            <w:pStyle w:val="11"/>
            <w:tabs>
              <w:tab w:val="left" w:pos="660"/>
            </w:tabs>
            <w:rPr>
              <w:rFonts w:ascii="Times New Roman" w:hAnsi="Times New Roman" w:cs="Times New Roman"/>
              <w:b w:val="0"/>
              <w:iCs w:val="0"/>
              <w:noProof/>
              <w:color w:val="auto"/>
              <w:lang w:eastAsia="ru-RU"/>
            </w:rPr>
          </w:pPr>
          <w:hyperlink w:anchor="_Toc94283060" w:history="1">
            <w:r w:rsidR="00284CFF" w:rsidRPr="00A529CE">
              <w:rPr>
                <w:rStyle w:val="a4"/>
                <w:rFonts w:ascii="Times New Roman" w:hAnsi="Times New Roman" w:cs="Times New Roman"/>
                <w:bCs/>
                <w:noProof/>
                <w:color w:val="auto"/>
              </w:rPr>
              <w:t>1</w:t>
            </w:r>
            <w:r w:rsidR="007C283C" w:rsidRPr="00A529CE">
              <w:rPr>
                <w:rStyle w:val="a4"/>
                <w:rFonts w:ascii="Times New Roman" w:hAnsi="Times New Roman" w:cs="Times New Roman"/>
                <w:bCs/>
                <w:noProof/>
                <w:color w:val="auto"/>
              </w:rPr>
              <w:t>4</w:t>
            </w:r>
            <w:r w:rsidR="00284CFF" w:rsidRPr="00A529CE">
              <w:rPr>
                <w:rStyle w:val="a4"/>
                <w:rFonts w:ascii="Times New Roman" w:hAnsi="Times New Roman" w:cs="Times New Roman"/>
                <w:bCs/>
                <w:noProof/>
                <w:color w:val="auto"/>
              </w:rPr>
              <w:t>.</w:t>
            </w:r>
            <w:r w:rsidR="00284CFF" w:rsidRPr="00A529CE">
              <w:rPr>
                <w:rFonts w:ascii="Times New Roman" w:hAnsi="Times New Roman" w:cs="Times New Roman"/>
                <w:b w:val="0"/>
                <w:iCs w:val="0"/>
                <w:noProof/>
                <w:color w:val="auto"/>
                <w:lang w:eastAsia="ru-RU"/>
              </w:rPr>
              <w:tab/>
            </w:r>
            <w:r w:rsidR="00284CFF" w:rsidRPr="00A529CE">
              <w:rPr>
                <w:rStyle w:val="a4"/>
                <w:rFonts w:ascii="Times New Roman" w:hAnsi="Times New Roman" w:cs="Times New Roman"/>
                <w:bCs/>
                <w:noProof/>
                <w:color w:val="auto"/>
              </w:rPr>
              <w:t>ПОРЯДОК ИЗМЕНЕНИЯ УСЛОВИЙ МИКРОЗАЙМА</w:t>
            </w:r>
            <w:r w:rsidR="00284CFF" w:rsidRPr="00A529CE">
              <w:rPr>
                <w:rFonts w:ascii="Times New Roman" w:hAnsi="Times New Roman" w:cs="Times New Roman"/>
                <w:noProof/>
                <w:webHidden/>
                <w:color w:val="auto"/>
              </w:rPr>
              <w:tab/>
            </w:r>
            <w:r w:rsidR="00284CFF" w:rsidRPr="00A529CE">
              <w:rPr>
                <w:rFonts w:ascii="Times New Roman" w:hAnsi="Times New Roman" w:cs="Times New Roman"/>
                <w:noProof/>
                <w:webHidden/>
                <w:color w:val="auto"/>
              </w:rPr>
              <w:fldChar w:fldCharType="begin"/>
            </w:r>
            <w:r w:rsidR="00284CFF" w:rsidRPr="00A529CE">
              <w:rPr>
                <w:rFonts w:ascii="Times New Roman" w:hAnsi="Times New Roman" w:cs="Times New Roman"/>
                <w:noProof/>
                <w:webHidden/>
                <w:color w:val="auto"/>
              </w:rPr>
              <w:instrText xml:space="preserve"> PAGEREF _Toc94283060 \h </w:instrText>
            </w:r>
            <w:r w:rsidR="00284CFF" w:rsidRPr="00A529CE">
              <w:rPr>
                <w:rFonts w:ascii="Times New Roman" w:hAnsi="Times New Roman" w:cs="Times New Roman"/>
                <w:noProof/>
                <w:webHidden/>
                <w:color w:val="auto"/>
              </w:rPr>
            </w:r>
            <w:r w:rsidR="00284CFF" w:rsidRPr="00A529CE">
              <w:rPr>
                <w:rFonts w:ascii="Times New Roman" w:hAnsi="Times New Roman" w:cs="Times New Roman"/>
                <w:noProof/>
                <w:webHidden/>
                <w:color w:val="auto"/>
              </w:rPr>
              <w:fldChar w:fldCharType="separate"/>
            </w:r>
            <w:r w:rsidR="009C3255">
              <w:rPr>
                <w:rFonts w:ascii="Times New Roman" w:hAnsi="Times New Roman" w:cs="Times New Roman"/>
                <w:noProof/>
                <w:webHidden/>
                <w:color w:val="auto"/>
              </w:rPr>
              <w:t>31</w:t>
            </w:r>
            <w:r w:rsidR="00284CFF" w:rsidRPr="00A529CE">
              <w:rPr>
                <w:rFonts w:ascii="Times New Roman" w:hAnsi="Times New Roman" w:cs="Times New Roman"/>
                <w:noProof/>
                <w:webHidden/>
                <w:color w:val="auto"/>
              </w:rPr>
              <w:fldChar w:fldCharType="end"/>
            </w:r>
          </w:hyperlink>
        </w:p>
        <w:p w14:paraId="33965F57" w14:textId="6DD19ED2" w:rsidR="00284CFF" w:rsidRPr="00A529CE" w:rsidRDefault="00C40354">
          <w:pPr>
            <w:pStyle w:val="11"/>
            <w:tabs>
              <w:tab w:val="left" w:pos="660"/>
            </w:tabs>
            <w:rPr>
              <w:rFonts w:ascii="Times New Roman" w:hAnsi="Times New Roman" w:cs="Times New Roman"/>
              <w:b w:val="0"/>
              <w:iCs w:val="0"/>
              <w:noProof/>
              <w:color w:val="auto"/>
              <w:lang w:eastAsia="ru-RU"/>
            </w:rPr>
          </w:pPr>
          <w:hyperlink w:anchor="_Toc94283061" w:history="1">
            <w:r w:rsidR="00284CFF" w:rsidRPr="00A529CE">
              <w:rPr>
                <w:rStyle w:val="a4"/>
                <w:rFonts w:ascii="Times New Roman" w:hAnsi="Times New Roman" w:cs="Times New Roman"/>
                <w:bCs/>
                <w:noProof/>
                <w:color w:val="auto"/>
              </w:rPr>
              <w:t>1</w:t>
            </w:r>
            <w:r w:rsidR="007C283C" w:rsidRPr="00A529CE">
              <w:rPr>
                <w:rStyle w:val="a4"/>
                <w:rFonts w:ascii="Times New Roman" w:hAnsi="Times New Roman" w:cs="Times New Roman"/>
                <w:bCs/>
                <w:noProof/>
                <w:color w:val="auto"/>
              </w:rPr>
              <w:t>5</w:t>
            </w:r>
            <w:r w:rsidR="00284CFF" w:rsidRPr="00A529CE">
              <w:rPr>
                <w:rStyle w:val="a4"/>
                <w:rFonts w:ascii="Times New Roman" w:hAnsi="Times New Roman" w:cs="Times New Roman"/>
                <w:bCs/>
                <w:noProof/>
                <w:color w:val="auto"/>
              </w:rPr>
              <w:t>.</w:t>
            </w:r>
            <w:r w:rsidR="00284CFF" w:rsidRPr="00A529CE">
              <w:rPr>
                <w:rFonts w:ascii="Times New Roman" w:hAnsi="Times New Roman" w:cs="Times New Roman"/>
                <w:b w:val="0"/>
                <w:iCs w:val="0"/>
                <w:noProof/>
                <w:color w:val="auto"/>
                <w:lang w:eastAsia="ru-RU"/>
              </w:rPr>
              <w:tab/>
            </w:r>
            <w:r w:rsidR="00284CFF" w:rsidRPr="00A529CE">
              <w:rPr>
                <w:rStyle w:val="a4"/>
                <w:rFonts w:ascii="Times New Roman" w:hAnsi="Times New Roman" w:cs="Times New Roman"/>
                <w:bCs/>
                <w:noProof/>
                <w:color w:val="auto"/>
              </w:rPr>
              <w:t>КОНТРОЛЬ</w:t>
            </w:r>
            <w:r w:rsidR="00284CFF" w:rsidRPr="00A529CE">
              <w:rPr>
                <w:rFonts w:ascii="Times New Roman" w:hAnsi="Times New Roman" w:cs="Times New Roman"/>
                <w:noProof/>
                <w:webHidden/>
                <w:color w:val="auto"/>
              </w:rPr>
              <w:tab/>
            </w:r>
          </w:hyperlink>
          <w:r w:rsidR="00863DA9" w:rsidRPr="00A529CE">
            <w:rPr>
              <w:rFonts w:ascii="Times New Roman" w:hAnsi="Times New Roman" w:cs="Times New Roman"/>
              <w:noProof/>
              <w:color w:val="auto"/>
            </w:rPr>
            <w:t>3</w:t>
          </w:r>
          <w:r w:rsidR="00C77E81" w:rsidRPr="00A529CE">
            <w:rPr>
              <w:rFonts w:ascii="Times New Roman" w:hAnsi="Times New Roman" w:cs="Times New Roman"/>
              <w:noProof/>
              <w:color w:val="auto"/>
            </w:rPr>
            <w:t>2</w:t>
          </w:r>
        </w:p>
        <w:p w14:paraId="2AD46A0B" w14:textId="7172A776" w:rsidR="00284CFF" w:rsidRPr="00A529CE" w:rsidRDefault="00C40354">
          <w:pPr>
            <w:pStyle w:val="11"/>
            <w:tabs>
              <w:tab w:val="left" w:pos="660"/>
            </w:tabs>
            <w:rPr>
              <w:rFonts w:ascii="Times New Roman" w:hAnsi="Times New Roman" w:cs="Times New Roman"/>
              <w:b w:val="0"/>
              <w:iCs w:val="0"/>
              <w:noProof/>
              <w:color w:val="auto"/>
              <w:lang w:eastAsia="ru-RU"/>
            </w:rPr>
          </w:pPr>
          <w:hyperlink w:anchor="_Toc94283062" w:history="1">
            <w:r w:rsidR="00284CFF" w:rsidRPr="00A529CE">
              <w:rPr>
                <w:rStyle w:val="a4"/>
                <w:rFonts w:ascii="Times New Roman" w:hAnsi="Times New Roman" w:cs="Times New Roman"/>
                <w:bCs/>
                <w:noProof/>
                <w:color w:val="auto"/>
              </w:rPr>
              <w:t>1</w:t>
            </w:r>
            <w:r w:rsidR="007C283C" w:rsidRPr="00A529CE">
              <w:rPr>
                <w:rStyle w:val="a4"/>
                <w:rFonts w:ascii="Times New Roman" w:hAnsi="Times New Roman" w:cs="Times New Roman"/>
                <w:bCs/>
                <w:noProof/>
                <w:color w:val="auto"/>
              </w:rPr>
              <w:t>6</w:t>
            </w:r>
            <w:r w:rsidR="00284CFF" w:rsidRPr="00A529CE">
              <w:rPr>
                <w:rStyle w:val="a4"/>
                <w:rFonts w:ascii="Times New Roman" w:hAnsi="Times New Roman" w:cs="Times New Roman"/>
                <w:bCs/>
                <w:noProof/>
                <w:color w:val="auto"/>
              </w:rPr>
              <w:t>.</w:t>
            </w:r>
            <w:r w:rsidR="00284CFF" w:rsidRPr="00A529CE">
              <w:rPr>
                <w:rFonts w:ascii="Times New Roman" w:hAnsi="Times New Roman" w:cs="Times New Roman"/>
                <w:b w:val="0"/>
                <w:iCs w:val="0"/>
                <w:noProof/>
                <w:color w:val="auto"/>
                <w:lang w:eastAsia="ru-RU"/>
              </w:rPr>
              <w:tab/>
            </w:r>
            <w:r w:rsidR="00284CFF" w:rsidRPr="00A529CE">
              <w:rPr>
                <w:rStyle w:val="a4"/>
                <w:rFonts w:ascii="Times New Roman" w:hAnsi="Times New Roman" w:cs="Times New Roman"/>
                <w:bCs/>
                <w:noProof/>
                <w:color w:val="auto"/>
              </w:rPr>
              <w:t>ОТВЕТСТВЕННОСТЬ</w:t>
            </w:r>
            <w:r w:rsidR="00C77E81" w:rsidRPr="00A529CE">
              <w:rPr>
                <w:rFonts w:ascii="Times New Roman" w:hAnsi="Times New Roman" w:cs="Times New Roman"/>
                <w:noProof/>
                <w:webHidden/>
                <w:color w:val="auto"/>
              </w:rPr>
              <w:t xml:space="preserve"> …………………………………………………………………</w:t>
            </w:r>
            <w:r w:rsidR="009C3255">
              <w:rPr>
                <w:rFonts w:ascii="Times New Roman" w:hAnsi="Times New Roman" w:cs="Times New Roman"/>
                <w:noProof/>
                <w:webHidden/>
                <w:color w:val="auto"/>
              </w:rPr>
              <w:t>….</w:t>
            </w:r>
            <w:r w:rsidR="00C77E81" w:rsidRPr="00A529CE">
              <w:rPr>
                <w:rFonts w:ascii="Times New Roman" w:hAnsi="Times New Roman" w:cs="Times New Roman"/>
                <w:noProof/>
                <w:webHidden/>
                <w:color w:val="auto"/>
              </w:rPr>
              <w:t>…..</w:t>
            </w:r>
          </w:hyperlink>
          <w:r w:rsidR="009C3255">
            <w:rPr>
              <w:rFonts w:ascii="Times New Roman" w:hAnsi="Times New Roman" w:cs="Times New Roman"/>
              <w:noProof/>
              <w:color w:val="auto"/>
            </w:rPr>
            <w:t>3</w:t>
          </w:r>
          <w:r w:rsidR="007C283C" w:rsidRPr="00A529CE">
            <w:rPr>
              <w:rFonts w:ascii="Times New Roman" w:hAnsi="Times New Roman" w:cs="Times New Roman"/>
              <w:noProof/>
              <w:color w:val="auto"/>
            </w:rPr>
            <w:t>3</w:t>
          </w:r>
        </w:p>
        <w:p w14:paraId="31F4EEE1" w14:textId="017B4D4C" w:rsidR="00284CFF" w:rsidRPr="00A529CE" w:rsidRDefault="00C40354">
          <w:pPr>
            <w:pStyle w:val="11"/>
            <w:tabs>
              <w:tab w:val="left" w:pos="660"/>
            </w:tabs>
            <w:rPr>
              <w:rFonts w:ascii="Times New Roman" w:hAnsi="Times New Roman" w:cs="Times New Roman"/>
              <w:b w:val="0"/>
              <w:iCs w:val="0"/>
              <w:noProof/>
              <w:color w:val="auto"/>
              <w:lang w:eastAsia="ru-RU"/>
            </w:rPr>
          </w:pPr>
          <w:hyperlink w:anchor="_Toc94283063" w:history="1">
            <w:r w:rsidR="00284CFF" w:rsidRPr="00A529CE">
              <w:rPr>
                <w:rStyle w:val="a4"/>
                <w:rFonts w:ascii="Times New Roman" w:hAnsi="Times New Roman" w:cs="Times New Roman"/>
                <w:bCs/>
                <w:noProof/>
                <w:color w:val="auto"/>
              </w:rPr>
              <w:t>1</w:t>
            </w:r>
            <w:r w:rsidR="007C0D86" w:rsidRPr="00A529CE">
              <w:rPr>
                <w:rStyle w:val="a4"/>
                <w:rFonts w:ascii="Times New Roman" w:hAnsi="Times New Roman" w:cs="Times New Roman"/>
                <w:bCs/>
                <w:noProof/>
                <w:color w:val="auto"/>
              </w:rPr>
              <w:t>7</w:t>
            </w:r>
            <w:r w:rsidR="00284CFF" w:rsidRPr="00A529CE">
              <w:rPr>
                <w:rStyle w:val="a4"/>
                <w:rFonts w:ascii="Times New Roman" w:hAnsi="Times New Roman" w:cs="Times New Roman"/>
                <w:bCs/>
                <w:noProof/>
                <w:color w:val="auto"/>
              </w:rPr>
              <w:t>.</w:t>
            </w:r>
            <w:r w:rsidR="00284CFF" w:rsidRPr="00A529CE">
              <w:rPr>
                <w:rFonts w:ascii="Times New Roman" w:hAnsi="Times New Roman" w:cs="Times New Roman"/>
                <w:b w:val="0"/>
                <w:iCs w:val="0"/>
                <w:noProof/>
                <w:color w:val="auto"/>
                <w:lang w:eastAsia="ru-RU"/>
              </w:rPr>
              <w:tab/>
            </w:r>
            <w:r w:rsidR="00284CFF" w:rsidRPr="00A529CE">
              <w:rPr>
                <w:rStyle w:val="a4"/>
                <w:rFonts w:ascii="Times New Roman" w:hAnsi="Times New Roman" w:cs="Times New Roman"/>
                <w:bCs/>
                <w:noProof/>
                <w:color w:val="auto"/>
              </w:rPr>
              <w:t>ЗАКЛЮЧИТЕЛЬНЫЕ ПОЛОЖЕНИЯ</w:t>
            </w:r>
            <w:r w:rsidR="00284CFF" w:rsidRPr="00A529CE">
              <w:rPr>
                <w:rFonts w:ascii="Times New Roman" w:hAnsi="Times New Roman" w:cs="Times New Roman"/>
                <w:noProof/>
                <w:webHidden/>
                <w:color w:val="auto"/>
              </w:rPr>
              <w:tab/>
            </w:r>
            <w:r w:rsidR="00284CFF" w:rsidRPr="00A529CE">
              <w:rPr>
                <w:rFonts w:ascii="Times New Roman" w:hAnsi="Times New Roman" w:cs="Times New Roman"/>
                <w:noProof/>
                <w:webHidden/>
                <w:color w:val="auto"/>
              </w:rPr>
              <w:fldChar w:fldCharType="begin"/>
            </w:r>
            <w:r w:rsidR="00284CFF" w:rsidRPr="00A529CE">
              <w:rPr>
                <w:rFonts w:ascii="Times New Roman" w:hAnsi="Times New Roman" w:cs="Times New Roman"/>
                <w:noProof/>
                <w:webHidden/>
                <w:color w:val="auto"/>
              </w:rPr>
              <w:instrText xml:space="preserve"> PAGEREF _Toc94283063 \h </w:instrText>
            </w:r>
            <w:r w:rsidR="00284CFF" w:rsidRPr="00A529CE">
              <w:rPr>
                <w:rFonts w:ascii="Times New Roman" w:hAnsi="Times New Roman" w:cs="Times New Roman"/>
                <w:noProof/>
                <w:webHidden/>
                <w:color w:val="auto"/>
              </w:rPr>
            </w:r>
            <w:r w:rsidR="00284CFF" w:rsidRPr="00A529CE">
              <w:rPr>
                <w:rFonts w:ascii="Times New Roman" w:hAnsi="Times New Roman" w:cs="Times New Roman"/>
                <w:noProof/>
                <w:webHidden/>
                <w:color w:val="auto"/>
              </w:rPr>
              <w:fldChar w:fldCharType="separate"/>
            </w:r>
            <w:r w:rsidR="009C3255">
              <w:rPr>
                <w:rFonts w:ascii="Times New Roman" w:hAnsi="Times New Roman" w:cs="Times New Roman"/>
                <w:noProof/>
                <w:webHidden/>
                <w:color w:val="auto"/>
              </w:rPr>
              <w:t>33</w:t>
            </w:r>
            <w:r w:rsidR="00284CFF" w:rsidRPr="00A529CE">
              <w:rPr>
                <w:rFonts w:ascii="Times New Roman" w:hAnsi="Times New Roman" w:cs="Times New Roman"/>
                <w:noProof/>
                <w:webHidden/>
                <w:color w:val="auto"/>
              </w:rPr>
              <w:fldChar w:fldCharType="end"/>
            </w:r>
          </w:hyperlink>
        </w:p>
        <w:p w14:paraId="4835ACC8" w14:textId="1C7D0123" w:rsidR="00691347" w:rsidRPr="00A529CE" w:rsidRDefault="00691347" w:rsidP="00E75742">
          <w:pPr>
            <w:spacing w:line="360" w:lineRule="auto"/>
            <w:rPr>
              <w:b/>
              <w:bCs/>
            </w:rPr>
          </w:pPr>
          <w:r w:rsidRPr="00A529CE">
            <w:rPr>
              <w:rFonts w:ascii="Times New Roman" w:hAnsi="Times New Roman" w:cs="Times New Roman"/>
              <w:b/>
              <w:bCs/>
            </w:rPr>
            <w:fldChar w:fldCharType="end"/>
          </w:r>
        </w:p>
        <w:p w14:paraId="4DF332FA" w14:textId="1F598450" w:rsidR="00691347" w:rsidRPr="00A529CE" w:rsidRDefault="00C40354" w:rsidP="00E75742">
          <w:pPr>
            <w:spacing w:line="360" w:lineRule="auto"/>
          </w:pPr>
        </w:p>
      </w:sdtContent>
    </w:sdt>
    <w:p w14:paraId="746AADB4" w14:textId="0DC88ED9" w:rsidR="00EC706B" w:rsidRPr="00A529CE" w:rsidRDefault="00EC706B" w:rsidP="00E75742">
      <w:pPr>
        <w:spacing w:line="360" w:lineRule="auto"/>
        <w:jc w:val="both"/>
      </w:pPr>
      <w:r w:rsidRPr="00A529CE">
        <w:tab/>
      </w:r>
      <w:r w:rsidRPr="00A529CE">
        <w:tab/>
      </w:r>
      <w:r w:rsidRPr="00A529CE">
        <w:tab/>
      </w:r>
      <w:r w:rsidRPr="00A529CE">
        <w:tab/>
      </w:r>
    </w:p>
    <w:p w14:paraId="3B96BA18" w14:textId="77777777" w:rsidR="00EC706B" w:rsidRPr="00A529CE" w:rsidRDefault="00EC706B" w:rsidP="00E75742">
      <w:pPr>
        <w:tabs>
          <w:tab w:val="num" w:pos="360"/>
        </w:tabs>
        <w:spacing w:line="360" w:lineRule="auto"/>
        <w:jc w:val="both"/>
      </w:pPr>
    </w:p>
    <w:p w14:paraId="73947330" w14:textId="77777777" w:rsidR="00EC706B" w:rsidRPr="00A529CE" w:rsidRDefault="00EC706B" w:rsidP="00E75742">
      <w:pPr>
        <w:tabs>
          <w:tab w:val="left" w:pos="993"/>
        </w:tabs>
        <w:spacing w:line="360" w:lineRule="auto"/>
        <w:jc w:val="both"/>
      </w:pPr>
    </w:p>
    <w:p w14:paraId="2113F1C0" w14:textId="77777777" w:rsidR="00BF6363" w:rsidRPr="00A529CE" w:rsidRDefault="00BF6363" w:rsidP="00E75742">
      <w:pPr>
        <w:tabs>
          <w:tab w:val="left" w:pos="993"/>
        </w:tabs>
        <w:spacing w:line="360" w:lineRule="auto"/>
        <w:jc w:val="both"/>
      </w:pPr>
    </w:p>
    <w:p w14:paraId="13EB86D1" w14:textId="77777777" w:rsidR="00B63DF6" w:rsidRPr="00A529CE" w:rsidRDefault="00B63DF6" w:rsidP="00E75742">
      <w:pPr>
        <w:tabs>
          <w:tab w:val="left" w:pos="993"/>
        </w:tabs>
        <w:spacing w:line="360" w:lineRule="auto"/>
        <w:jc w:val="both"/>
      </w:pPr>
    </w:p>
    <w:p w14:paraId="4D9FC216" w14:textId="77777777" w:rsidR="00B63DF6" w:rsidRPr="00A529CE" w:rsidRDefault="00B63DF6" w:rsidP="00E75742">
      <w:pPr>
        <w:tabs>
          <w:tab w:val="left" w:pos="993"/>
        </w:tabs>
        <w:spacing w:line="360" w:lineRule="auto"/>
        <w:jc w:val="both"/>
      </w:pPr>
    </w:p>
    <w:p w14:paraId="0741E907" w14:textId="77777777" w:rsidR="00BF6363" w:rsidRPr="00A529CE" w:rsidRDefault="00BF6363" w:rsidP="00E75742">
      <w:pPr>
        <w:tabs>
          <w:tab w:val="left" w:pos="993"/>
        </w:tabs>
        <w:spacing w:line="360" w:lineRule="auto"/>
        <w:jc w:val="both"/>
      </w:pPr>
    </w:p>
    <w:p w14:paraId="3776485D" w14:textId="77777777" w:rsidR="00F914EE" w:rsidRPr="00A529CE" w:rsidRDefault="00B43482" w:rsidP="00F914EE">
      <w:pPr>
        <w:spacing w:after="0" w:line="360" w:lineRule="auto"/>
        <w:ind w:firstLine="284"/>
        <w:jc w:val="both"/>
      </w:pPr>
      <w:r w:rsidRPr="00A529CE">
        <w:tab/>
      </w:r>
    </w:p>
    <w:p w14:paraId="045D7D12" w14:textId="77777777" w:rsidR="00F914EE" w:rsidRPr="00A529CE" w:rsidRDefault="00F914EE" w:rsidP="00F914EE">
      <w:pPr>
        <w:spacing w:after="0" w:line="360" w:lineRule="auto"/>
        <w:ind w:firstLine="284"/>
        <w:jc w:val="both"/>
      </w:pPr>
    </w:p>
    <w:p w14:paraId="1D548795" w14:textId="77777777" w:rsidR="009209DE" w:rsidRPr="00A529CE" w:rsidRDefault="009209DE" w:rsidP="00F914EE">
      <w:pPr>
        <w:spacing w:after="0" w:line="360" w:lineRule="auto"/>
        <w:ind w:firstLine="284"/>
        <w:jc w:val="both"/>
        <w:rPr>
          <w:rFonts w:ascii="Times New Roman" w:hAnsi="Times New Roman" w:cs="Times New Roman"/>
          <w:sz w:val="24"/>
          <w:szCs w:val="24"/>
        </w:rPr>
      </w:pPr>
    </w:p>
    <w:p w14:paraId="0F5E0388" w14:textId="4ABD3803" w:rsidR="00F914EE" w:rsidRPr="00A529CE" w:rsidRDefault="00DC7289" w:rsidP="00F914EE">
      <w:pPr>
        <w:spacing w:after="0" w:line="360" w:lineRule="auto"/>
        <w:ind w:firstLine="284"/>
        <w:jc w:val="both"/>
        <w:rPr>
          <w:rFonts w:ascii="Times New Roman" w:hAnsi="Times New Roman" w:cs="Times New Roman"/>
          <w:sz w:val="24"/>
          <w:szCs w:val="24"/>
        </w:rPr>
      </w:pPr>
      <w:r w:rsidRPr="00A529CE">
        <w:rPr>
          <w:rFonts w:ascii="Times New Roman" w:hAnsi="Times New Roman" w:cs="Times New Roman"/>
          <w:sz w:val="24"/>
          <w:szCs w:val="24"/>
        </w:rPr>
        <w:t xml:space="preserve">Настоящие </w:t>
      </w:r>
      <w:r w:rsidR="00F914EE" w:rsidRPr="00A529CE">
        <w:rPr>
          <w:rFonts w:ascii="Times New Roman" w:hAnsi="Times New Roman" w:cs="Times New Roman"/>
          <w:sz w:val="24"/>
          <w:szCs w:val="24"/>
        </w:rPr>
        <w:t xml:space="preserve">Правила микрофинансирования разработаны </w:t>
      </w:r>
      <w:proofErr w:type="spellStart"/>
      <w:r w:rsidR="00F914EE" w:rsidRPr="00A529CE">
        <w:rPr>
          <w:rFonts w:ascii="Times New Roman" w:hAnsi="Times New Roman" w:cs="Times New Roman"/>
          <w:sz w:val="24"/>
          <w:szCs w:val="24"/>
        </w:rPr>
        <w:t>Микрокредитной</w:t>
      </w:r>
      <w:proofErr w:type="spellEnd"/>
      <w:r w:rsidR="00F914EE" w:rsidRPr="00A529CE">
        <w:rPr>
          <w:rFonts w:ascii="Times New Roman" w:hAnsi="Times New Roman" w:cs="Times New Roman"/>
          <w:sz w:val="24"/>
          <w:szCs w:val="24"/>
        </w:rPr>
        <w:t xml:space="preserve"> компани</w:t>
      </w:r>
      <w:r w:rsidRPr="00A529CE">
        <w:rPr>
          <w:rFonts w:ascii="Times New Roman" w:hAnsi="Times New Roman" w:cs="Times New Roman"/>
          <w:sz w:val="24"/>
          <w:szCs w:val="24"/>
        </w:rPr>
        <w:t>ей</w:t>
      </w:r>
      <w:r w:rsidR="00F914EE" w:rsidRPr="00A529CE">
        <w:rPr>
          <w:rFonts w:ascii="Times New Roman" w:hAnsi="Times New Roman" w:cs="Times New Roman"/>
          <w:sz w:val="24"/>
          <w:szCs w:val="24"/>
        </w:rPr>
        <w:t xml:space="preserve"> «Фонд развития предпринимательства Республики Саха (Якутия)» в соответствии с действующим законодательством РФ, Гражданским кодексом Российской Федерации, Федеральным законом от 24 июля 2007 г</w:t>
      </w:r>
      <w:r w:rsidR="00377C9F" w:rsidRPr="00A529CE">
        <w:rPr>
          <w:rFonts w:ascii="Times New Roman" w:hAnsi="Times New Roman" w:cs="Times New Roman"/>
          <w:sz w:val="24"/>
          <w:szCs w:val="24"/>
        </w:rPr>
        <w:t>ода</w:t>
      </w:r>
      <w:r w:rsidR="00F914EE" w:rsidRPr="00A529CE">
        <w:rPr>
          <w:rFonts w:ascii="Times New Roman" w:hAnsi="Times New Roman" w:cs="Times New Roman"/>
          <w:sz w:val="24"/>
          <w:szCs w:val="24"/>
        </w:rPr>
        <w:t xml:space="preserve"> № 209-ФЗ </w:t>
      </w:r>
      <w:r w:rsidR="00C63A33" w:rsidRPr="00A529CE">
        <w:rPr>
          <w:rFonts w:ascii="Times New Roman" w:hAnsi="Times New Roman" w:cs="Times New Roman"/>
          <w:sz w:val="24"/>
          <w:szCs w:val="24"/>
        </w:rPr>
        <w:t>«</w:t>
      </w:r>
      <w:r w:rsidR="00F914EE" w:rsidRPr="00A529CE">
        <w:rPr>
          <w:rFonts w:ascii="Times New Roman" w:hAnsi="Times New Roman" w:cs="Times New Roman"/>
          <w:sz w:val="24"/>
          <w:szCs w:val="24"/>
        </w:rPr>
        <w:t>О развитии малого и среднего предпринимательства в Российской Федерации</w:t>
      </w:r>
      <w:r w:rsidR="00C63A33" w:rsidRPr="00A529CE">
        <w:rPr>
          <w:rFonts w:ascii="Times New Roman" w:hAnsi="Times New Roman" w:cs="Times New Roman"/>
          <w:sz w:val="24"/>
          <w:szCs w:val="24"/>
        </w:rPr>
        <w:t>»</w:t>
      </w:r>
      <w:r w:rsidR="00F914EE" w:rsidRPr="00A529CE">
        <w:rPr>
          <w:rFonts w:ascii="Times New Roman" w:hAnsi="Times New Roman" w:cs="Times New Roman"/>
          <w:sz w:val="24"/>
          <w:szCs w:val="24"/>
        </w:rPr>
        <w:t xml:space="preserve"> (далее Федеральный закон № 209-ФЗ), Федеральным законом от 02 июля 2010 г</w:t>
      </w:r>
      <w:r w:rsidR="00377C9F" w:rsidRPr="00A529CE">
        <w:rPr>
          <w:rFonts w:ascii="Times New Roman" w:hAnsi="Times New Roman" w:cs="Times New Roman"/>
          <w:sz w:val="24"/>
          <w:szCs w:val="24"/>
        </w:rPr>
        <w:t>ода</w:t>
      </w:r>
      <w:r w:rsidR="00F914EE" w:rsidRPr="00A529CE">
        <w:rPr>
          <w:rFonts w:ascii="Times New Roman" w:hAnsi="Times New Roman" w:cs="Times New Roman"/>
          <w:sz w:val="24"/>
          <w:szCs w:val="24"/>
        </w:rPr>
        <w:t xml:space="preserve"> № 151-ФЗ </w:t>
      </w:r>
      <w:r w:rsidR="00C63A33" w:rsidRPr="00A529CE">
        <w:rPr>
          <w:rFonts w:ascii="Times New Roman" w:hAnsi="Times New Roman" w:cs="Times New Roman"/>
          <w:sz w:val="24"/>
          <w:szCs w:val="24"/>
        </w:rPr>
        <w:t>«</w:t>
      </w:r>
      <w:r w:rsidR="00F914EE" w:rsidRPr="00A529CE">
        <w:rPr>
          <w:rFonts w:ascii="Times New Roman" w:hAnsi="Times New Roman" w:cs="Times New Roman"/>
          <w:sz w:val="24"/>
          <w:szCs w:val="24"/>
        </w:rPr>
        <w:t>О микрофинансовой деятельности и микрофинансовых организациях</w:t>
      </w:r>
      <w:r w:rsidR="00C63A33" w:rsidRPr="00A529CE">
        <w:rPr>
          <w:rFonts w:ascii="Times New Roman" w:hAnsi="Times New Roman" w:cs="Times New Roman"/>
          <w:sz w:val="24"/>
          <w:szCs w:val="24"/>
        </w:rPr>
        <w:t>»</w:t>
      </w:r>
      <w:r w:rsidR="00F914EE" w:rsidRPr="00A529CE">
        <w:rPr>
          <w:rFonts w:ascii="Times New Roman" w:hAnsi="Times New Roman" w:cs="Times New Roman"/>
          <w:sz w:val="24"/>
          <w:szCs w:val="24"/>
        </w:rPr>
        <w:t xml:space="preserve"> (далее Федеральный закон № 151-ФЗ), Федеральным законом от 07.08.2001 №115-ФЗ «О противодействии легализации (отмыванию) доходов, полученных преступным путем, и финансированию терроризма»,  Федеральным законом от 27.07.2006 №152-ФЗ «О персональных данных», </w:t>
      </w:r>
      <w:hyperlink r:id="rId8" w:anchor="/document/10107960/entry/0" w:history="1">
        <w:r w:rsidR="00F914EE" w:rsidRPr="00A529CE">
          <w:rPr>
            <w:rFonts w:ascii="Times New Roman" w:hAnsi="Times New Roman" w:cs="Times New Roman"/>
            <w:sz w:val="24"/>
            <w:szCs w:val="24"/>
          </w:rPr>
          <w:t>Федеральным закон</w:t>
        </w:r>
      </w:hyperlink>
      <w:r w:rsidR="00F914EE" w:rsidRPr="00A529CE">
        <w:rPr>
          <w:rFonts w:ascii="Times New Roman" w:hAnsi="Times New Roman" w:cs="Times New Roman"/>
          <w:sz w:val="24"/>
          <w:szCs w:val="24"/>
        </w:rPr>
        <w:t xml:space="preserve">ом от 21.12.1994 № 68-ФЗ «О защите населения и территорий от чрезвычайных ситуаций природного и техногенного характера» (далее – 68-ФЗ), Указанием Банка России от 20.01.2020 № 5391-У «О порядке формирования микрофинансовыми организациями резервов на возможные потери по займам», Федеральным законом №422-ФЗ от 27.11.2018 «О проведении эксперимента по установлению специального налогового режима «Налог на профессиональных доход», Приказом Минэкономразвития России от 26.03.2021 </w:t>
      </w:r>
      <w:r w:rsidR="00C63A33" w:rsidRPr="00A529CE">
        <w:rPr>
          <w:rFonts w:ascii="Times New Roman" w:hAnsi="Times New Roman" w:cs="Times New Roman"/>
          <w:sz w:val="24"/>
          <w:szCs w:val="24"/>
        </w:rPr>
        <w:t>№</w:t>
      </w:r>
      <w:r w:rsidR="00F914EE" w:rsidRPr="00A529CE">
        <w:rPr>
          <w:rFonts w:ascii="Times New Roman" w:hAnsi="Times New Roman" w:cs="Times New Roman"/>
          <w:sz w:val="24"/>
          <w:szCs w:val="24"/>
        </w:rPr>
        <w:t xml:space="preserve"> 142 </w:t>
      </w:r>
      <w:r w:rsidR="00C63A33" w:rsidRPr="00A529CE">
        <w:rPr>
          <w:rFonts w:ascii="Times New Roman" w:hAnsi="Times New Roman" w:cs="Times New Roman"/>
          <w:sz w:val="24"/>
          <w:szCs w:val="24"/>
        </w:rPr>
        <w:t>«</w:t>
      </w:r>
      <w:r w:rsidR="00F914EE" w:rsidRPr="00A529CE">
        <w:rPr>
          <w:rFonts w:ascii="Times New Roman" w:hAnsi="Times New Roman" w:cs="Times New Roman"/>
          <w:sz w:val="24"/>
          <w:szCs w:val="24"/>
        </w:rPr>
        <w:t xml:space="preserve">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w:t>
      </w:r>
      <w:r w:rsidR="00C63A33" w:rsidRPr="00A529CE">
        <w:rPr>
          <w:rFonts w:ascii="Times New Roman" w:hAnsi="Times New Roman" w:cs="Times New Roman"/>
          <w:sz w:val="24"/>
          <w:szCs w:val="24"/>
        </w:rPr>
        <w:t>«</w:t>
      </w:r>
      <w:r w:rsidR="00F914EE" w:rsidRPr="00A529CE">
        <w:rPr>
          <w:rFonts w:ascii="Times New Roman" w:hAnsi="Times New Roman" w:cs="Times New Roman"/>
          <w:sz w:val="24"/>
          <w:szCs w:val="24"/>
        </w:rPr>
        <w:t>Налог на профессиональный доход</w:t>
      </w:r>
      <w:r w:rsidR="00C63A33" w:rsidRPr="00A529CE">
        <w:rPr>
          <w:rFonts w:ascii="Times New Roman" w:hAnsi="Times New Roman" w:cs="Times New Roman"/>
          <w:sz w:val="24"/>
          <w:szCs w:val="24"/>
        </w:rPr>
        <w:t>»</w:t>
      </w:r>
      <w:r w:rsidR="00F914EE" w:rsidRPr="00A529CE">
        <w:rPr>
          <w:rFonts w:ascii="Times New Roman" w:hAnsi="Times New Roman" w:cs="Times New Roman"/>
          <w:sz w:val="24"/>
          <w:szCs w:val="24"/>
        </w:rPr>
        <w:t xml:space="preserve">,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w:t>
      </w:r>
      <w:r w:rsidR="00C63A33" w:rsidRPr="00A529CE">
        <w:rPr>
          <w:rFonts w:ascii="Times New Roman" w:hAnsi="Times New Roman" w:cs="Times New Roman"/>
          <w:sz w:val="24"/>
          <w:szCs w:val="24"/>
        </w:rPr>
        <w:t>«</w:t>
      </w:r>
      <w:r w:rsidR="00F914EE" w:rsidRPr="00A529CE">
        <w:rPr>
          <w:rFonts w:ascii="Times New Roman" w:hAnsi="Times New Roman" w:cs="Times New Roman"/>
          <w:sz w:val="24"/>
          <w:szCs w:val="24"/>
        </w:rPr>
        <w:t>Малое и среднее предпринимательство и поддержка индивидуальной предпринимательской инициативы</w:t>
      </w:r>
      <w:r w:rsidR="00C63A33" w:rsidRPr="00A529CE">
        <w:rPr>
          <w:rFonts w:ascii="Times New Roman" w:hAnsi="Times New Roman" w:cs="Times New Roman"/>
          <w:sz w:val="24"/>
          <w:szCs w:val="24"/>
        </w:rPr>
        <w:t>»</w:t>
      </w:r>
      <w:r w:rsidR="00F914EE" w:rsidRPr="00A529CE">
        <w:rPr>
          <w:rFonts w:ascii="Times New Roman" w:hAnsi="Times New Roman" w:cs="Times New Roman"/>
          <w:sz w:val="24"/>
          <w:szCs w:val="24"/>
        </w:rPr>
        <w:t xml:space="preserve">, и требований к организациям, образующим инфраструктуру поддержки субъектов малого и среднего предпринимательства», Уставом, иными внутренними нормативными документами </w:t>
      </w:r>
      <w:proofErr w:type="spellStart"/>
      <w:r w:rsidR="00F914EE" w:rsidRPr="00A529CE">
        <w:rPr>
          <w:rFonts w:ascii="Times New Roman" w:hAnsi="Times New Roman" w:cs="Times New Roman"/>
          <w:sz w:val="24"/>
          <w:szCs w:val="24"/>
        </w:rPr>
        <w:t>Микрокредитной</w:t>
      </w:r>
      <w:proofErr w:type="spellEnd"/>
      <w:r w:rsidR="00F914EE" w:rsidRPr="00A529CE">
        <w:rPr>
          <w:rFonts w:ascii="Times New Roman" w:hAnsi="Times New Roman" w:cs="Times New Roman"/>
          <w:sz w:val="24"/>
          <w:szCs w:val="24"/>
        </w:rPr>
        <w:t xml:space="preserve"> компании «Фонд развития предпринимательства Республики Саха (Якутия)», иными нормативными актами РФ. </w:t>
      </w:r>
    </w:p>
    <w:p w14:paraId="1404D30E" w14:textId="25F4F995" w:rsidR="00300911" w:rsidRPr="00A529CE" w:rsidRDefault="00300911" w:rsidP="00697944">
      <w:pPr>
        <w:pStyle w:val="1"/>
        <w:spacing w:after="240" w:line="360" w:lineRule="auto"/>
        <w:jc w:val="center"/>
        <w:rPr>
          <w:b/>
          <w:color w:val="auto"/>
        </w:rPr>
      </w:pPr>
      <w:bookmarkStart w:id="0" w:name="_Toc94283049"/>
      <w:r w:rsidRPr="00A529CE">
        <w:rPr>
          <w:rFonts w:ascii="Times New Roman" w:hAnsi="Times New Roman" w:cs="Times New Roman"/>
          <w:b/>
          <w:color w:val="auto"/>
          <w:sz w:val="24"/>
          <w:szCs w:val="24"/>
        </w:rPr>
        <w:t>1.</w:t>
      </w:r>
      <w:r w:rsidRPr="00A529CE">
        <w:rPr>
          <w:b/>
          <w:color w:val="auto"/>
          <w:sz w:val="24"/>
          <w:szCs w:val="24"/>
        </w:rPr>
        <w:t xml:space="preserve"> </w:t>
      </w:r>
      <w:r w:rsidR="009315A9" w:rsidRPr="00A529CE">
        <w:rPr>
          <w:rStyle w:val="10"/>
          <w:rFonts w:ascii="Times New Roman" w:hAnsi="Times New Roman" w:cs="Times New Roman"/>
          <w:b/>
          <w:bCs/>
          <w:color w:val="auto"/>
          <w:sz w:val="24"/>
          <w:szCs w:val="24"/>
        </w:rPr>
        <w:t>ТЕРМИНЫ И СОКРАЩЕНИЯ, ПРИМЕНЯЕМЫЕ В НАСТОЯЩИХ ПРАВИЛАХ</w:t>
      </w:r>
      <w:bookmarkEnd w:id="0"/>
    </w:p>
    <w:p w14:paraId="577AA00D" w14:textId="18D9DAF4" w:rsidR="00300911" w:rsidRPr="00A529CE" w:rsidRDefault="00300911" w:rsidP="00E75742">
      <w:pPr>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Под </w:t>
      </w:r>
      <w:r w:rsidRPr="00A529CE">
        <w:rPr>
          <w:rFonts w:ascii="Times New Roman" w:hAnsi="Times New Roman" w:cs="Times New Roman"/>
          <w:b/>
          <w:bCs/>
          <w:i/>
          <w:iCs/>
          <w:sz w:val="24"/>
          <w:szCs w:val="24"/>
        </w:rPr>
        <w:t>микрофинансированием</w:t>
      </w:r>
      <w:r w:rsidRPr="00A529CE">
        <w:rPr>
          <w:rFonts w:ascii="Times New Roman" w:hAnsi="Times New Roman" w:cs="Times New Roman"/>
          <w:sz w:val="24"/>
          <w:szCs w:val="24"/>
        </w:rPr>
        <w:t xml:space="preserve"> понимается деятельность Фонда по предоставлению микрозаймов (микрофинансовая деятельность) в соответствии с настоящими Правилами.</w:t>
      </w:r>
    </w:p>
    <w:p w14:paraId="545F3124" w14:textId="565F2FA0" w:rsidR="005E0481" w:rsidRPr="00A529CE" w:rsidRDefault="005E0481" w:rsidP="005E0481">
      <w:pPr>
        <w:pStyle w:val="210"/>
        <w:spacing w:after="0" w:line="360" w:lineRule="auto"/>
        <w:ind w:left="0" w:firstLine="709"/>
        <w:rPr>
          <w:rFonts w:ascii="Times New Roman" w:hAnsi="Times New Roman" w:cs="Times New Roman"/>
          <w:sz w:val="24"/>
          <w:szCs w:val="24"/>
        </w:rPr>
      </w:pPr>
      <w:r w:rsidRPr="00A529CE">
        <w:rPr>
          <w:rFonts w:ascii="Times New Roman" w:hAnsi="Times New Roman" w:cs="Times New Roman"/>
          <w:b/>
          <w:bCs/>
          <w:i/>
          <w:iCs/>
          <w:sz w:val="24"/>
          <w:szCs w:val="24"/>
        </w:rPr>
        <w:t xml:space="preserve">Договор </w:t>
      </w:r>
      <w:r w:rsidR="0051158D" w:rsidRPr="00A529CE">
        <w:rPr>
          <w:rFonts w:ascii="Times New Roman" w:hAnsi="Times New Roman" w:cs="Times New Roman"/>
          <w:b/>
          <w:bCs/>
          <w:i/>
          <w:iCs/>
          <w:sz w:val="24"/>
          <w:szCs w:val="24"/>
        </w:rPr>
        <w:t>микро</w:t>
      </w:r>
      <w:r w:rsidRPr="00A529CE">
        <w:rPr>
          <w:rFonts w:ascii="Times New Roman" w:hAnsi="Times New Roman" w:cs="Times New Roman"/>
          <w:b/>
          <w:bCs/>
          <w:i/>
          <w:iCs/>
          <w:sz w:val="24"/>
          <w:szCs w:val="24"/>
        </w:rPr>
        <w:t>займа</w:t>
      </w:r>
      <w:r w:rsidRPr="00A529CE">
        <w:rPr>
          <w:rFonts w:ascii="Times New Roman" w:hAnsi="Times New Roman" w:cs="Times New Roman"/>
          <w:sz w:val="24"/>
          <w:szCs w:val="24"/>
        </w:rPr>
        <w:t xml:space="preserve"> – договор (соглашение), в рамках которого Фонд обязуется предоставить денежные средства Заемщику в определенном размере, а Заёмщик обязуется </w:t>
      </w:r>
      <w:r w:rsidRPr="00A529CE">
        <w:rPr>
          <w:rFonts w:ascii="Times New Roman" w:hAnsi="Times New Roman" w:cs="Times New Roman"/>
          <w:sz w:val="24"/>
          <w:szCs w:val="24"/>
        </w:rPr>
        <w:lastRenderedPageBreak/>
        <w:t>возвратить полученную денежную сумму и уплатить проценты за пользование ею на предусмотренных условиях</w:t>
      </w:r>
      <w:r w:rsidR="003F7A39" w:rsidRPr="00A529CE">
        <w:rPr>
          <w:rFonts w:ascii="Times New Roman" w:hAnsi="Times New Roman" w:cs="Times New Roman"/>
          <w:sz w:val="24"/>
          <w:szCs w:val="24"/>
        </w:rPr>
        <w:t>.</w:t>
      </w:r>
    </w:p>
    <w:p w14:paraId="62ED119C" w14:textId="029E5EB1" w:rsidR="005E0481" w:rsidRPr="00A529CE" w:rsidRDefault="005E0481" w:rsidP="005E0481">
      <w:pPr>
        <w:pStyle w:val="210"/>
        <w:spacing w:after="0" w:line="360" w:lineRule="auto"/>
        <w:ind w:left="0" w:firstLine="709"/>
        <w:rPr>
          <w:rFonts w:ascii="Times New Roman" w:hAnsi="Times New Roman" w:cs="Times New Roman"/>
          <w:sz w:val="24"/>
          <w:szCs w:val="24"/>
        </w:rPr>
      </w:pPr>
      <w:r w:rsidRPr="00A529CE">
        <w:rPr>
          <w:rFonts w:ascii="Times New Roman" w:hAnsi="Times New Roman" w:cs="Times New Roman"/>
          <w:b/>
          <w:bCs/>
          <w:i/>
          <w:iCs/>
          <w:sz w:val="24"/>
          <w:szCs w:val="24"/>
        </w:rPr>
        <w:t>Договор залога</w:t>
      </w:r>
      <w:r w:rsidRPr="00A529CE">
        <w:rPr>
          <w:rFonts w:ascii="Times New Roman" w:hAnsi="Times New Roman" w:cs="Times New Roman"/>
          <w:sz w:val="24"/>
          <w:szCs w:val="24"/>
        </w:rPr>
        <w:t xml:space="preserve"> – </w:t>
      </w:r>
      <w:r w:rsidR="009D3556" w:rsidRPr="00A529CE">
        <w:rPr>
          <w:rFonts w:ascii="Times New Roman" w:hAnsi="Times New Roman" w:cs="Times New Roman"/>
          <w:sz w:val="24"/>
          <w:szCs w:val="24"/>
        </w:rPr>
        <w:t>договор, согласно которому Фонд по обеспеченному залогом обязательству имеет право в случае неисполнения Заемщиком этого обязательства получить удовлетворение из стоимости заложенного имущества, в порядке, установленном законодательством Российской Федерации.</w:t>
      </w:r>
    </w:p>
    <w:p w14:paraId="3BC97E37" w14:textId="7D7937BE" w:rsidR="005E0481" w:rsidRPr="00A529CE" w:rsidRDefault="005E0481" w:rsidP="005E0481">
      <w:pPr>
        <w:pStyle w:val="210"/>
        <w:spacing w:after="0" w:line="360" w:lineRule="auto"/>
        <w:ind w:left="0" w:firstLine="709"/>
        <w:rPr>
          <w:rFonts w:ascii="Times New Roman" w:hAnsi="Times New Roman" w:cs="Times New Roman"/>
          <w:sz w:val="24"/>
          <w:szCs w:val="24"/>
        </w:rPr>
      </w:pPr>
      <w:r w:rsidRPr="00A529CE">
        <w:rPr>
          <w:rFonts w:ascii="Times New Roman" w:hAnsi="Times New Roman" w:cs="Times New Roman"/>
          <w:b/>
          <w:bCs/>
          <w:i/>
          <w:iCs/>
          <w:sz w:val="24"/>
          <w:szCs w:val="24"/>
        </w:rPr>
        <w:t>Договор поручительства</w:t>
      </w:r>
      <w:r w:rsidRPr="00A529CE">
        <w:rPr>
          <w:rFonts w:ascii="Times New Roman" w:hAnsi="Times New Roman" w:cs="Times New Roman"/>
          <w:sz w:val="24"/>
          <w:szCs w:val="24"/>
        </w:rPr>
        <w:t xml:space="preserve"> – договор, в силу которого третье лицо (Поручитель) обязуется перед Фондом нести за Заемщика ответственность</w:t>
      </w:r>
      <w:r w:rsidR="00377C9F" w:rsidRPr="00A529CE">
        <w:rPr>
          <w:rFonts w:ascii="Times New Roman" w:hAnsi="Times New Roman" w:cs="Times New Roman"/>
          <w:sz w:val="24"/>
          <w:szCs w:val="24"/>
        </w:rPr>
        <w:t>,</w:t>
      </w:r>
      <w:r w:rsidRPr="00A529CE">
        <w:rPr>
          <w:rFonts w:ascii="Times New Roman" w:hAnsi="Times New Roman" w:cs="Times New Roman"/>
          <w:sz w:val="24"/>
          <w:szCs w:val="24"/>
        </w:rPr>
        <w:t xml:space="preserve"> в случае неисполнения последним принятых на себя обязательств.</w:t>
      </w:r>
    </w:p>
    <w:p w14:paraId="16BEEBEB" w14:textId="77777777" w:rsidR="006D45B0" w:rsidRPr="00A529CE" w:rsidRDefault="006D45B0" w:rsidP="006D45B0">
      <w:pPr>
        <w:pStyle w:val="210"/>
        <w:tabs>
          <w:tab w:val="left" w:pos="1080"/>
          <w:tab w:val="left" w:pos="1260"/>
        </w:tabs>
        <w:spacing w:after="0" w:line="360" w:lineRule="auto"/>
        <w:ind w:left="0" w:firstLine="709"/>
        <w:rPr>
          <w:rFonts w:ascii="Times New Roman" w:hAnsi="Times New Roman" w:cs="Times New Roman"/>
          <w:sz w:val="24"/>
          <w:szCs w:val="24"/>
        </w:rPr>
      </w:pPr>
      <w:r w:rsidRPr="00A529CE">
        <w:rPr>
          <w:rFonts w:ascii="Times New Roman" w:hAnsi="Times New Roman" w:cs="Times New Roman"/>
          <w:b/>
          <w:bCs/>
          <w:i/>
          <w:iCs/>
          <w:sz w:val="24"/>
          <w:szCs w:val="24"/>
        </w:rPr>
        <w:t>Журнал регистрации заявок</w:t>
      </w:r>
      <w:r w:rsidRPr="00A529CE">
        <w:rPr>
          <w:rFonts w:ascii="Times New Roman" w:hAnsi="Times New Roman" w:cs="Times New Roman"/>
          <w:sz w:val="24"/>
          <w:szCs w:val="24"/>
        </w:rPr>
        <w:t xml:space="preserve"> – журнал, в котором регистрируются заявки на получение займа (ведется в электронном виде и/или в программном обеспечении, используемом Фондом).</w:t>
      </w:r>
    </w:p>
    <w:p w14:paraId="356D486D" w14:textId="77777777" w:rsidR="006D45B0" w:rsidRPr="00A529CE" w:rsidRDefault="006D45B0" w:rsidP="006D45B0">
      <w:pPr>
        <w:pStyle w:val="210"/>
        <w:tabs>
          <w:tab w:val="left" w:pos="1080"/>
          <w:tab w:val="left" w:pos="1260"/>
        </w:tabs>
        <w:spacing w:after="0" w:line="360" w:lineRule="auto"/>
        <w:ind w:left="0" w:firstLine="709"/>
        <w:rPr>
          <w:rFonts w:ascii="Times New Roman" w:hAnsi="Times New Roman" w:cs="Times New Roman"/>
          <w:sz w:val="24"/>
          <w:szCs w:val="24"/>
        </w:rPr>
      </w:pPr>
      <w:r w:rsidRPr="00A529CE">
        <w:rPr>
          <w:rFonts w:ascii="Times New Roman" w:hAnsi="Times New Roman" w:cs="Times New Roman"/>
          <w:b/>
          <w:bCs/>
          <w:i/>
          <w:iCs/>
          <w:sz w:val="24"/>
          <w:szCs w:val="24"/>
        </w:rPr>
        <w:t>Журнал регистрации договоров по займам</w:t>
      </w:r>
      <w:r w:rsidRPr="00A529CE">
        <w:rPr>
          <w:rFonts w:ascii="Times New Roman" w:hAnsi="Times New Roman" w:cs="Times New Roman"/>
          <w:sz w:val="24"/>
          <w:szCs w:val="24"/>
        </w:rPr>
        <w:t xml:space="preserve"> – журнал, отражающий учет заключенных договоров займов и договоров по обеспечению возвратности займов (ведется в электронном виде и/или в программном обеспечении, используемом Фондом).</w:t>
      </w:r>
    </w:p>
    <w:p w14:paraId="6DE82DEE" w14:textId="56873642" w:rsidR="005E0481" w:rsidRPr="00A529CE" w:rsidRDefault="005E0481" w:rsidP="005E0481">
      <w:pPr>
        <w:pStyle w:val="210"/>
        <w:spacing w:after="0" w:line="360" w:lineRule="auto"/>
        <w:ind w:left="0" w:firstLine="709"/>
        <w:rPr>
          <w:rFonts w:ascii="Times New Roman" w:hAnsi="Times New Roman" w:cs="Times New Roman"/>
          <w:sz w:val="24"/>
          <w:szCs w:val="24"/>
        </w:rPr>
      </w:pPr>
      <w:r w:rsidRPr="00A529CE">
        <w:rPr>
          <w:rFonts w:ascii="Times New Roman" w:hAnsi="Times New Roman" w:cs="Times New Roman"/>
          <w:b/>
          <w:bCs/>
          <w:i/>
          <w:iCs/>
          <w:sz w:val="24"/>
          <w:szCs w:val="24"/>
        </w:rPr>
        <w:t>Заемщик</w:t>
      </w:r>
      <w:r w:rsidRPr="00A529CE">
        <w:rPr>
          <w:rFonts w:ascii="Times New Roman" w:hAnsi="Times New Roman" w:cs="Times New Roman"/>
          <w:sz w:val="24"/>
          <w:szCs w:val="24"/>
        </w:rPr>
        <w:t xml:space="preserve"> – </w:t>
      </w:r>
      <w:r w:rsidR="009D3556" w:rsidRPr="00A529CE">
        <w:rPr>
          <w:rFonts w:ascii="Times New Roman" w:hAnsi="Times New Roman" w:cs="Times New Roman"/>
          <w:sz w:val="24"/>
          <w:szCs w:val="24"/>
        </w:rPr>
        <w:t xml:space="preserve">физические лица, применяющие специальный налоговый режим «Налог на профессиональный доход», </w:t>
      </w:r>
      <w:r w:rsidR="00D06957" w:rsidRPr="00A529CE">
        <w:rPr>
          <w:rFonts w:ascii="Times New Roman" w:hAnsi="Times New Roman" w:cs="Times New Roman"/>
          <w:sz w:val="24"/>
          <w:szCs w:val="24"/>
        </w:rPr>
        <w:t>субъект малого и среднего предпринимательства</w:t>
      </w:r>
      <w:r w:rsidR="004E34B7" w:rsidRPr="00A529CE">
        <w:rPr>
          <w:rFonts w:ascii="Times New Roman" w:hAnsi="Times New Roman" w:cs="Times New Roman"/>
          <w:sz w:val="24"/>
          <w:szCs w:val="24"/>
        </w:rPr>
        <w:t xml:space="preserve"> (далее по тексту - СМСП)</w:t>
      </w:r>
      <w:r w:rsidR="00D06957" w:rsidRPr="00A529CE">
        <w:rPr>
          <w:rFonts w:ascii="Times New Roman" w:hAnsi="Times New Roman" w:cs="Times New Roman"/>
          <w:sz w:val="24"/>
          <w:szCs w:val="24"/>
        </w:rPr>
        <w:t>,</w:t>
      </w:r>
      <w:r w:rsidR="009D3556" w:rsidRPr="00A529CE">
        <w:rPr>
          <w:rFonts w:ascii="Times New Roman" w:hAnsi="Times New Roman" w:cs="Times New Roman"/>
          <w:sz w:val="24"/>
          <w:szCs w:val="24"/>
        </w:rPr>
        <w:t xml:space="preserve"> зарегистрированный</w:t>
      </w:r>
      <w:r w:rsidR="00377C9F" w:rsidRPr="00A529CE">
        <w:rPr>
          <w:rFonts w:ascii="Times New Roman" w:hAnsi="Times New Roman" w:cs="Times New Roman"/>
          <w:sz w:val="24"/>
          <w:szCs w:val="24"/>
        </w:rPr>
        <w:t xml:space="preserve"> </w:t>
      </w:r>
      <w:r w:rsidR="009D3556" w:rsidRPr="00A529CE">
        <w:rPr>
          <w:rFonts w:ascii="Times New Roman" w:hAnsi="Times New Roman" w:cs="Times New Roman"/>
          <w:sz w:val="24"/>
          <w:szCs w:val="24"/>
        </w:rPr>
        <w:t>(</w:t>
      </w:r>
      <w:r w:rsidR="00377C9F" w:rsidRPr="00A529CE">
        <w:rPr>
          <w:rFonts w:ascii="Times New Roman" w:hAnsi="Times New Roman" w:cs="Times New Roman"/>
          <w:sz w:val="24"/>
          <w:szCs w:val="24"/>
        </w:rPr>
        <w:t>-</w:t>
      </w:r>
      <w:proofErr w:type="spellStart"/>
      <w:r w:rsidR="009D3556" w:rsidRPr="00A529CE">
        <w:rPr>
          <w:rFonts w:ascii="Times New Roman" w:hAnsi="Times New Roman" w:cs="Times New Roman"/>
          <w:sz w:val="24"/>
          <w:szCs w:val="24"/>
        </w:rPr>
        <w:t>ая</w:t>
      </w:r>
      <w:proofErr w:type="spellEnd"/>
      <w:r w:rsidR="009D3556" w:rsidRPr="00A529CE">
        <w:rPr>
          <w:rFonts w:ascii="Times New Roman" w:hAnsi="Times New Roman" w:cs="Times New Roman"/>
          <w:sz w:val="24"/>
          <w:szCs w:val="24"/>
        </w:rPr>
        <w:t>) на территории Республики Саха (Якутия), заключивший</w:t>
      </w:r>
      <w:r w:rsidR="00377C9F" w:rsidRPr="00A529CE">
        <w:rPr>
          <w:rFonts w:ascii="Times New Roman" w:hAnsi="Times New Roman" w:cs="Times New Roman"/>
          <w:sz w:val="24"/>
          <w:szCs w:val="24"/>
        </w:rPr>
        <w:t xml:space="preserve"> </w:t>
      </w:r>
      <w:r w:rsidR="009D3556" w:rsidRPr="00A529CE">
        <w:rPr>
          <w:rFonts w:ascii="Times New Roman" w:hAnsi="Times New Roman" w:cs="Times New Roman"/>
          <w:sz w:val="24"/>
          <w:szCs w:val="24"/>
        </w:rPr>
        <w:t>(</w:t>
      </w:r>
      <w:r w:rsidR="00377C9F" w:rsidRPr="00A529CE">
        <w:rPr>
          <w:rFonts w:ascii="Times New Roman" w:hAnsi="Times New Roman" w:cs="Times New Roman"/>
          <w:sz w:val="24"/>
          <w:szCs w:val="24"/>
        </w:rPr>
        <w:t>-</w:t>
      </w:r>
      <w:proofErr w:type="spellStart"/>
      <w:r w:rsidR="009D3556" w:rsidRPr="00A529CE">
        <w:rPr>
          <w:rFonts w:ascii="Times New Roman" w:hAnsi="Times New Roman" w:cs="Times New Roman"/>
          <w:sz w:val="24"/>
          <w:szCs w:val="24"/>
        </w:rPr>
        <w:t>ая</w:t>
      </w:r>
      <w:proofErr w:type="spellEnd"/>
      <w:r w:rsidR="009D3556" w:rsidRPr="00A529CE">
        <w:rPr>
          <w:rFonts w:ascii="Times New Roman" w:hAnsi="Times New Roman" w:cs="Times New Roman"/>
          <w:sz w:val="24"/>
          <w:szCs w:val="24"/>
        </w:rPr>
        <w:t>) или намеревающийся</w:t>
      </w:r>
      <w:r w:rsidR="00377C9F" w:rsidRPr="00A529CE">
        <w:rPr>
          <w:rFonts w:ascii="Times New Roman" w:hAnsi="Times New Roman" w:cs="Times New Roman"/>
          <w:sz w:val="24"/>
          <w:szCs w:val="24"/>
        </w:rPr>
        <w:t xml:space="preserve"> </w:t>
      </w:r>
      <w:r w:rsidR="009D3556" w:rsidRPr="00A529CE">
        <w:rPr>
          <w:rFonts w:ascii="Times New Roman" w:hAnsi="Times New Roman" w:cs="Times New Roman"/>
          <w:sz w:val="24"/>
          <w:szCs w:val="24"/>
        </w:rPr>
        <w:t>(</w:t>
      </w:r>
      <w:r w:rsidR="00377C9F" w:rsidRPr="00A529CE">
        <w:rPr>
          <w:rFonts w:ascii="Times New Roman" w:hAnsi="Times New Roman" w:cs="Times New Roman"/>
          <w:sz w:val="24"/>
          <w:szCs w:val="24"/>
        </w:rPr>
        <w:t>-</w:t>
      </w:r>
      <w:proofErr w:type="spellStart"/>
      <w:r w:rsidR="009D3556" w:rsidRPr="00A529CE">
        <w:rPr>
          <w:rFonts w:ascii="Times New Roman" w:hAnsi="Times New Roman" w:cs="Times New Roman"/>
          <w:sz w:val="24"/>
          <w:szCs w:val="24"/>
        </w:rPr>
        <w:t>аяся</w:t>
      </w:r>
      <w:proofErr w:type="spellEnd"/>
      <w:r w:rsidR="009D3556" w:rsidRPr="00A529CE">
        <w:rPr>
          <w:rFonts w:ascii="Times New Roman" w:hAnsi="Times New Roman" w:cs="Times New Roman"/>
          <w:sz w:val="24"/>
          <w:szCs w:val="24"/>
        </w:rPr>
        <w:t>) заключить Договор микрозайма с Фондом.</w:t>
      </w:r>
    </w:p>
    <w:p w14:paraId="7F3702D6" w14:textId="77777777" w:rsidR="005E0481" w:rsidRPr="00A529CE" w:rsidRDefault="005E0481" w:rsidP="005E0481">
      <w:pPr>
        <w:pStyle w:val="210"/>
        <w:spacing w:after="0" w:line="360" w:lineRule="auto"/>
        <w:ind w:left="0" w:firstLine="709"/>
        <w:rPr>
          <w:rFonts w:ascii="Times New Roman" w:hAnsi="Times New Roman" w:cs="Times New Roman"/>
          <w:sz w:val="24"/>
          <w:szCs w:val="24"/>
        </w:rPr>
      </w:pPr>
      <w:r w:rsidRPr="00A529CE">
        <w:rPr>
          <w:rFonts w:ascii="Times New Roman" w:hAnsi="Times New Roman" w:cs="Times New Roman"/>
          <w:b/>
          <w:bCs/>
          <w:i/>
          <w:iCs/>
          <w:sz w:val="24"/>
          <w:szCs w:val="24"/>
        </w:rPr>
        <w:t>Займодавец, Фонд</w:t>
      </w:r>
      <w:r w:rsidRPr="00A529CE">
        <w:rPr>
          <w:rFonts w:ascii="Times New Roman" w:hAnsi="Times New Roman" w:cs="Times New Roman"/>
          <w:sz w:val="24"/>
          <w:szCs w:val="24"/>
        </w:rPr>
        <w:t xml:space="preserve"> – </w:t>
      </w:r>
      <w:proofErr w:type="spellStart"/>
      <w:r w:rsidRPr="00A529CE">
        <w:rPr>
          <w:rFonts w:ascii="Times New Roman" w:hAnsi="Times New Roman" w:cs="Times New Roman"/>
          <w:sz w:val="24"/>
          <w:szCs w:val="24"/>
        </w:rPr>
        <w:t>Микрокредитная</w:t>
      </w:r>
      <w:proofErr w:type="spellEnd"/>
      <w:r w:rsidRPr="00A529CE">
        <w:rPr>
          <w:rFonts w:ascii="Times New Roman" w:hAnsi="Times New Roman" w:cs="Times New Roman"/>
          <w:sz w:val="24"/>
          <w:szCs w:val="24"/>
        </w:rPr>
        <w:t xml:space="preserve"> компания «Фонд развития предпринимательства Республики Саха (Якутия)».</w:t>
      </w:r>
    </w:p>
    <w:p w14:paraId="7C74C3D9" w14:textId="6AD51A3A" w:rsidR="005E0481" w:rsidRPr="00A529CE" w:rsidRDefault="005E0481" w:rsidP="005E0481">
      <w:pPr>
        <w:pStyle w:val="210"/>
        <w:spacing w:after="0" w:line="360" w:lineRule="auto"/>
        <w:ind w:left="0" w:firstLine="709"/>
        <w:rPr>
          <w:rFonts w:ascii="Times New Roman" w:hAnsi="Times New Roman" w:cs="Times New Roman"/>
          <w:sz w:val="24"/>
          <w:szCs w:val="24"/>
        </w:rPr>
      </w:pPr>
      <w:r w:rsidRPr="00A529CE">
        <w:rPr>
          <w:rFonts w:ascii="Times New Roman" w:hAnsi="Times New Roman" w:cs="Times New Roman"/>
          <w:b/>
          <w:bCs/>
          <w:i/>
          <w:iCs/>
          <w:sz w:val="24"/>
          <w:szCs w:val="24"/>
        </w:rPr>
        <w:t>Заявитель</w:t>
      </w:r>
      <w:r w:rsidRPr="00A529CE">
        <w:rPr>
          <w:rFonts w:ascii="Times New Roman" w:hAnsi="Times New Roman" w:cs="Times New Roman"/>
          <w:sz w:val="24"/>
          <w:szCs w:val="24"/>
        </w:rPr>
        <w:t xml:space="preserve"> – </w:t>
      </w:r>
      <w:r w:rsidR="009D3556" w:rsidRPr="00A529CE">
        <w:rPr>
          <w:rFonts w:ascii="Times New Roman" w:hAnsi="Times New Roman" w:cs="Times New Roman"/>
          <w:sz w:val="24"/>
          <w:szCs w:val="24"/>
        </w:rPr>
        <w:t xml:space="preserve">физические лица, применяющие специальный налоговый режим «Налог на профессиональный доход», </w:t>
      </w:r>
      <w:r w:rsidR="00D06957" w:rsidRPr="00A529CE">
        <w:rPr>
          <w:rFonts w:ascii="Times New Roman" w:hAnsi="Times New Roman" w:cs="Times New Roman"/>
          <w:sz w:val="24"/>
          <w:szCs w:val="24"/>
        </w:rPr>
        <w:t>субъект малого и среднего предпринимательства,</w:t>
      </w:r>
      <w:r w:rsidR="009D3556" w:rsidRPr="00A529CE">
        <w:rPr>
          <w:rFonts w:ascii="Times New Roman" w:hAnsi="Times New Roman" w:cs="Times New Roman"/>
          <w:sz w:val="24"/>
          <w:szCs w:val="24"/>
        </w:rPr>
        <w:t xml:space="preserve"> </w:t>
      </w:r>
      <w:r w:rsidR="00B04C54" w:rsidRPr="00A529CE">
        <w:rPr>
          <w:rFonts w:ascii="Times New Roman" w:hAnsi="Times New Roman" w:cs="Times New Roman"/>
          <w:sz w:val="24"/>
          <w:szCs w:val="24"/>
        </w:rPr>
        <w:t>ведущие деятельность</w:t>
      </w:r>
      <w:r w:rsidR="009D3556" w:rsidRPr="00A529CE">
        <w:rPr>
          <w:rFonts w:ascii="Times New Roman" w:hAnsi="Times New Roman" w:cs="Times New Roman"/>
          <w:sz w:val="24"/>
          <w:szCs w:val="24"/>
        </w:rPr>
        <w:t xml:space="preserve"> на территории Республики Саха (Якутия), подавший в Фонд заявление на предоставление микрозайма</w:t>
      </w:r>
      <w:r w:rsidR="007D7953" w:rsidRPr="00A529CE">
        <w:rPr>
          <w:rFonts w:ascii="Times New Roman" w:hAnsi="Times New Roman" w:cs="Times New Roman"/>
          <w:sz w:val="24"/>
          <w:szCs w:val="24"/>
        </w:rPr>
        <w:t>.</w:t>
      </w:r>
    </w:p>
    <w:p w14:paraId="268A62A1" w14:textId="77777777" w:rsidR="005E0481" w:rsidRPr="00A529CE" w:rsidRDefault="005E0481" w:rsidP="005E0481">
      <w:pPr>
        <w:pStyle w:val="210"/>
        <w:spacing w:after="0" w:line="360" w:lineRule="auto"/>
        <w:ind w:left="0" w:firstLine="709"/>
        <w:rPr>
          <w:rFonts w:ascii="Times New Roman" w:hAnsi="Times New Roman" w:cs="Times New Roman"/>
          <w:sz w:val="24"/>
          <w:szCs w:val="24"/>
        </w:rPr>
      </w:pPr>
      <w:r w:rsidRPr="00A529CE">
        <w:rPr>
          <w:rFonts w:ascii="Times New Roman" w:hAnsi="Times New Roman" w:cs="Times New Roman"/>
          <w:b/>
          <w:bCs/>
          <w:i/>
          <w:iCs/>
          <w:sz w:val="24"/>
          <w:szCs w:val="24"/>
        </w:rPr>
        <w:t>Заявка</w:t>
      </w:r>
      <w:r w:rsidRPr="00A529CE">
        <w:rPr>
          <w:rFonts w:ascii="Times New Roman" w:hAnsi="Times New Roman" w:cs="Times New Roman"/>
          <w:sz w:val="24"/>
          <w:szCs w:val="24"/>
        </w:rPr>
        <w:t xml:space="preserve"> – полный пакет документов от Заявителя, необходимый для получения займа. </w:t>
      </w:r>
    </w:p>
    <w:p w14:paraId="1ED5E155" w14:textId="77777777" w:rsidR="006D45B0" w:rsidRPr="00A529CE" w:rsidRDefault="006D45B0" w:rsidP="006D45B0">
      <w:pPr>
        <w:pStyle w:val="210"/>
        <w:tabs>
          <w:tab w:val="left" w:pos="1080"/>
          <w:tab w:val="left" w:pos="1260"/>
        </w:tabs>
        <w:spacing w:after="0" w:line="360" w:lineRule="auto"/>
        <w:ind w:left="0" w:firstLine="709"/>
        <w:rPr>
          <w:rFonts w:ascii="Times New Roman" w:hAnsi="Times New Roman" w:cs="Times New Roman"/>
          <w:sz w:val="24"/>
          <w:szCs w:val="24"/>
        </w:rPr>
      </w:pPr>
      <w:r w:rsidRPr="00A529CE">
        <w:rPr>
          <w:rFonts w:ascii="Times New Roman" w:hAnsi="Times New Roman" w:cs="Times New Roman"/>
          <w:b/>
          <w:bCs/>
          <w:i/>
          <w:iCs/>
          <w:sz w:val="24"/>
          <w:szCs w:val="24"/>
        </w:rPr>
        <w:t>Индивидуальный предприниматель</w:t>
      </w:r>
      <w:r w:rsidRPr="00A529CE">
        <w:rPr>
          <w:rFonts w:ascii="Times New Roman" w:hAnsi="Times New Roman" w:cs="Times New Roman"/>
          <w:sz w:val="24"/>
          <w:szCs w:val="24"/>
        </w:rPr>
        <w:t xml:space="preserve"> – физическое лицо, зарегистрированное в установленном порядке и осуществляющее предпринимательскую деятельность без образования юридического лица.</w:t>
      </w:r>
    </w:p>
    <w:p w14:paraId="3B72D2E8" w14:textId="56C18389" w:rsidR="009048C6" w:rsidRPr="00A529CE" w:rsidRDefault="009048C6" w:rsidP="009048C6">
      <w:pPr>
        <w:pStyle w:val="210"/>
        <w:tabs>
          <w:tab w:val="left" w:pos="1080"/>
          <w:tab w:val="left" w:pos="1260"/>
        </w:tabs>
        <w:spacing w:after="0" w:line="360" w:lineRule="auto"/>
        <w:ind w:left="0" w:firstLine="709"/>
        <w:rPr>
          <w:rFonts w:ascii="Times New Roman" w:hAnsi="Times New Roman" w:cs="Times New Roman"/>
          <w:sz w:val="24"/>
          <w:szCs w:val="24"/>
        </w:rPr>
      </w:pPr>
      <w:r w:rsidRPr="00A529CE">
        <w:rPr>
          <w:rFonts w:ascii="Times New Roman" w:hAnsi="Times New Roman" w:cs="Times New Roman"/>
          <w:sz w:val="24"/>
          <w:szCs w:val="24"/>
        </w:rPr>
        <w:t xml:space="preserve"> </w:t>
      </w:r>
      <w:r w:rsidRPr="00A529CE">
        <w:rPr>
          <w:rFonts w:ascii="Times New Roman" w:hAnsi="Times New Roman" w:cs="Times New Roman"/>
          <w:b/>
          <w:bCs/>
          <w:i/>
          <w:iCs/>
          <w:sz w:val="24"/>
          <w:szCs w:val="24"/>
        </w:rPr>
        <w:t>ИП плательщик</w:t>
      </w:r>
      <w:r w:rsidR="004C2CFD" w:rsidRPr="00A529CE">
        <w:rPr>
          <w:rFonts w:ascii="Times New Roman" w:hAnsi="Times New Roman" w:cs="Times New Roman"/>
          <w:b/>
          <w:bCs/>
          <w:i/>
          <w:iCs/>
          <w:sz w:val="24"/>
          <w:szCs w:val="24"/>
        </w:rPr>
        <w:t xml:space="preserve"> НПД</w:t>
      </w:r>
      <w:r w:rsidRPr="00A529CE">
        <w:rPr>
          <w:rFonts w:ascii="Times New Roman" w:hAnsi="Times New Roman" w:cs="Times New Roman"/>
          <w:b/>
          <w:bCs/>
          <w:i/>
          <w:iCs/>
          <w:sz w:val="24"/>
          <w:szCs w:val="24"/>
        </w:rPr>
        <w:t xml:space="preserve"> </w:t>
      </w:r>
      <w:r w:rsidRPr="00A529CE">
        <w:rPr>
          <w:rFonts w:ascii="Times New Roman" w:hAnsi="Times New Roman" w:cs="Times New Roman"/>
          <w:sz w:val="24"/>
          <w:szCs w:val="24"/>
        </w:rPr>
        <w:t>– индивидуальные предприниматели, которые осуществили переход на специальный налоговый режим «Налог на профессиональный доход».</w:t>
      </w:r>
    </w:p>
    <w:p w14:paraId="653FD70A" w14:textId="19162BCF" w:rsidR="006D45B0" w:rsidRPr="00A529CE" w:rsidRDefault="006D45B0" w:rsidP="006D45B0">
      <w:pPr>
        <w:pStyle w:val="210"/>
        <w:spacing w:after="0" w:line="360" w:lineRule="auto"/>
        <w:ind w:left="0" w:firstLine="709"/>
        <w:rPr>
          <w:rFonts w:ascii="Times New Roman" w:hAnsi="Times New Roman" w:cs="Times New Roman"/>
          <w:sz w:val="24"/>
          <w:szCs w:val="24"/>
        </w:rPr>
      </w:pPr>
      <w:r w:rsidRPr="00A529CE">
        <w:rPr>
          <w:rFonts w:ascii="Times New Roman" w:hAnsi="Times New Roman" w:cs="Times New Roman"/>
          <w:b/>
          <w:bCs/>
          <w:i/>
          <w:iCs/>
          <w:sz w:val="24"/>
          <w:szCs w:val="24"/>
        </w:rPr>
        <w:t>Кредитное досье</w:t>
      </w:r>
      <w:r w:rsidRPr="00A529CE">
        <w:rPr>
          <w:rFonts w:ascii="Times New Roman" w:hAnsi="Times New Roman" w:cs="Times New Roman"/>
          <w:sz w:val="24"/>
          <w:szCs w:val="24"/>
        </w:rPr>
        <w:t xml:space="preserve"> – досье, сформированное сотрудниками Фонда из оригиналов и копий </w:t>
      </w:r>
      <w:r w:rsidR="00907C81" w:rsidRPr="00A529CE">
        <w:rPr>
          <w:rFonts w:ascii="Times New Roman" w:hAnsi="Times New Roman" w:cs="Times New Roman"/>
          <w:sz w:val="24"/>
          <w:szCs w:val="24"/>
        </w:rPr>
        <w:t>документов,</w:t>
      </w:r>
      <w:r w:rsidRPr="00A529CE">
        <w:rPr>
          <w:rFonts w:ascii="Times New Roman" w:hAnsi="Times New Roman" w:cs="Times New Roman"/>
          <w:sz w:val="24"/>
          <w:szCs w:val="24"/>
        </w:rPr>
        <w:t xml:space="preserve"> предоставленных Заемщиками и заключенных договоров в соответствии с условиями предоставления заемных средств, которое является полной совокупностью юридических и иных документов, имеющих отношение к заявке на за</w:t>
      </w:r>
      <w:r w:rsidR="002B2EA4" w:rsidRPr="00A529CE">
        <w:rPr>
          <w:rFonts w:ascii="Times New Roman" w:hAnsi="Times New Roman" w:cs="Times New Roman"/>
          <w:sz w:val="24"/>
          <w:szCs w:val="24"/>
        </w:rPr>
        <w:t>ё</w:t>
      </w:r>
      <w:r w:rsidRPr="00A529CE">
        <w:rPr>
          <w:rFonts w:ascii="Times New Roman" w:hAnsi="Times New Roman" w:cs="Times New Roman"/>
          <w:sz w:val="24"/>
          <w:szCs w:val="24"/>
        </w:rPr>
        <w:t xml:space="preserve">м на </w:t>
      </w:r>
      <w:r w:rsidRPr="00A529CE">
        <w:rPr>
          <w:rFonts w:ascii="Times New Roman" w:hAnsi="Times New Roman" w:cs="Times New Roman"/>
          <w:sz w:val="24"/>
          <w:szCs w:val="24"/>
        </w:rPr>
        <w:lastRenderedPageBreak/>
        <w:t>всех стадиях, включающих сведения о Заемщике, предоставлении займа, его сопровождении, исполнении обязательств и прекращения их по иным обстоятельствам.</w:t>
      </w:r>
    </w:p>
    <w:p w14:paraId="5D298388" w14:textId="77777777" w:rsidR="006D45B0" w:rsidRPr="00A529CE" w:rsidRDefault="006D45B0" w:rsidP="006D45B0">
      <w:pPr>
        <w:pStyle w:val="210"/>
        <w:spacing w:after="0" w:line="360" w:lineRule="auto"/>
        <w:ind w:left="0" w:firstLine="709"/>
        <w:rPr>
          <w:rFonts w:ascii="Times New Roman" w:hAnsi="Times New Roman" w:cs="Times New Roman"/>
          <w:sz w:val="24"/>
          <w:szCs w:val="24"/>
        </w:rPr>
      </w:pPr>
      <w:r w:rsidRPr="00A529CE">
        <w:rPr>
          <w:rFonts w:ascii="Times New Roman" w:hAnsi="Times New Roman" w:cs="Times New Roman"/>
          <w:b/>
          <w:bCs/>
          <w:i/>
          <w:iCs/>
          <w:sz w:val="24"/>
          <w:szCs w:val="24"/>
        </w:rPr>
        <w:t xml:space="preserve">Кредитный риск </w:t>
      </w:r>
      <w:r w:rsidRPr="00A529CE">
        <w:rPr>
          <w:rFonts w:ascii="Times New Roman" w:hAnsi="Times New Roman" w:cs="Times New Roman"/>
          <w:sz w:val="24"/>
          <w:szCs w:val="24"/>
        </w:rPr>
        <w:t>– вероятность финансовых потерь, которая возникает в результате неисполнения или ненадлежащего исполнения Заемщиком обязательств по возврату заемных средств и/или погашение иных долговых обязательств.</w:t>
      </w:r>
    </w:p>
    <w:p w14:paraId="1CA7DDA3" w14:textId="77777777" w:rsidR="006D45B0" w:rsidRPr="00A529CE" w:rsidRDefault="006D45B0" w:rsidP="006D45B0">
      <w:pPr>
        <w:pStyle w:val="210"/>
        <w:spacing w:after="0" w:line="360" w:lineRule="auto"/>
        <w:ind w:left="0" w:firstLine="709"/>
        <w:rPr>
          <w:rFonts w:ascii="Times New Roman" w:hAnsi="Times New Roman" w:cs="Times New Roman"/>
          <w:sz w:val="24"/>
          <w:szCs w:val="24"/>
        </w:rPr>
      </w:pPr>
      <w:r w:rsidRPr="00A529CE">
        <w:rPr>
          <w:rFonts w:ascii="Times New Roman" w:hAnsi="Times New Roman" w:cs="Times New Roman"/>
          <w:b/>
          <w:bCs/>
          <w:i/>
          <w:iCs/>
          <w:sz w:val="24"/>
          <w:szCs w:val="24"/>
        </w:rPr>
        <w:t xml:space="preserve">Кредитоспособность </w:t>
      </w:r>
      <w:r w:rsidRPr="00A529CE">
        <w:rPr>
          <w:rFonts w:ascii="Times New Roman" w:hAnsi="Times New Roman" w:cs="Times New Roman"/>
          <w:sz w:val="24"/>
          <w:szCs w:val="24"/>
        </w:rPr>
        <w:t>– способность Заемщика полностью и в срок исполнить свои обязательства перед Фондом.</w:t>
      </w:r>
    </w:p>
    <w:p w14:paraId="4DA102B8" w14:textId="05BE8FE0" w:rsidR="006D45B0" w:rsidRPr="00A529CE" w:rsidRDefault="006D45B0" w:rsidP="006D45B0">
      <w:pPr>
        <w:pStyle w:val="210"/>
        <w:spacing w:after="0" w:line="360" w:lineRule="auto"/>
        <w:ind w:left="0" w:firstLine="709"/>
        <w:rPr>
          <w:rFonts w:ascii="Times New Roman" w:hAnsi="Times New Roman" w:cs="Times New Roman"/>
          <w:sz w:val="24"/>
          <w:szCs w:val="24"/>
        </w:rPr>
      </w:pPr>
      <w:r w:rsidRPr="00A529CE">
        <w:rPr>
          <w:rFonts w:ascii="Times New Roman" w:hAnsi="Times New Roman" w:cs="Times New Roman"/>
          <w:b/>
          <w:bCs/>
          <w:i/>
          <w:iCs/>
          <w:sz w:val="24"/>
          <w:szCs w:val="24"/>
        </w:rPr>
        <w:t>Микроза</w:t>
      </w:r>
      <w:r w:rsidR="00B72F2A" w:rsidRPr="00A529CE">
        <w:rPr>
          <w:rFonts w:ascii="Times New Roman" w:hAnsi="Times New Roman" w:cs="Times New Roman"/>
          <w:b/>
          <w:bCs/>
          <w:i/>
          <w:iCs/>
          <w:sz w:val="24"/>
          <w:szCs w:val="24"/>
        </w:rPr>
        <w:t>ё</w:t>
      </w:r>
      <w:r w:rsidRPr="00A529CE">
        <w:rPr>
          <w:rFonts w:ascii="Times New Roman" w:hAnsi="Times New Roman" w:cs="Times New Roman"/>
          <w:b/>
          <w:bCs/>
          <w:i/>
          <w:iCs/>
          <w:sz w:val="24"/>
          <w:szCs w:val="24"/>
        </w:rPr>
        <w:t>м</w:t>
      </w:r>
      <w:r w:rsidRPr="00A529CE">
        <w:rPr>
          <w:rFonts w:ascii="Times New Roman" w:hAnsi="Times New Roman" w:cs="Times New Roman"/>
          <w:sz w:val="24"/>
          <w:szCs w:val="24"/>
        </w:rPr>
        <w:t xml:space="preserve"> – за</w:t>
      </w:r>
      <w:r w:rsidR="00865461" w:rsidRPr="00A529CE">
        <w:rPr>
          <w:rFonts w:ascii="Times New Roman" w:hAnsi="Times New Roman" w:cs="Times New Roman"/>
          <w:sz w:val="24"/>
          <w:szCs w:val="24"/>
        </w:rPr>
        <w:t>ё</w:t>
      </w:r>
      <w:r w:rsidRPr="00A529CE">
        <w:rPr>
          <w:rFonts w:ascii="Times New Roman" w:hAnsi="Times New Roman" w:cs="Times New Roman"/>
          <w:sz w:val="24"/>
          <w:szCs w:val="24"/>
        </w:rPr>
        <w:t xml:space="preserve">м, предоставляемый Фондом Заемщику, на условиях, предусмотренных </w:t>
      </w:r>
      <w:r w:rsidR="0051158D" w:rsidRPr="00A529CE">
        <w:rPr>
          <w:rFonts w:ascii="Times New Roman" w:hAnsi="Times New Roman" w:cs="Times New Roman"/>
          <w:sz w:val="24"/>
          <w:szCs w:val="24"/>
        </w:rPr>
        <w:t>Договором микрозайма</w:t>
      </w:r>
      <w:r w:rsidRPr="00A529CE">
        <w:rPr>
          <w:rFonts w:ascii="Times New Roman" w:hAnsi="Times New Roman" w:cs="Times New Roman"/>
          <w:sz w:val="24"/>
          <w:szCs w:val="24"/>
        </w:rPr>
        <w:t xml:space="preserve">, в сумме, не превышающей максимальный размер микрозайма, установленный Федеральным законом </w:t>
      </w:r>
      <w:r w:rsidR="000609B1" w:rsidRPr="00A529CE">
        <w:rPr>
          <w:rFonts w:ascii="Times New Roman" w:hAnsi="Times New Roman" w:cs="Times New Roman"/>
          <w:sz w:val="24"/>
          <w:szCs w:val="24"/>
        </w:rPr>
        <w:t>«</w:t>
      </w:r>
      <w:r w:rsidRPr="00A529CE">
        <w:rPr>
          <w:rFonts w:ascii="Times New Roman" w:hAnsi="Times New Roman" w:cs="Times New Roman"/>
          <w:sz w:val="24"/>
          <w:szCs w:val="24"/>
        </w:rPr>
        <w:t>О микрофинансовой деятельности и микрофинансовых организациях</w:t>
      </w:r>
      <w:r w:rsidR="000609B1" w:rsidRPr="00A529CE">
        <w:rPr>
          <w:rFonts w:ascii="Times New Roman" w:hAnsi="Times New Roman" w:cs="Times New Roman"/>
          <w:sz w:val="24"/>
          <w:szCs w:val="24"/>
        </w:rPr>
        <w:t>»</w:t>
      </w:r>
      <w:r w:rsidRPr="00A529CE">
        <w:rPr>
          <w:rFonts w:ascii="Times New Roman" w:hAnsi="Times New Roman" w:cs="Times New Roman"/>
          <w:sz w:val="24"/>
          <w:szCs w:val="24"/>
        </w:rPr>
        <w:t xml:space="preserve"> от 02.07.2010 № 151-ФЗ на условиях срочности, возвратности и платности. В контексте настоящих Правил понятия «микроза</w:t>
      </w:r>
      <w:r w:rsidR="002B2EA4" w:rsidRPr="00A529CE">
        <w:rPr>
          <w:rFonts w:ascii="Times New Roman" w:hAnsi="Times New Roman" w:cs="Times New Roman"/>
          <w:sz w:val="24"/>
          <w:szCs w:val="24"/>
        </w:rPr>
        <w:t>ё</w:t>
      </w:r>
      <w:r w:rsidRPr="00A529CE">
        <w:rPr>
          <w:rFonts w:ascii="Times New Roman" w:hAnsi="Times New Roman" w:cs="Times New Roman"/>
          <w:sz w:val="24"/>
          <w:szCs w:val="24"/>
        </w:rPr>
        <w:t>м» и «за</w:t>
      </w:r>
      <w:r w:rsidR="002B2EA4" w:rsidRPr="00A529CE">
        <w:rPr>
          <w:rFonts w:ascii="Times New Roman" w:hAnsi="Times New Roman" w:cs="Times New Roman"/>
          <w:sz w:val="24"/>
          <w:szCs w:val="24"/>
        </w:rPr>
        <w:t>ё</w:t>
      </w:r>
      <w:r w:rsidRPr="00A529CE">
        <w:rPr>
          <w:rFonts w:ascii="Times New Roman" w:hAnsi="Times New Roman" w:cs="Times New Roman"/>
          <w:sz w:val="24"/>
          <w:szCs w:val="24"/>
        </w:rPr>
        <w:t>м» употребляются как синонимы.</w:t>
      </w:r>
    </w:p>
    <w:p w14:paraId="08C51AD9" w14:textId="7E85D4BE" w:rsidR="008B5505" w:rsidRPr="00A529CE" w:rsidRDefault="008B5505" w:rsidP="006D45B0">
      <w:pPr>
        <w:pStyle w:val="210"/>
        <w:spacing w:after="0" w:line="360" w:lineRule="auto"/>
        <w:ind w:left="0" w:firstLine="709"/>
        <w:rPr>
          <w:rFonts w:ascii="Times New Roman" w:hAnsi="Times New Roman" w:cs="Times New Roman"/>
          <w:sz w:val="24"/>
          <w:szCs w:val="24"/>
        </w:rPr>
      </w:pPr>
      <w:r w:rsidRPr="00A529CE">
        <w:rPr>
          <w:rFonts w:ascii="Times New Roman" w:hAnsi="Times New Roman" w:cs="Times New Roman"/>
          <w:b/>
          <w:bCs/>
          <w:i/>
          <w:iCs/>
          <w:sz w:val="24"/>
          <w:szCs w:val="24"/>
        </w:rPr>
        <w:t>Органы регистрации</w:t>
      </w:r>
      <w:r w:rsidRPr="00A529CE">
        <w:rPr>
          <w:rFonts w:ascii="Times New Roman" w:hAnsi="Times New Roman" w:cs="Times New Roman"/>
          <w:sz w:val="24"/>
          <w:szCs w:val="24"/>
        </w:rPr>
        <w:t xml:space="preserve"> </w:t>
      </w:r>
      <w:r w:rsidR="007D26D8" w:rsidRPr="00A529CE">
        <w:rPr>
          <w:rFonts w:ascii="Times New Roman" w:hAnsi="Times New Roman" w:cs="Times New Roman"/>
          <w:b/>
          <w:bCs/>
          <w:i/>
          <w:iCs/>
          <w:sz w:val="24"/>
          <w:szCs w:val="24"/>
        </w:rPr>
        <w:t>прав</w:t>
      </w:r>
      <w:r w:rsidR="007D26D8" w:rsidRPr="00A529CE">
        <w:rPr>
          <w:rFonts w:ascii="Times New Roman" w:hAnsi="Times New Roman" w:cs="Times New Roman"/>
          <w:sz w:val="24"/>
          <w:szCs w:val="24"/>
        </w:rPr>
        <w:t xml:space="preserve"> – </w:t>
      </w:r>
      <w:r w:rsidR="002201E3" w:rsidRPr="00A529CE">
        <w:rPr>
          <w:rFonts w:ascii="Times New Roman" w:hAnsi="Times New Roman" w:cs="Times New Roman"/>
          <w:sz w:val="24"/>
          <w:szCs w:val="24"/>
        </w:rPr>
        <w:t>Федеральная служба государственной регистрации, кадастра и картографии</w:t>
      </w:r>
      <w:r w:rsidR="00ED255A" w:rsidRPr="00A529CE">
        <w:rPr>
          <w:rFonts w:ascii="Times New Roman" w:hAnsi="Times New Roman" w:cs="Times New Roman"/>
          <w:sz w:val="24"/>
          <w:szCs w:val="24"/>
        </w:rPr>
        <w:t>;</w:t>
      </w:r>
      <w:r w:rsidRPr="00A529CE">
        <w:rPr>
          <w:rFonts w:ascii="Times New Roman" w:hAnsi="Times New Roman" w:cs="Times New Roman"/>
          <w:sz w:val="24"/>
          <w:szCs w:val="24"/>
        </w:rPr>
        <w:t xml:space="preserve"> Российский речной регистр</w:t>
      </w:r>
      <w:r w:rsidR="00ED255A" w:rsidRPr="00A529CE">
        <w:rPr>
          <w:rFonts w:ascii="Times New Roman" w:hAnsi="Times New Roman" w:cs="Times New Roman"/>
          <w:sz w:val="24"/>
          <w:szCs w:val="24"/>
        </w:rPr>
        <w:t>;</w:t>
      </w:r>
      <w:r w:rsidRPr="00A529CE">
        <w:rPr>
          <w:rFonts w:ascii="Times New Roman" w:hAnsi="Times New Roman" w:cs="Times New Roman"/>
          <w:sz w:val="24"/>
          <w:szCs w:val="24"/>
        </w:rPr>
        <w:t xml:space="preserve"> Администрация Ленского бассейна внутренних водных путей</w:t>
      </w:r>
      <w:r w:rsidR="00ED255A" w:rsidRPr="00A529CE">
        <w:rPr>
          <w:rFonts w:ascii="Times New Roman" w:hAnsi="Times New Roman" w:cs="Times New Roman"/>
          <w:sz w:val="24"/>
          <w:szCs w:val="24"/>
        </w:rPr>
        <w:t>;</w:t>
      </w:r>
      <w:r w:rsidR="007D7677" w:rsidRPr="00A529CE">
        <w:t xml:space="preserve"> </w:t>
      </w:r>
      <w:hyperlink r:id="rId9" w:history="1">
        <w:r w:rsidR="007D7677" w:rsidRPr="00A529CE">
          <w:rPr>
            <w:rFonts w:ascii="Times New Roman" w:hAnsi="Times New Roman" w:cs="Times New Roman"/>
            <w:sz w:val="24"/>
            <w:szCs w:val="24"/>
          </w:rPr>
          <w:t>Федеральное агентство воздушного транспорта</w:t>
        </w:r>
      </w:hyperlink>
      <w:r w:rsidR="00A83341" w:rsidRPr="00A529CE">
        <w:rPr>
          <w:rFonts w:ascii="Times New Roman" w:hAnsi="Times New Roman" w:cs="Times New Roman"/>
          <w:sz w:val="24"/>
          <w:szCs w:val="24"/>
        </w:rPr>
        <w:t>, иные органы</w:t>
      </w:r>
      <w:r w:rsidR="007D7677" w:rsidRPr="00A529CE">
        <w:rPr>
          <w:rFonts w:ascii="Times New Roman" w:hAnsi="Times New Roman" w:cs="Times New Roman"/>
          <w:sz w:val="24"/>
          <w:szCs w:val="24"/>
        </w:rPr>
        <w:t>.</w:t>
      </w:r>
    </w:p>
    <w:p w14:paraId="079337DA" w14:textId="3661BD5B" w:rsidR="00556F1F" w:rsidRPr="00A529CE" w:rsidRDefault="005D3761" w:rsidP="006D45B0">
      <w:pPr>
        <w:pStyle w:val="210"/>
        <w:spacing w:after="0" w:line="360" w:lineRule="auto"/>
        <w:ind w:left="0" w:firstLine="709"/>
        <w:rPr>
          <w:rFonts w:ascii="Times New Roman" w:hAnsi="Times New Roman" w:cs="Times New Roman"/>
          <w:sz w:val="24"/>
          <w:szCs w:val="24"/>
        </w:rPr>
      </w:pPr>
      <w:r w:rsidRPr="00A529CE">
        <w:rPr>
          <w:rFonts w:ascii="Times New Roman" w:hAnsi="Times New Roman" w:cs="Times New Roman"/>
          <w:b/>
          <w:bCs/>
          <w:i/>
          <w:iCs/>
          <w:sz w:val="24"/>
          <w:szCs w:val="24"/>
        </w:rPr>
        <w:t xml:space="preserve">Отрицательная деловая репутация </w:t>
      </w:r>
      <w:r w:rsidRPr="00A529CE">
        <w:rPr>
          <w:rFonts w:ascii="Times New Roman" w:hAnsi="Times New Roman" w:cs="Times New Roman"/>
          <w:sz w:val="24"/>
          <w:szCs w:val="24"/>
        </w:rPr>
        <w:t>–</w:t>
      </w:r>
      <w:r w:rsidR="000E1285" w:rsidRPr="00A529CE">
        <w:rPr>
          <w:rFonts w:ascii="Times New Roman" w:hAnsi="Times New Roman" w:cs="Times New Roman"/>
          <w:sz w:val="24"/>
          <w:szCs w:val="24"/>
        </w:rPr>
        <w:t xml:space="preserve"> </w:t>
      </w:r>
      <w:r w:rsidR="005121B3" w:rsidRPr="00A529CE">
        <w:rPr>
          <w:rFonts w:ascii="Times New Roman" w:hAnsi="Times New Roman" w:cs="Times New Roman"/>
          <w:sz w:val="24"/>
          <w:szCs w:val="24"/>
        </w:rPr>
        <w:t>негативная оценка</w:t>
      </w:r>
      <w:r w:rsidR="00556F1F" w:rsidRPr="00A529CE">
        <w:rPr>
          <w:rFonts w:ascii="Times New Roman" w:hAnsi="Times New Roman" w:cs="Times New Roman"/>
          <w:sz w:val="24"/>
          <w:szCs w:val="24"/>
        </w:rPr>
        <w:t xml:space="preserve"> деятельности </w:t>
      </w:r>
      <w:r w:rsidR="005121B3" w:rsidRPr="00A529CE">
        <w:rPr>
          <w:rFonts w:ascii="Times New Roman" w:hAnsi="Times New Roman" w:cs="Times New Roman"/>
          <w:sz w:val="24"/>
          <w:szCs w:val="24"/>
        </w:rPr>
        <w:t xml:space="preserve">субъекта </w:t>
      </w:r>
      <w:r w:rsidR="000E1285" w:rsidRPr="00A529CE">
        <w:rPr>
          <w:rFonts w:ascii="Times New Roman" w:hAnsi="Times New Roman" w:cs="Times New Roman"/>
          <w:sz w:val="24"/>
          <w:szCs w:val="24"/>
        </w:rPr>
        <w:t>малого и среднего предпринимательства</w:t>
      </w:r>
      <w:r w:rsidR="00AA7084" w:rsidRPr="00A529CE">
        <w:rPr>
          <w:rFonts w:ascii="Times New Roman" w:hAnsi="Times New Roman" w:cs="Times New Roman"/>
          <w:sz w:val="24"/>
          <w:szCs w:val="24"/>
        </w:rPr>
        <w:t>, физического лица, применяющего специальный налоговый режим «Налог на профессиональный доход»</w:t>
      </w:r>
      <w:r w:rsidR="005121B3" w:rsidRPr="00A529CE">
        <w:rPr>
          <w:rFonts w:ascii="Times New Roman" w:hAnsi="Times New Roman" w:cs="Times New Roman"/>
          <w:sz w:val="24"/>
          <w:szCs w:val="24"/>
        </w:rPr>
        <w:t xml:space="preserve"> </w:t>
      </w:r>
      <w:r w:rsidR="00556F1F" w:rsidRPr="00A529CE">
        <w:rPr>
          <w:rFonts w:ascii="Times New Roman" w:hAnsi="Times New Roman" w:cs="Times New Roman"/>
          <w:sz w:val="24"/>
          <w:szCs w:val="24"/>
        </w:rPr>
        <w:t xml:space="preserve">с точки зрения </w:t>
      </w:r>
      <w:r w:rsidR="005121B3" w:rsidRPr="00A529CE">
        <w:rPr>
          <w:rFonts w:ascii="Times New Roman" w:hAnsi="Times New Roman" w:cs="Times New Roman"/>
          <w:sz w:val="24"/>
          <w:szCs w:val="24"/>
        </w:rPr>
        <w:t>деловых качеств с учетом факторов, указанных в Приложении №15.</w:t>
      </w:r>
    </w:p>
    <w:p w14:paraId="3CE705D3" w14:textId="7AEE4DA1" w:rsidR="006D45B0" w:rsidRPr="00A529CE" w:rsidRDefault="006D45B0" w:rsidP="006D45B0">
      <w:pPr>
        <w:tabs>
          <w:tab w:val="num" w:pos="0"/>
        </w:tabs>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b/>
          <w:bCs/>
          <w:i/>
          <w:iCs/>
          <w:sz w:val="24"/>
          <w:szCs w:val="24"/>
        </w:rPr>
        <w:t>Повторный за</w:t>
      </w:r>
      <w:r w:rsidR="00B72F2A" w:rsidRPr="00A529CE">
        <w:rPr>
          <w:rFonts w:ascii="Times New Roman" w:hAnsi="Times New Roman" w:cs="Times New Roman"/>
          <w:b/>
          <w:bCs/>
          <w:i/>
          <w:iCs/>
          <w:sz w:val="24"/>
          <w:szCs w:val="24"/>
        </w:rPr>
        <w:t>ё</w:t>
      </w:r>
      <w:r w:rsidRPr="00A529CE">
        <w:rPr>
          <w:rFonts w:ascii="Times New Roman" w:hAnsi="Times New Roman" w:cs="Times New Roman"/>
          <w:b/>
          <w:bCs/>
          <w:i/>
          <w:iCs/>
          <w:sz w:val="24"/>
          <w:szCs w:val="24"/>
        </w:rPr>
        <w:t>м</w:t>
      </w:r>
      <w:r w:rsidRPr="00A529CE">
        <w:rPr>
          <w:rFonts w:ascii="Times New Roman" w:hAnsi="Times New Roman" w:cs="Times New Roman"/>
          <w:sz w:val="24"/>
          <w:szCs w:val="24"/>
        </w:rPr>
        <w:t xml:space="preserve"> – микроза</w:t>
      </w:r>
      <w:r w:rsidR="00F66A5F" w:rsidRPr="00A529CE">
        <w:rPr>
          <w:rFonts w:ascii="Times New Roman" w:hAnsi="Times New Roman" w:cs="Times New Roman"/>
          <w:sz w:val="24"/>
          <w:szCs w:val="24"/>
        </w:rPr>
        <w:t>ё</w:t>
      </w:r>
      <w:r w:rsidRPr="00A529CE">
        <w:rPr>
          <w:rFonts w:ascii="Times New Roman" w:hAnsi="Times New Roman" w:cs="Times New Roman"/>
          <w:sz w:val="24"/>
          <w:szCs w:val="24"/>
        </w:rPr>
        <w:t>м, предоставляемый Заемщику, уже имеющему действующий микроза</w:t>
      </w:r>
      <w:r w:rsidR="0028757B" w:rsidRPr="00A529CE">
        <w:rPr>
          <w:rFonts w:ascii="Times New Roman" w:hAnsi="Times New Roman" w:cs="Times New Roman"/>
          <w:sz w:val="24"/>
          <w:szCs w:val="24"/>
        </w:rPr>
        <w:t>ё</w:t>
      </w:r>
      <w:r w:rsidRPr="00A529CE">
        <w:rPr>
          <w:rFonts w:ascii="Times New Roman" w:hAnsi="Times New Roman" w:cs="Times New Roman"/>
          <w:sz w:val="24"/>
          <w:szCs w:val="24"/>
        </w:rPr>
        <w:t>м в Фонде.</w:t>
      </w:r>
    </w:p>
    <w:p w14:paraId="2BCFF1D3" w14:textId="584F1098" w:rsidR="006D45B0" w:rsidRPr="00A529CE" w:rsidRDefault="006D45B0" w:rsidP="006D45B0">
      <w:pPr>
        <w:pStyle w:val="210"/>
        <w:spacing w:after="0" w:line="360" w:lineRule="auto"/>
        <w:ind w:left="0" w:firstLine="709"/>
        <w:rPr>
          <w:rFonts w:ascii="Times New Roman" w:hAnsi="Times New Roman" w:cs="Times New Roman"/>
          <w:sz w:val="24"/>
          <w:szCs w:val="24"/>
        </w:rPr>
      </w:pPr>
      <w:r w:rsidRPr="00A529CE">
        <w:rPr>
          <w:rFonts w:ascii="Times New Roman" w:hAnsi="Times New Roman" w:cs="Times New Roman"/>
          <w:b/>
          <w:bCs/>
          <w:i/>
          <w:iCs/>
          <w:sz w:val="24"/>
          <w:szCs w:val="24"/>
        </w:rPr>
        <w:t xml:space="preserve">Поручитель </w:t>
      </w:r>
      <w:r w:rsidRPr="00A529CE">
        <w:rPr>
          <w:rFonts w:ascii="Times New Roman" w:hAnsi="Times New Roman" w:cs="Times New Roman"/>
          <w:sz w:val="24"/>
          <w:szCs w:val="24"/>
        </w:rPr>
        <w:t>– юридическое лицо, индивидуальный предприниматель, физическое лицо, предоставляющее Фонду свое поручительство в качестве обеспечения исполнения обязательств Заемщиком по предоставленному Фонд</w:t>
      </w:r>
      <w:r w:rsidR="009D7C27" w:rsidRPr="00A529CE">
        <w:rPr>
          <w:rFonts w:ascii="Times New Roman" w:hAnsi="Times New Roman" w:cs="Times New Roman"/>
          <w:sz w:val="24"/>
          <w:szCs w:val="24"/>
        </w:rPr>
        <w:t xml:space="preserve">ом </w:t>
      </w:r>
      <w:r w:rsidRPr="00A529CE">
        <w:rPr>
          <w:rFonts w:ascii="Times New Roman" w:hAnsi="Times New Roman" w:cs="Times New Roman"/>
          <w:sz w:val="24"/>
          <w:szCs w:val="24"/>
        </w:rPr>
        <w:t>Микрозайму.</w:t>
      </w:r>
    </w:p>
    <w:p w14:paraId="637D06D7" w14:textId="77777777" w:rsidR="006D45B0" w:rsidRPr="00A529CE" w:rsidRDefault="006D45B0" w:rsidP="006D45B0">
      <w:pPr>
        <w:pStyle w:val="aff2"/>
        <w:tabs>
          <w:tab w:val="left" w:pos="709"/>
          <w:tab w:val="left" w:pos="851"/>
          <w:tab w:val="left" w:pos="993"/>
          <w:tab w:val="left" w:pos="1134"/>
        </w:tabs>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b/>
          <w:bCs/>
          <w:i/>
          <w:iCs/>
          <w:sz w:val="24"/>
          <w:szCs w:val="24"/>
        </w:rPr>
        <w:t>Поручительство</w:t>
      </w:r>
      <w:r w:rsidRPr="00A529CE">
        <w:rPr>
          <w:rFonts w:ascii="Times New Roman" w:hAnsi="Times New Roman" w:cs="Times New Roman"/>
          <w:sz w:val="24"/>
          <w:szCs w:val="24"/>
        </w:rPr>
        <w:t> – вид обеспечения Микрозайма, предоставляемый поручителем Фонду (Займодавцу) на условиях и в порядке согласно настоящим Правилам, договору поручительства.</w:t>
      </w:r>
    </w:p>
    <w:p w14:paraId="59632814" w14:textId="438E106B" w:rsidR="006D45B0" w:rsidRPr="00A529CE" w:rsidRDefault="006D45B0" w:rsidP="006D45B0">
      <w:pPr>
        <w:pStyle w:val="210"/>
        <w:spacing w:after="0" w:line="360" w:lineRule="auto"/>
        <w:ind w:left="0" w:firstLine="709"/>
        <w:rPr>
          <w:rFonts w:ascii="Times New Roman" w:hAnsi="Times New Roman" w:cs="Times New Roman"/>
          <w:sz w:val="24"/>
          <w:szCs w:val="24"/>
        </w:rPr>
      </w:pPr>
      <w:r w:rsidRPr="00A529CE">
        <w:rPr>
          <w:rFonts w:ascii="Times New Roman" w:hAnsi="Times New Roman" w:cs="Times New Roman"/>
          <w:b/>
          <w:bCs/>
          <w:i/>
          <w:iCs/>
          <w:sz w:val="24"/>
          <w:szCs w:val="24"/>
        </w:rPr>
        <w:t>Потенциальный За</w:t>
      </w:r>
      <w:r w:rsidR="00B72F2A" w:rsidRPr="00A529CE">
        <w:rPr>
          <w:rFonts w:ascii="Times New Roman" w:hAnsi="Times New Roman" w:cs="Times New Roman"/>
          <w:b/>
          <w:bCs/>
          <w:i/>
          <w:iCs/>
          <w:sz w:val="24"/>
          <w:szCs w:val="24"/>
        </w:rPr>
        <w:t>ё</w:t>
      </w:r>
      <w:r w:rsidRPr="00A529CE">
        <w:rPr>
          <w:rFonts w:ascii="Times New Roman" w:hAnsi="Times New Roman" w:cs="Times New Roman"/>
          <w:b/>
          <w:bCs/>
          <w:i/>
          <w:iCs/>
          <w:sz w:val="24"/>
          <w:szCs w:val="24"/>
        </w:rPr>
        <w:t xml:space="preserve">мщик (клиент) </w:t>
      </w:r>
      <w:r w:rsidRPr="00A529CE">
        <w:rPr>
          <w:rFonts w:ascii="Times New Roman" w:hAnsi="Times New Roman" w:cs="Times New Roman"/>
          <w:sz w:val="24"/>
          <w:szCs w:val="24"/>
        </w:rPr>
        <w:t xml:space="preserve">– </w:t>
      </w:r>
      <w:r w:rsidR="009D3556" w:rsidRPr="00A529CE">
        <w:rPr>
          <w:rFonts w:ascii="Times New Roman" w:hAnsi="Times New Roman" w:cs="Times New Roman"/>
          <w:sz w:val="24"/>
          <w:szCs w:val="24"/>
        </w:rPr>
        <w:t xml:space="preserve">физические лица, применяющие специальный налоговый режим «Налог на профессиональный доход», </w:t>
      </w:r>
      <w:r w:rsidR="00D06957" w:rsidRPr="00A529CE">
        <w:rPr>
          <w:rFonts w:ascii="Times New Roman" w:hAnsi="Times New Roman" w:cs="Times New Roman"/>
          <w:sz w:val="24"/>
          <w:szCs w:val="24"/>
        </w:rPr>
        <w:t xml:space="preserve">субъект малого и среднего предпринимательства, </w:t>
      </w:r>
      <w:r w:rsidR="00B04C54" w:rsidRPr="00A529CE">
        <w:rPr>
          <w:rFonts w:ascii="Times New Roman" w:hAnsi="Times New Roman" w:cs="Times New Roman"/>
          <w:sz w:val="24"/>
          <w:szCs w:val="24"/>
        </w:rPr>
        <w:t>ведущий(</w:t>
      </w:r>
      <w:r w:rsidR="00AB466C" w:rsidRPr="00A529CE">
        <w:rPr>
          <w:rFonts w:ascii="Times New Roman" w:hAnsi="Times New Roman" w:cs="Times New Roman"/>
          <w:sz w:val="24"/>
          <w:szCs w:val="24"/>
        </w:rPr>
        <w:t>-</w:t>
      </w:r>
      <w:proofErr w:type="spellStart"/>
      <w:r w:rsidR="00B04C54" w:rsidRPr="00A529CE">
        <w:rPr>
          <w:rFonts w:ascii="Times New Roman" w:hAnsi="Times New Roman" w:cs="Times New Roman"/>
          <w:sz w:val="24"/>
          <w:szCs w:val="24"/>
        </w:rPr>
        <w:t>ие</w:t>
      </w:r>
      <w:proofErr w:type="spellEnd"/>
      <w:r w:rsidR="00B04C54" w:rsidRPr="00A529CE">
        <w:rPr>
          <w:rFonts w:ascii="Times New Roman" w:hAnsi="Times New Roman" w:cs="Times New Roman"/>
          <w:sz w:val="24"/>
          <w:szCs w:val="24"/>
        </w:rPr>
        <w:t>) деятельность</w:t>
      </w:r>
      <w:r w:rsidR="009D3556" w:rsidRPr="00A529CE">
        <w:rPr>
          <w:rFonts w:ascii="Times New Roman" w:hAnsi="Times New Roman" w:cs="Times New Roman"/>
          <w:sz w:val="24"/>
          <w:szCs w:val="24"/>
        </w:rPr>
        <w:t xml:space="preserve"> на территории Республики Саха (Якутия), обратившийся в Фонд с заявлением на предоставление микрозайма</w:t>
      </w:r>
      <w:r w:rsidR="00D06957" w:rsidRPr="00A529CE">
        <w:rPr>
          <w:rFonts w:ascii="Times New Roman" w:hAnsi="Times New Roman" w:cs="Times New Roman"/>
          <w:sz w:val="24"/>
          <w:szCs w:val="24"/>
        </w:rPr>
        <w:t>.</w:t>
      </w:r>
    </w:p>
    <w:p w14:paraId="1E206AB7" w14:textId="43358375" w:rsidR="006D45B0" w:rsidRPr="00A529CE" w:rsidRDefault="001F61D7" w:rsidP="006D45B0">
      <w:pPr>
        <w:pBdr>
          <w:top w:val="nil"/>
          <w:left w:val="nil"/>
          <w:bottom w:val="nil"/>
          <w:right w:val="nil"/>
          <w:between w:val="nil"/>
        </w:pBdr>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b/>
          <w:bCs/>
          <w:i/>
          <w:iCs/>
          <w:sz w:val="24"/>
          <w:szCs w:val="24"/>
        </w:rPr>
        <w:t>Наблюдательный совет</w:t>
      </w:r>
      <w:r w:rsidR="006D45B0" w:rsidRPr="00A529CE">
        <w:rPr>
          <w:rFonts w:ascii="Times New Roman" w:hAnsi="Times New Roman" w:cs="Times New Roman"/>
          <w:b/>
          <w:bCs/>
          <w:i/>
          <w:iCs/>
          <w:sz w:val="24"/>
          <w:szCs w:val="24"/>
        </w:rPr>
        <w:t xml:space="preserve"> Фонда</w:t>
      </w:r>
      <w:r w:rsidR="006D45B0" w:rsidRPr="00A529CE">
        <w:rPr>
          <w:rFonts w:ascii="Times New Roman" w:hAnsi="Times New Roman" w:cs="Times New Roman"/>
          <w:sz w:val="24"/>
          <w:szCs w:val="24"/>
        </w:rPr>
        <w:t xml:space="preserve"> – высший </w:t>
      </w:r>
      <w:r w:rsidR="00D06957" w:rsidRPr="00A529CE">
        <w:rPr>
          <w:rFonts w:ascii="Times New Roman" w:hAnsi="Times New Roman" w:cs="Times New Roman"/>
          <w:sz w:val="24"/>
          <w:szCs w:val="24"/>
        </w:rPr>
        <w:t xml:space="preserve">коллегиальный </w:t>
      </w:r>
      <w:r w:rsidR="006D45B0" w:rsidRPr="00A529CE">
        <w:rPr>
          <w:rFonts w:ascii="Times New Roman" w:hAnsi="Times New Roman" w:cs="Times New Roman"/>
          <w:sz w:val="24"/>
          <w:szCs w:val="24"/>
        </w:rPr>
        <w:t>орган управления</w:t>
      </w:r>
      <w:r w:rsidR="00D06957" w:rsidRPr="00A529CE">
        <w:rPr>
          <w:rFonts w:ascii="Times New Roman" w:hAnsi="Times New Roman" w:cs="Times New Roman"/>
          <w:sz w:val="24"/>
          <w:szCs w:val="24"/>
        </w:rPr>
        <w:t xml:space="preserve"> </w:t>
      </w:r>
      <w:r w:rsidR="006D45B0" w:rsidRPr="00A529CE">
        <w:rPr>
          <w:rFonts w:ascii="Times New Roman" w:hAnsi="Times New Roman" w:cs="Times New Roman"/>
          <w:sz w:val="24"/>
          <w:szCs w:val="24"/>
        </w:rPr>
        <w:t>Фонд</w:t>
      </w:r>
      <w:r w:rsidR="00D06957" w:rsidRPr="00A529CE">
        <w:rPr>
          <w:rFonts w:ascii="Times New Roman" w:hAnsi="Times New Roman" w:cs="Times New Roman"/>
          <w:sz w:val="24"/>
          <w:szCs w:val="24"/>
        </w:rPr>
        <w:t>ом</w:t>
      </w:r>
      <w:r w:rsidR="007D7953" w:rsidRPr="00A529CE">
        <w:rPr>
          <w:rFonts w:ascii="Times New Roman" w:hAnsi="Times New Roman" w:cs="Times New Roman"/>
          <w:sz w:val="24"/>
          <w:szCs w:val="24"/>
        </w:rPr>
        <w:t>.</w:t>
      </w:r>
    </w:p>
    <w:p w14:paraId="5CAAA135" w14:textId="7D8F7DF0" w:rsidR="006D45B0" w:rsidRPr="00A529CE" w:rsidRDefault="006D45B0" w:rsidP="008A010D">
      <w:pPr>
        <w:pBdr>
          <w:top w:val="nil"/>
          <w:left w:val="nil"/>
          <w:bottom w:val="nil"/>
          <w:right w:val="nil"/>
          <w:between w:val="nil"/>
        </w:pBdr>
        <w:spacing w:after="0" w:line="360" w:lineRule="auto"/>
        <w:ind w:firstLine="708"/>
        <w:jc w:val="both"/>
        <w:rPr>
          <w:rFonts w:ascii="Times New Roman" w:hAnsi="Times New Roman" w:cs="Times New Roman"/>
          <w:sz w:val="24"/>
          <w:szCs w:val="24"/>
        </w:rPr>
      </w:pPr>
      <w:r w:rsidRPr="00A529CE">
        <w:rPr>
          <w:rFonts w:ascii="Times New Roman" w:hAnsi="Times New Roman" w:cs="Times New Roman"/>
          <w:b/>
          <w:bCs/>
          <w:i/>
          <w:iCs/>
          <w:sz w:val="24"/>
          <w:szCs w:val="24"/>
        </w:rPr>
        <w:lastRenderedPageBreak/>
        <w:t>Уполномоченный орган Фонда</w:t>
      </w:r>
      <w:r w:rsidRPr="00A529CE">
        <w:rPr>
          <w:rFonts w:ascii="Times New Roman" w:hAnsi="Times New Roman" w:cs="Times New Roman"/>
          <w:sz w:val="24"/>
          <w:szCs w:val="24"/>
        </w:rPr>
        <w:t xml:space="preserve"> – орган и/или должностное лицо, принимающее решение о совершении кредитных и прочих сделок от имени Фонда в соответствии с полномочиями, определенными внутренними документами Фонда</w:t>
      </w:r>
      <w:r w:rsidR="007D7953" w:rsidRPr="00A529CE">
        <w:rPr>
          <w:rFonts w:ascii="Times New Roman" w:hAnsi="Times New Roman" w:cs="Times New Roman"/>
          <w:sz w:val="24"/>
          <w:szCs w:val="24"/>
        </w:rPr>
        <w:t>.</w:t>
      </w:r>
    </w:p>
    <w:p w14:paraId="18EFEBE2" w14:textId="0602D3FF" w:rsidR="00B333C9" w:rsidRPr="00A529CE" w:rsidRDefault="00B333C9" w:rsidP="00E75742">
      <w:pPr>
        <w:pStyle w:val="aff2"/>
        <w:tabs>
          <w:tab w:val="left" w:pos="567"/>
          <w:tab w:val="left" w:pos="851"/>
          <w:tab w:val="left" w:pos="993"/>
          <w:tab w:val="left" w:pos="1134"/>
        </w:tabs>
        <w:spacing w:after="0" w:line="360" w:lineRule="auto"/>
        <w:ind w:left="0" w:firstLine="709"/>
        <w:jc w:val="both"/>
        <w:rPr>
          <w:rFonts w:ascii="Times New Roman" w:hAnsi="Times New Roman" w:cs="Times New Roman"/>
          <w:sz w:val="24"/>
          <w:szCs w:val="24"/>
          <w:shd w:val="clear" w:color="auto" w:fill="FFFFFF"/>
        </w:rPr>
      </w:pPr>
      <w:r w:rsidRPr="00A529CE">
        <w:rPr>
          <w:rFonts w:ascii="Times New Roman" w:hAnsi="Times New Roman" w:cs="Times New Roman"/>
          <w:b/>
          <w:bCs/>
          <w:i/>
          <w:iCs/>
          <w:sz w:val="24"/>
          <w:szCs w:val="24"/>
          <w:lang w:eastAsia="ru-RU"/>
        </w:rPr>
        <w:t>Режим повышенной готовности, режим чрезвычайной ситуации</w:t>
      </w:r>
      <w:r w:rsidRPr="00A529CE">
        <w:rPr>
          <w:rFonts w:ascii="Times New Roman" w:hAnsi="Times New Roman" w:cs="Times New Roman"/>
          <w:sz w:val="24"/>
          <w:szCs w:val="24"/>
          <w:lang w:eastAsia="ru-RU"/>
        </w:rPr>
        <w:t xml:space="preserve"> – введенный </w:t>
      </w:r>
      <w:r w:rsidRPr="00A529CE">
        <w:rPr>
          <w:rFonts w:ascii="Times New Roman" w:hAnsi="Times New Roman" w:cs="Times New Roman"/>
          <w:sz w:val="24"/>
          <w:szCs w:val="24"/>
        </w:rPr>
        <w:t xml:space="preserve">согласно </w:t>
      </w:r>
      <w:r w:rsidR="00D06957" w:rsidRPr="00A529CE">
        <w:rPr>
          <w:rFonts w:ascii="Times New Roman" w:hAnsi="Times New Roman" w:cs="Times New Roman"/>
          <w:sz w:val="24"/>
          <w:szCs w:val="24"/>
        </w:rPr>
        <w:t xml:space="preserve">Федерального закона № </w:t>
      </w:r>
      <w:r w:rsidRPr="00A529CE">
        <w:rPr>
          <w:rFonts w:ascii="Times New Roman" w:hAnsi="Times New Roman" w:cs="Times New Roman"/>
          <w:sz w:val="24"/>
          <w:szCs w:val="24"/>
        </w:rPr>
        <w:t>68-ФЗ на определенной территории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 проводимые указанными органами и силами с целью предупреждения, ликвидации  чрезвычайной ситуации, сложившейся в результате аварии, опасного природного явления, катастрофы, распространения </w:t>
      </w:r>
      <w:hyperlink r:id="rId10" w:anchor="/document/77467107/entry/0" w:history="1">
        <w:r w:rsidRPr="00A529CE">
          <w:rPr>
            <w:rFonts w:ascii="Times New Roman" w:hAnsi="Times New Roman" w:cs="Times New Roman"/>
            <w:sz w:val="24"/>
            <w:szCs w:val="24"/>
          </w:rPr>
          <w:t>заболевания</w:t>
        </w:r>
      </w:hyperlink>
      <w:r w:rsidRPr="00A529CE">
        <w:rPr>
          <w:rFonts w:ascii="Times New Roman" w:hAnsi="Times New Roman" w:cs="Times New Roman"/>
          <w:sz w:val="24"/>
          <w:szCs w:val="24"/>
        </w:rPr>
        <w:t>,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r w:rsidRPr="00A529CE">
        <w:rPr>
          <w:rFonts w:ascii="Times New Roman" w:hAnsi="Times New Roman" w:cs="Times New Roman"/>
          <w:sz w:val="24"/>
          <w:szCs w:val="24"/>
          <w:shd w:val="clear" w:color="auto" w:fill="FFFFFF"/>
        </w:rPr>
        <w:t xml:space="preserve"> </w:t>
      </w:r>
    </w:p>
    <w:p w14:paraId="21FE5527" w14:textId="358E5087" w:rsidR="008B6685" w:rsidRPr="00A529CE" w:rsidRDefault="008B6685" w:rsidP="008B6685">
      <w:pPr>
        <w:pStyle w:val="210"/>
        <w:tabs>
          <w:tab w:val="left" w:pos="1080"/>
          <w:tab w:val="left" w:pos="1260"/>
        </w:tabs>
        <w:spacing w:after="0" w:line="360" w:lineRule="auto"/>
        <w:ind w:left="0" w:firstLine="709"/>
        <w:rPr>
          <w:rFonts w:ascii="Times New Roman" w:hAnsi="Times New Roman" w:cs="Times New Roman"/>
          <w:sz w:val="24"/>
          <w:szCs w:val="24"/>
        </w:rPr>
      </w:pPr>
      <w:r w:rsidRPr="00A529CE">
        <w:rPr>
          <w:rFonts w:ascii="Times New Roman" w:hAnsi="Times New Roman" w:cs="Times New Roman"/>
          <w:b/>
          <w:bCs/>
          <w:i/>
          <w:iCs/>
          <w:sz w:val="24"/>
          <w:szCs w:val="24"/>
        </w:rPr>
        <w:t>Самозанятый</w:t>
      </w:r>
      <w:r w:rsidRPr="00A529CE">
        <w:rPr>
          <w:rFonts w:ascii="Times New Roman" w:hAnsi="Times New Roman" w:cs="Times New Roman"/>
          <w:sz w:val="24"/>
          <w:szCs w:val="24"/>
        </w:rPr>
        <w:t xml:space="preserve"> </w:t>
      </w:r>
      <w:r w:rsidRPr="00A529CE">
        <w:rPr>
          <w:rFonts w:ascii="Times New Roman" w:hAnsi="Times New Roman" w:cs="Times New Roman"/>
          <w:b/>
          <w:bCs/>
          <w:i/>
          <w:iCs/>
          <w:sz w:val="24"/>
          <w:szCs w:val="24"/>
        </w:rPr>
        <w:t>ФЛ</w:t>
      </w:r>
      <w:r w:rsidR="003324AD" w:rsidRPr="00A529CE">
        <w:rPr>
          <w:rFonts w:ascii="Times New Roman" w:hAnsi="Times New Roman" w:cs="Times New Roman"/>
          <w:sz w:val="24"/>
          <w:szCs w:val="24"/>
        </w:rPr>
        <w:t xml:space="preserve"> – </w:t>
      </w:r>
      <w:r w:rsidR="009C6A00" w:rsidRPr="00A529CE">
        <w:rPr>
          <w:rFonts w:ascii="Times New Roman" w:hAnsi="Times New Roman" w:cs="Times New Roman"/>
          <w:sz w:val="24"/>
          <w:szCs w:val="24"/>
        </w:rPr>
        <w:t xml:space="preserve">физические лица, не являющиеся индивидуальными предпринимателями и применяющие специальный налоговый режим </w:t>
      </w:r>
      <w:r w:rsidR="007D7953" w:rsidRPr="00A529CE">
        <w:rPr>
          <w:rFonts w:ascii="Times New Roman" w:hAnsi="Times New Roman" w:cs="Times New Roman"/>
          <w:sz w:val="24"/>
          <w:szCs w:val="24"/>
        </w:rPr>
        <w:t>«</w:t>
      </w:r>
      <w:r w:rsidR="009C6A00" w:rsidRPr="00A529CE">
        <w:rPr>
          <w:rFonts w:ascii="Times New Roman" w:hAnsi="Times New Roman" w:cs="Times New Roman"/>
          <w:sz w:val="24"/>
          <w:szCs w:val="24"/>
        </w:rPr>
        <w:t>Налог на профессиональный доход</w:t>
      </w:r>
      <w:r w:rsidR="007D7953" w:rsidRPr="00A529CE">
        <w:rPr>
          <w:rFonts w:ascii="Times New Roman" w:hAnsi="Times New Roman" w:cs="Times New Roman"/>
          <w:sz w:val="24"/>
          <w:szCs w:val="24"/>
        </w:rPr>
        <w:t>»</w:t>
      </w:r>
      <w:r w:rsidRPr="00A529CE">
        <w:rPr>
          <w:rFonts w:ascii="Times New Roman" w:hAnsi="Times New Roman" w:cs="Times New Roman"/>
          <w:sz w:val="24"/>
          <w:szCs w:val="24"/>
        </w:rPr>
        <w:t>.</w:t>
      </w:r>
      <w:r w:rsidR="00047A59" w:rsidRPr="00A529CE">
        <w:t xml:space="preserve"> </w:t>
      </w:r>
    </w:p>
    <w:p w14:paraId="56911870" w14:textId="7EE176F9" w:rsidR="006D45B0" w:rsidRPr="00A529CE" w:rsidRDefault="006D45B0" w:rsidP="006D45B0">
      <w:pPr>
        <w:pStyle w:val="210"/>
        <w:spacing w:after="0" w:line="360" w:lineRule="auto"/>
        <w:ind w:left="0" w:firstLine="709"/>
        <w:rPr>
          <w:rFonts w:ascii="Times New Roman" w:hAnsi="Times New Roman" w:cs="Times New Roman"/>
          <w:sz w:val="24"/>
          <w:szCs w:val="24"/>
        </w:rPr>
      </w:pPr>
      <w:r w:rsidRPr="00A529CE">
        <w:rPr>
          <w:rFonts w:ascii="Times New Roman" w:hAnsi="Times New Roman" w:cs="Times New Roman"/>
          <w:b/>
          <w:bCs/>
          <w:i/>
          <w:iCs/>
          <w:sz w:val="24"/>
          <w:szCs w:val="24"/>
        </w:rPr>
        <w:t>Связанные заемщики</w:t>
      </w:r>
      <w:r w:rsidRPr="00A529CE">
        <w:rPr>
          <w:rFonts w:ascii="Times New Roman" w:hAnsi="Times New Roman" w:cs="Times New Roman"/>
          <w:sz w:val="24"/>
          <w:szCs w:val="24"/>
        </w:rPr>
        <w:t xml:space="preserve"> – </w:t>
      </w:r>
      <w:r w:rsidR="009C6A00" w:rsidRPr="00A529CE">
        <w:rPr>
          <w:rFonts w:ascii="Times New Roman" w:hAnsi="Times New Roman" w:cs="Times New Roman"/>
          <w:sz w:val="24"/>
          <w:szCs w:val="24"/>
        </w:rPr>
        <w:t>субъекты малого и среднего предпринимательства, а также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A529CE">
        <w:rPr>
          <w:rFonts w:ascii="Times New Roman" w:hAnsi="Times New Roman" w:cs="Times New Roman"/>
          <w:sz w:val="24"/>
          <w:szCs w:val="24"/>
        </w:rPr>
        <w:t xml:space="preserve">, связанные между собой </w:t>
      </w:r>
      <w:r w:rsidR="000D57B8" w:rsidRPr="00A529CE">
        <w:rPr>
          <w:rFonts w:ascii="Times New Roman" w:hAnsi="Times New Roman" w:cs="Times New Roman"/>
          <w:sz w:val="24"/>
          <w:szCs w:val="24"/>
        </w:rPr>
        <w:t xml:space="preserve">юридически и </w:t>
      </w:r>
      <w:r w:rsidRPr="00A529CE">
        <w:rPr>
          <w:rFonts w:ascii="Times New Roman" w:hAnsi="Times New Roman" w:cs="Times New Roman"/>
          <w:sz w:val="24"/>
          <w:szCs w:val="24"/>
        </w:rPr>
        <w:t>экономически таким образом, что ухудшение финансового положения одного из них обусловливает или делает вероятным ухудшение финансового положения другого заемщика (других заемщиков), которое может явиться причиной неисполнения (ненадлежащего исполнения) им (ими) своих обязательств, в том числе:</w:t>
      </w:r>
    </w:p>
    <w:p w14:paraId="17636385" w14:textId="77777777" w:rsidR="006D45B0" w:rsidRPr="00A529CE" w:rsidRDefault="006D45B0" w:rsidP="002B4592">
      <w:pPr>
        <w:pStyle w:val="210"/>
        <w:numPr>
          <w:ilvl w:val="0"/>
          <w:numId w:val="1"/>
        </w:numPr>
        <w:tabs>
          <w:tab w:val="left" w:pos="993"/>
        </w:tabs>
        <w:spacing w:after="0" w:line="360" w:lineRule="auto"/>
        <w:ind w:left="0" w:firstLine="709"/>
        <w:rPr>
          <w:rFonts w:ascii="Times New Roman" w:hAnsi="Times New Roman" w:cs="Times New Roman"/>
          <w:sz w:val="24"/>
          <w:szCs w:val="24"/>
        </w:rPr>
      </w:pPr>
      <w:r w:rsidRPr="00A529CE">
        <w:rPr>
          <w:rFonts w:ascii="Times New Roman" w:hAnsi="Times New Roman" w:cs="Times New Roman"/>
          <w:sz w:val="24"/>
          <w:szCs w:val="24"/>
        </w:rPr>
        <w:t>основные и дочерние, а также зависимые общества в соответствии с действующим законодательством Российской Федерации;</w:t>
      </w:r>
    </w:p>
    <w:p w14:paraId="3A5BCF3E" w14:textId="5163875E" w:rsidR="00DA4522" w:rsidRPr="00A529CE" w:rsidRDefault="006D45B0" w:rsidP="002B4592">
      <w:pPr>
        <w:pStyle w:val="210"/>
        <w:numPr>
          <w:ilvl w:val="0"/>
          <w:numId w:val="1"/>
        </w:numPr>
        <w:tabs>
          <w:tab w:val="left" w:pos="993"/>
        </w:tabs>
        <w:spacing w:after="0" w:line="360" w:lineRule="auto"/>
        <w:ind w:left="0" w:firstLine="709"/>
        <w:rPr>
          <w:rFonts w:ascii="Times New Roman" w:hAnsi="Times New Roman" w:cs="Times New Roman"/>
          <w:sz w:val="24"/>
          <w:szCs w:val="24"/>
        </w:rPr>
      </w:pPr>
      <w:r w:rsidRPr="00A529CE">
        <w:rPr>
          <w:rFonts w:ascii="Times New Roman" w:hAnsi="Times New Roman" w:cs="Times New Roman"/>
          <w:sz w:val="24"/>
          <w:szCs w:val="24"/>
        </w:rPr>
        <w:t>когда один из заемщиков, либо третье лицо, может оказывать прямо или косвенно существенное влияние на решения, принимаемые органом управления другого (других) заемщика(</w:t>
      </w:r>
      <w:proofErr w:type="spellStart"/>
      <w:r w:rsidRPr="00A529CE">
        <w:rPr>
          <w:rFonts w:ascii="Times New Roman" w:hAnsi="Times New Roman" w:cs="Times New Roman"/>
          <w:sz w:val="24"/>
          <w:szCs w:val="24"/>
        </w:rPr>
        <w:t>ов</w:t>
      </w:r>
      <w:proofErr w:type="spellEnd"/>
      <w:r w:rsidRPr="00A529CE">
        <w:rPr>
          <w:rFonts w:ascii="Times New Roman" w:hAnsi="Times New Roman" w:cs="Times New Roman"/>
          <w:sz w:val="24"/>
          <w:szCs w:val="24"/>
        </w:rPr>
        <w:t>)</w:t>
      </w:r>
      <w:r w:rsidR="000D57B8" w:rsidRPr="00A529CE">
        <w:rPr>
          <w:rFonts w:ascii="Times New Roman" w:hAnsi="Times New Roman" w:cs="Times New Roman"/>
          <w:sz w:val="24"/>
          <w:szCs w:val="24"/>
        </w:rPr>
        <w:t>;</w:t>
      </w:r>
    </w:p>
    <w:p w14:paraId="724CF37E" w14:textId="4BD018CB" w:rsidR="000D57B8" w:rsidRPr="00A529CE" w:rsidRDefault="000D57B8" w:rsidP="002B4592">
      <w:pPr>
        <w:pStyle w:val="210"/>
        <w:numPr>
          <w:ilvl w:val="0"/>
          <w:numId w:val="1"/>
        </w:numPr>
        <w:tabs>
          <w:tab w:val="left" w:pos="993"/>
        </w:tabs>
        <w:spacing w:after="0" w:line="360" w:lineRule="auto"/>
        <w:ind w:left="0" w:firstLine="709"/>
        <w:rPr>
          <w:rFonts w:ascii="Times New Roman" w:hAnsi="Times New Roman" w:cs="Times New Roman"/>
          <w:sz w:val="24"/>
          <w:szCs w:val="24"/>
        </w:rPr>
      </w:pPr>
      <w:r w:rsidRPr="00A529CE">
        <w:rPr>
          <w:rFonts w:ascii="Times New Roman" w:hAnsi="Times New Roman" w:cs="Times New Roman"/>
          <w:sz w:val="24"/>
          <w:szCs w:val="24"/>
        </w:rPr>
        <w:t>заемщики являются членами одной семьи или близкими родственниками.</w:t>
      </w:r>
    </w:p>
    <w:p w14:paraId="2C248D5E" w14:textId="34C6156F" w:rsidR="00B333C9" w:rsidRPr="00A529CE" w:rsidRDefault="00B333C9" w:rsidP="00DA4522">
      <w:pPr>
        <w:pStyle w:val="210"/>
        <w:tabs>
          <w:tab w:val="left" w:pos="993"/>
        </w:tabs>
        <w:spacing w:after="0" w:line="360" w:lineRule="auto"/>
        <w:ind w:left="0" w:firstLine="709"/>
        <w:rPr>
          <w:rFonts w:ascii="Times New Roman" w:hAnsi="Times New Roman" w:cs="Times New Roman"/>
          <w:sz w:val="24"/>
          <w:szCs w:val="24"/>
        </w:rPr>
      </w:pPr>
      <w:r w:rsidRPr="00A529CE">
        <w:rPr>
          <w:rFonts w:ascii="Times New Roman" w:hAnsi="Times New Roman" w:cs="Times New Roman"/>
          <w:b/>
          <w:bCs/>
          <w:i/>
          <w:iCs/>
          <w:sz w:val="24"/>
          <w:szCs w:val="24"/>
        </w:rPr>
        <w:t>Специалист Фонда</w:t>
      </w:r>
      <w:r w:rsidRPr="00A529CE">
        <w:rPr>
          <w:rFonts w:ascii="Times New Roman" w:hAnsi="Times New Roman" w:cs="Times New Roman"/>
          <w:sz w:val="24"/>
          <w:szCs w:val="24"/>
        </w:rPr>
        <w:t xml:space="preserve"> – </w:t>
      </w:r>
      <w:r w:rsidR="00C2439E" w:rsidRPr="00A529CE">
        <w:rPr>
          <w:rFonts w:ascii="Times New Roman" w:hAnsi="Times New Roman" w:cs="Times New Roman"/>
          <w:sz w:val="24"/>
          <w:szCs w:val="24"/>
        </w:rPr>
        <w:t xml:space="preserve">сотрудник Фонда, состоящий в трудовых отношениях с Фондом к должностным обязанностям которого относится принятие и анализ документов Заемщиков, проведение оценки </w:t>
      </w:r>
      <w:r w:rsidR="00C2439E" w:rsidRPr="00A529CE">
        <w:rPr>
          <w:rFonts w:ascii="Times New Roman" w:hAnsi="Times New Roman" w:cs="Times New Roman"/>
          <w:bCs/>
          <w:sz w:val="24"/>
          <w:szCs w:val="24"/>
        </w:rPr>
        <w:t>платежеспособности Заемщика, оценки платежеспособности поручителей, оценки предметов залога</w:t>
      </w:r>
      <w:r w:rsidR="00C2439E" w:rsidRPr="00A529CE">
        <w:rPr>
          <w:rFonts w:ascii="Times New Roman" w:hAnsi="Times New Roman" w:cs="Times New Roman"/>
          <w:sz w:val="24"/>
          <w:szCs w:val="24"/>
        </w:rPr>
        <w:t>, оформление и сопровождение Договоров микрозайма либо лицо, оказывающее указанные услуги Фонду по договору гражданско-правового характера</w:t>
      </w:r>
      <w:r w:rsidRPr="00A529CE">
        <w:rPr>
          <w:rFonts w:ascii="Times New Roman" w:hAnsi="Times New Roman" w:cs="Times New Roman"/>
          <w:sz w:val="24"/>
          <w:szCs w:val="24"/>
        </w:rPr>
        <w:t>.</w:t>
      </w:r>
    </w:p>
    <w:p w14:paraId="632ADA8B" w14:textId="5A006622" w:rsidR="00300911" w:rsidRPr="00A529CE" w:rsidRDefault="00300911" w:rsidP="00DA4522">
      <w:pPr>
        <w:pStyle w:val="210"/>
        <w:tabs>
          <w:tab w:val="num" w:pos="0"/>
        </w:tabs>
        <w:spacing w:after="0" w:line="360" w:lineRule="auto"/>
        <w:ind w:left="0" w:firstLine="709"/>
        <w:rPr>
          <w:rFonts w:ascii="Times New Roman" w:hAnsi="Times New Roman" w:cs="Times New Roman"/>
          <w:sz w:val="24"/>
          <w:szCs w:val="24"/>
        </w:rPr>
      </w:pPr>
      <w:r w:rsidRPr="00A529CE">
        <w:rPr>
          <w:rFonts w:ascii="Times New Roman" w:hAnsi="Times New Roman" w:cs="Times New Roman"/>
          <w:b/>
          <w:bCs/>
          <w:i/>
          <w:iCs/>
          <w:sz w:val="24"/>
          <w:szCs w:val="24"/>
        </w:rPr>
        <w:lastRenderedPageBreak/>
        <w:t>Список недобросовестных заемщиков</w:t>
      </w:r>
      <w:r w:rsidRPr="00A529CE">
        <w:rPr>
          <w:rFonts w:ascii="Times New Roman" w:hAnsi="Times New Roman" w:cs="Times New Roman"/>
          <w:sz w:val="24"/>
          <w:szCs w:val="24"/>
        </w:rPr>
        <w:t xml:space="preserve"> – перечень Заемщиков Фонда, допустивших грубые или неоднократные нарушения своих обязательств. К грубым относится нарушение графика возврата займа на срок более 30 дней без уважительной причины и нецелевое использование займа.</w:t>
      </w:r>
    </w:p>
    <w:p w14:paraId="6EA088CE" w14:textId="1A848012" w:rsidR="00E22E0D" w:rsidRPr="00A529CE" w:rsidRDefault="00E22E0D" w:rsidP="001766D3">
      <w:pPr>
        <w:pStyle w:val="210"/>
        <w:tabs>
          <w:tab w:val="num" w:pos="0"/>
        </w:tabs>
        <w:spacing w:after="0" w:line="360" w:lineRule="auto"/>
        <w:ind w:left="0" w:firstLine="709"/>
        <w:rPr>
          <w:rFonts w:ascii="Times New Roman" w:hAnsi="Times New Roman" w:cs="Times New Roman"/>
          <w:sz w:val="24"/>
          <w:szCs w:val="24"/>
        </w:rPr>
      </w:pPr>
      <w:r w:rsidRPr="00A529CE">
        <w:rPr>
          <w:rFonts w:ascii="Times New Roman" w:hAnsi="Times New Roman" w:cs="Times New Roman"/>
          <w:b/>
          <w:bCs/>
          <w:i/>
          <w:iCs/>
          <w:sz w:val="24"/>
          <w:szCs w:val="24"/>
        </w:rPr>
        <w:t xml:space="preserve">Счет </w:t>
      </w:r>
      <w:r w:rsidR="00DF12A3" w:rsidRPr="00A529CE">
        <w:rPr>
          <w:rFonts w:ascii="Times New Roman" w:hAnsi="Times New Roman" w:cs="Times New Roman"/>
          <w:b/>
          <w:bCs/>
          <w:i/>
          <w:iCs/>
          <w:sz w:val="24"/>
          <w:szCs w:val="24"/>
        </w:rPr>
        <w:t>з</w:t>
      </w:r>
      <w:r w:rsidRPr="00A529CE">
        <w:rPr>
          <w:rFonts w:ascii="Times New Roman" w:hAnsi="Times New Roman" w:cs="Times New Roman"/>
          <w:b/>
          <w:bCs/>
          <w:i/>
          <w:iCs/>
          <w:sz w:val="24"/>
          <w:szCs w:val="24"/>
        </w:rPr>
        <w:t>аемщика</w:t>
      </w:r>
      <w:r w:rsidRPr="00A529CE">
        <w:rPr>
          <w:rFonts w:ascii="Times New Roman" w:hAnsi="Times New Roman" w:cs="Times New Roman"/>
          <w:sz w:val="24"/>
          <w:szCs w:val="24"/>
        </w:rPr>
        <w:t xml:space="preserve"> – расчетный счет</w:t>
      </w:r>
      <w:r w:rsidR="001766D3" w:rsidRPr="00A529CE">
        <w:rPr>
          <w:rFonts w:ascii="Times New Roman" w:hAnsi="Times New Roman" w:cs="Times New Roman"/>
          <w:sz w:val="24"/>
          <w:szCs w:val="24"/>
        </w:rPr>
        <w:t xml:space="preserve"> у</w:t>
      </w:r>
      <w:r w:rsidR="00DB5601" w:rsidRPr="00A529CE">
        <w:rPr>
          <w:rFonts w:ascii="Times New Roman" w:hAnsi="Times New Roman" w:cs="Times New Roman"/>
          <w:sz w:val="24"/>
          <w:szCs w:val="24"/>
        </w:rPr>
        <w:t xml:space="preserve"> </w:t>
      </w:r>
      <w:r w:rsidR="003324AD" w:rsidRPr="00A529CE">
        <w:rPr>
          <w:rFonts w:ascii="Times New Roman" w:hAnsi="Times New Roman" w:cs="Times New Roman"/>
          <w:sz w:val="24"/>
          <w:szCs w:val="24"/>
        </w:rPr>
        <w:t>С</w:t>
      </w:r>
      <w:r w:rsidRPr="00A529CE">
        <w:rPr>
          <w:rFonts w:ascii="Times New Roman" w:hAnsi="Times New Roman" w:cs="Times New Roman"/>
          <w:sz w:val="24"/>
          <w:szCs w:val="24"/>
        </w:rPr>
        <w:t xml:space="preserve">убъектов МСП, лицевой счет </w:t>
      </w:r>
      <w:r w:rsidR="001766D3" w:rsidRPr="00A529CE">
        <w:rPr>
          <w:rFonts w:ascii="Times New Roman" w:hAnsi="Times New Roman" w:cs="Times New Roman"/>
          <w:sz w:val="24"/>
          <w:szCs w:val="24"/>
        </w:rPr>
        <w:t>у физических лиц, не являющи</w:t>
      </w:r>
      <w:r w:rsidR="00DB5601" w:rsidRPr="00A529CE">
        <w:rPr>
          <w:rFonts w:ascii="Times New Roman" w:hAnsi="Times New Roman" w:cs="Times New Roman"/>
          <w:sz w:val="24"/>
          <w:szCs w:val="24"/>
        </w:rPr>
        <w:t>х</w:t>
      </w:r>
      <w:r w:rsidR="001766D3" w:rsidRPr="00A529CE">
        <w:rPr>
          <w:rFonts w:ascii="Times New Roman" w:hAnsi="Times New Roman" w:cs="Times New Roman"/>
          <w:sz w:val="24"/>
          <w:szCs w:val="24"/>
        </w:rPr>
        <w:t>ся индивидуальными предпринимателями и применяющи</w:t>
      </w:r>
      <w:r w:rsidR="00DB5601" w:rsidRPr="00A529CE">
        <w:rPr>
          <w:rFonts w:ascii="Times New Roman" w:hAnsi="Times New Roman" w:cs="Times New Roman"/>
          <w:sz w:val="24"/>
          <w:szCs w:val="24"/>
        </w:rPr>
        <w:t>х</w:t>
      </w:r>
      <w:r w:rsidR="001766D3" w:rsidRPr="00A529CE">
        <w:rPr>
          <w:rFonts w:ascii="Times New Roman" w:hAnsi="Times New Roman" w:cs="Times New Roman"/>
          <w:sz w:val="24"/>
          <w:szCs w:val="24"/>
        </w:rPr>
        <w:t xml:space="preserve"> специальный налоговый режим «Налог на профессиональный доход»</w:t>
      </w:r>
      <w:r w:rsidR="00DB5601" w:rsidRPr="00A529CE">
        <w:rPr>
          <w:rFonts w:ascii="Times New Roman" w:hAnsi="Times New Roman" w:cs="Times New Roman"/>
          <w:sz w:val="24"/>
          <w:szCs w:val="24"/>
        </w:rPr>
        <w:t>.</w:t>
      </w:r>
    </w:p>
    <w:p w14:paraId="378FAC3F" w14:textId="2FB412D3" w:rsidR="007315F7" w:rsidRPr="00A529CE" w:rsidRDefault="007315F7" w:rsidP="00E75742">
      <w:pPr>
        <w:pStyle w:val="210"/>
        <w:tabs>
          <w:tab w:val="left" w:pos="993"/>
        </w:tabs>
        <w:spacing w:after="0" w:line="360" w:lineRule="auto"/>
        <w:ind w:left="0" w:firstLine="709"/>
        <w:rPr>
          <w:rFonts w:ascii="Times New Roman" w:hAnsi="Times New Roman" w:cs="Times New Roman"/>
          <w:sz w:val="24"/>
          <w:szCs w:val="24"/>
        </w:rPr>
      </w:pPr>
      <w:r w:rsidRPr="00A529CE">
        <w:rPr>
          <w:rFonts w:ascii="Times New Roman" w:hAnsi="Times New Roman" w:cs="Times New Roman"/>
          <w:b/>
          <w:bCs/>
          <w:i/>
          <w:iCs/>
          <w:sz w:val="24"/>
          <w:szCs w:val="24"/>
        </w:rPr>
        <w:t xml:space="preserve">Целевые и специальные программы </w:t>
      </w:r>
      <w:r w:rsidR="00461A41" w:rsidRPr="00A529CE">
        <w:rPr>
          <w:rFonts w:ascii="Times New Roman" w:hAnsi="Times New Roman" w:cs="Times New Roman"/>
          <w:b/>
          <w:bCs/>
          <w:i/>
          <w:iCs/>
          <w:sz w:val="24"/>
          <w:szCs w:val="24"/>
        </w:rPr>
        <w:t xml:space="preserve">предоставления </w:t>
      </w:r>
      <w:r w:rsidR="004C2CFD" w:rsidRPr="00A529CE">
        <w:rPr>
          <w:rFonts w:ascii="Times New Roman" w:hAnsi="Times New Roman" w:cs="Times New Roman"/>
          <w:b/>
          <w:bCs/>
          <w:i/>
          <w:iCs/>
          <w:sz w:val="24"/>
          <w:szCs w:val="24"/>
        </w:rPr>
        <w:t>микро</w:t>
      </w:r>
      <w:r w:rsidR="00461A41" w:rsidRPr="00A529CE">
        <w:rPr>
          <w:rFonts w:ascii="Times New Roman" w:hAnsi="Times New Roman" w:cs="Times New Roman"/>
          <w:b/>
          <w:bCs/>
          <w:i/>
          <w:iCs/>
          <w:sz w:val="24"/>
          <w:szCs w:val="24"/>
        </w:rPr>
        <w:t>займов</w:t>
      </w:r>
      <w:r w:rsidRPr="00A529CE">
        <w:rPr>
          <w:rFonts w:ascii="Times New Roman" w:hAnsi="Times New Roman" w:cs="Times New Roman"/>
          <w:sz w:val="24"/>
          <w:szCs w:val="24"/>
        </w:rPr>
        <w:t xml:space="preserve"> – программы, разработанные с целью создания режимов наибольшего благоприятствования предприятиям и организациям на основе облегчения доступа к заемным ресурсам на текущие цели. Особенности</w:t>
      </w:r>
      <w:r w:rsidR="009048C6" w:rsidRPr="00A529CE">
        <w:rPr>
          <w:rFonts w:ascii="Times New Roman" w:hAnsi="Times New Roman" w:cs="Times New Roman"/>
          <w:sz w:val="24"/>
          <w:szCs w:val="24"/>
        </w:rPr>
        <w:t>,</w:t>
      </w:r>
      <w:r w:rsidRPr="00A529CE">
        <w:rPr>
          <w:rFonts w:ascii="Times New Roman" w:hAnsi="Times New Roman" w:cs="Times New Roman"/>
          <w:sz w:val="24"/>
          <w:szCs w:val="24"/>
        </w:rPr>
        <w:t xml:space="preserve"> порядок </w:t>
      </w:r>
      <w:r w:rsidR="005810AB" w:rsidRPr="00A529CE">
        <w:rPr>
          <w:rFonts w:ascii="Times New Roman" w:hAnsi="Times New Roman" w:cs="Times New Roman"/>
          <w:sz w:val="24"/>
          <w:szCs w:val="24"/>
        </w:rPr>
        <w:t xml:space="preserve">и существенные условия </w:t>
      </w:r>
      <w:r w:rsidRPr="00A529CE">
        <w:rPr>
          <w:rFonts w:ascii="Times New Roman" w:hAnsi="Times New Roman" w:cs="Times New Roman"/>
          <w:sz w:val="24"/>
          <w:szCs w:val="24"/>
        </w:rPr>
        <w:t xml:space="preserve">предоставления </w:t>
      </w:r>
      <w:r w:rsidR="005810AB" w:rsidRPr="00A529CE">
        <w:rPr>
          <w:rFonts w:ascii="Times New Roman" w:hAnsi="Times New Roman" w:cs="Times New Roman"/>
          <w:sz w:val="24"/>
          <w:szCs w:val="24"/>
        </w:rPr>
        <w:t>микро</w:t>
      </w:r>
      <w:r w:rsidRPr="00A529CE">
        <w:rPr>
          <w:rFonts w:ascii="Times New Roman" w:hAnsi="Times New Roman" w:cs="Times New Roman"/>
          <w:sz w:val="24"/>
          <w:szCs w:val="24"/>
        </w:rPr>
        <w:t>займов в рамках целевых и специальных программ регламентируется отдельными внутренними нормативными документами Фонда</w:t>
      </w:r>
      <w:r w:rsidR="006E4744" w:rsidRPr="00A529CE">
        <w:rPr>
          <w:rFonts w:ascii="Times New Roman" w:hAnsi="Times New Roman" w:cs="Times New Roman"/>
          <w:sz w:val="24"/>
          <w:szCs w:val="24"/>
        </w:rPr>
        <w:t>, утверждаемыми Наблюдательным советом Фонда</w:t>
      </w:r>
      <w:r w:rsidR="00461A41" w:rsidRPr="00A529CE">
        <w:rPr>
          <w:rFonts w:ascii="Times New Roman" w:hAnsi="Times New Roman" w:cs="Times New Roman"/>
          <w:sz w:val="24"/>
          <w:szCs w:val="24"/>
        </w:rPr>
        <w:t xml:space="preserve"> (далее – Программы предоставления </w:t>
      </w:r>
      <w:r w:rsidR="004C2CFD" w:rsidRPr="00A529CE">
        <w:rPr>
          <w:rFonts w:ascii="Times New Roman" w:hAnsi="Times New Roman" w:cs="Times New Roman"/>
          <w:sz w:val="24"/>
          <w:szCs w:val="24"/>
        </w:rPr>
        <w:t>микро</w:t>
      </w:r>
      <w:r w:rsidR="00461A41" w:rsidRPr="00A529CE">
        <w:rPr>
          <w:rFonts w:ascii="Times New Roman" w:hAnsi="Times New Roman" w:cs="Times New Roman"/>
          <w:sz w:val="24"/>
          <w:szCs w:val="24"/>
        </w:rPr>
        <w:t>займов)</w:t>
      </w:r>
      <w:r w:rsidRPr="00A529CE">
        <w:rPr>
          <w:rFonts w:ascii="Times New Roman" w:hAnsi="Times New Roman" w:cs="Times New Roman"/>
          <w:sz w:val="24"/>
          <w:szCs w:val="24"/>
        </w:rPr>
        <w:t>.</w:t>
      </w:r>
    </w:p>
    <w:p w14:paraId="609779F0" w14:textId="67F89D80" w:rsidR="006D45B0" w:rsidRPr="00A529CE" w:rsidRDefault="006D45B0" w:rsidP="006D45B0">
      <w:pPr>
        <w:pStyle w:val="210"/>
        <w:tabs>
          <w:tab w:val="left" w:pos="1080"/>
          <w:tab w:val="left" w:pos="1260"/>
        </w:tabs>
        <w:spacing w:after="0" w:line="360" w:lineRule="auto"/>
        <w:ind w:left="0" w:firstLine="709"/>
        <w:rPr>
          <w:rFonts w:ascii="Times New Roman" w:hAnsi="Times New Roman" w:cs="Times New Roman"/>
          <w:sz w:val="24"/>
          <w:szCs w:val="24"/>
        </w:rPr>
      </w:pPr>
      <w:r w:rsidRPr="00A529CE">
        <w:rPr>
          <w:rFonts w:ascii="Times New Roman" w:hAnsi="Times New Roman" w:cs="Times New Roman"/>
          <w:b/>
          <w:bCs/>
          <w:i/>
          <w:iCs/>
          <w:sz w:val="24"/>
          <w:szCs w:val="24"/>
        </w:rPr>
        <w:t>Юридическое лицо</w:t>
      </w:r>
      <w:r w:rsidRPr="00A529CE">
        <w:rPr>
          <w:rFonts w:ascii="Times New Roman" w:hAnsi="Times New Roman" w:cs="Times New Roman"/>
          <w:sz w:val="24"/>
          <w:szCs w:val="24"/>
        </w:rPr>
        <w:t xml:space="preserve"> – </w:t>
      </w:r>
      <w:r w:rsidR="009D3556" w:rsidRPr="00A529CE">
        <w:rPr>
          <w:rFonts w:ascii="Times New Roman" w:hAnsi="Times New Roman" w:cs="Times New Roman"/>
          <w:sz w:val="24"/>
          <w:szCs w:val="24"/>
        </w:rPr>
        <w:t>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14:paraId="06955B95" w14:textId="1C3BFF27" w:rsidR="00EC706B" w:rsidRPr="00A529CE" w:rsidRDefault="00134303" w:rsidP="00697944">
      <w:pPr>
        <w:pStyle w:val="1"/>
        <w:spacing w:after="240" w:line="360" w:lineRule="auto"/>
        <w:jc w:val="center"/>
        <w:rPr>
          <w:rStyle w:val="10"/>
          <w:rFonts w:ascii="Times New Roman" w:hAnsi="Times New Roman" w:cs="Times New Roman"/>
          <w:b/>
          <w:bCs/>
          <w:color w:val="auto"/>
          <w:sz w:val="24"/>
          <w:szCs w:val="24"/>
        </w:rPr>
      </w:pPr>
      <w:bookmarkStart w:id="1" w:name="_Toc94283050"/>
      <w:r w:rsidRPr="00A529CE">
        <w:rPr>
          <w:rStyle w:val="10"/>
          <w:rFonts w:ascii="Times New Roman" w:hAnsi="Times New Roman" w:cs="Times New Roman"/>
          <w:b/>
          <w:bCs/>
          <w:color w:val="auto"/>
          <w:sz w:val="24"/>
          <w:szCs w:val="24"/>
        </w:rPr>
        <w:t>2</w:t>
      </w:r>
      <w:r w:rsidR="009315A9" w:rsidRPr="00A529CE">
        <w:rPr>
          <w:rStyle w:val="10"/>
          <w:rFonts w:ascii="Times New Roman" w:hAnsi="Times New Roman" w:cs="Times New Roman"/>
          <w:b/>
          <w:bCs/>
          <w:color w:val="auto"/>
          <w:sz w:val="24"/>
          <w:szCs w:val="24"/>
        </w:rPr>
        <w:t>. ОБЩИЕ ПОЛОЖЕНИЯ</w:t>
      </w:r>
      <w:bookmarkEnd w:id="1"/>
    </w:p>
    <w:p w14:paraId="14E343AA" w14:textId="59DD5783" w:rsidR="00225699" w:rsidRPr="00A529CE" w:rsidRDefault="006E4744" w:rsidP="00225699">
      <w:pPr>
        <w:spacing w:after="0" w:line="360" w:lineRule="auto"/>
        <w:ind w:firstLine="708"/>
        <w:jc w:val="both"/>
        <w:rPr>
          <w:rFonts w:ascii="Times New Roman" w:hAnsi="Times New Roman" w:cs="Times New Roman"/>
          <w:sz w:val="24"/>
          <w:szCs w:val="24"/>
        </w:rPr>
      </w:pPr>
      <w:r w:rsidRPr="00A529CE">
        <w:rPr>
          <w:rFonts w:ascii="Times New Roman" w:hAnsi="Times New Roman" w:cs="Times New Roman"/>
          <w:sz w:val="24"/>
          <w:szCs w:val="24"/>
        </w:rPr>
        <w:t>2.1. Настоящие</w:t>
      </w:r>
      <w:r w:rsidR="00956B5E" w:rsidRPr="00A529CE">
        <w:rPr>
          <w:rFonts w:ascii="Times New Roman" w:hAnsi="Times New Roman" w:cs="Times New Roman"/>
          <w:sz w:val="24"/>
          <w:szCs w:val="24"/>
        </w:rPr>
        <w:t xml:space="preserve"> Правила устанавливают порядок </w:t>
      </w:r>
      <w:r w:rsidR="004C2CFD" w:rsidRPr="00A529CE">
        <w:rPr>
          <w:rFonts w:ascii="Times New Roman" w:hAnsi="Times New Roman" w:cs="Times New Roman"/>
          <w:sz w:val="24"/>
          <w:szCs w:val="24"/>
        </w:rPr>
        <w:t xml:space="preserve">подачи заявления на </w:t>
      </w:r>
      <w:r w:rsidR="005810AB" w:rsidRPr="00A529CE">
        <w:rPr>
          <w:rFonts w:ascii="Times New Roman" w:hAnsi="Times New Roman" w:cs="Times New Roman"/>
          <w:sz w:val="24"/>
          <w:szCs w:val="24"/>
        </w:rPr>
        <w:t>предоставление микрозайма</w:t>
      </w:r>
      <w:r w:rsidR="004C2CFD" w:rsidRPr="00A529CE">
        <w:rPr>
          <w:rFonts w:ascii="Times New Roman" w:hAnsi="Times New Roman" w:cs="Times New Roman"/>
          <w:sz w:val="24"/>
          <w:szCs w:val="24"/>
        </w:rPr>
        <w:t xml:space="preserve"> и порядок его рассмотрения, заключения договора микрозайма</w:t>
      </w:r>
      <w:r w:rsidR="00066230" w:rsidRPr="00A529CE">
        <w:rPr>
          <w:rFonts w:ascii="Times New Roman" w:hAnsi="Times New Roman" w:cs="Times New Roman"/>
          <w:sz w:val="24"/>
          <w:szCs w:val="24"/>
        </w:rPr>
        <w:t>,</w:t>
      </w:r>
      <w:r w:rsidR="004C2CFD" w:rsidRPr="00A529CE">
        <w:rPr>
          <w:rFonts w:ascii="Times New Roman" w:hAnsi="Times New Roman" w:cs="Times New Roman"/>
          <w:sz w:val="24"/>
          <w:szCs w:val="24"/>
        </w:rPr>
        <w:t xml:space="preserve"> порядок предоставления</w:t>
      </w:r>
      <w:r w:rsidR="005810AB" w:rsidRPr="00A529CE">
        <w:rPr>
          <w:rFonts w:ascii="Times New Roman" w:hAnsi="Times New Roman" w:cs="Times New Roman"/>
          <w:sz w:val="24"/>
          <w:szCs w:val="24"/>
        </w:rPr>
        <w:t xml:space="preserve"> заемщику графика платежей и иные условия микрофинансирования. </w:t>
      </w:r>
      <w:r w:rsidR="004F5C97" w:rsidRPr="00A529CE">
        <w:rPr>
          <w:rFonts w:ascii="Times New Roman" w:hAnsi="Times New Roman" w:cs="Times New Roman"/>
          <w:sz w:val="24"/>
          <w:szCs w:val="24"/>
        </w:rPr>
        <w:t>Программ</w:t>
      </w:r>
      <w:r w:rsidRPr="00A529CE">
        <w:rPr>
          <w:rFonts w:ascii="Times New Roman" w:hAnsi="Times New Roman" w:cs="Times New Roman"/>
          <w:sz w:val="24"/>
          <w:szCs w:val="24"/>
        </w:rPr>
        <w:t>ы</w:t>
      </w:r>
      <w:r w:rsidR="004F5C97" w:rsidRPr="00A529CE">
        <w:rPr>
          <w:rFonts w:ascii="Times New Roman" w:hAnsi="Times New Roman" w:cs="Times New Roman"/>
          <w:sz w:val="24"/>
          <w:szCs w:val="24"/>
        </w:rPr>
        <w:t xml:space="preserve"> по предоставлению микрозаймов устанавливают существенные условия микрозайма</w:t>
      </w:r>
      <w:r w:rsidRPr="00A529CE">
        <w:rPr>
          <w:rFonts w:ascii="Times New Roman" w:hAnsi="Times New Roman" w:cs="Times New Roman"/>
          <w:sz w:val="24"/>
          <w:szCs w:val="24"/>
        </w:rPr>
        <w:t xml:space="preserve"> (сумма, срок, процентная ставка, целевое назначение, неустойка), требования к предоставляемому обеспечению и иные условия микрозайма</w:t>
      </w:r>
      <w:r w:rsidR="00066230" w:rsidRPr="00A529CE">
        <w:rPr>
          <w:rFonts w:ascii="Times New Roman" w:hAnsi="Times New Roman" w:cs="Times New Roman"/>
          <w:sz w:val="24"/>
          <w:szCs w:val="24"/>
        </w:rPr>
        <w:t>.</w:t>
      </w:r>
    </w:p>
    <w:p w14:paraId="711292E7" w14:textId="220C301E" w:rsidR="00956B5E" w:rsidRPr="00A529CE" w:rsidRDefault="00956B5E" w:rsidP="00225699">
      <w:pPr>
        <w:spacing w:after="0" w:line="360" w:lineRule="auto"/>
        <w:ind w:firstLine="708"/>
        <w:jc w:val="both"/>
        <w:rPr>
          <w:rFonts w:ascii="Times New Roman" w:hAnsi="Times New Roman" w:cs="Times New Roman"/>
          <w:sz w:val="24"/>
          <w:szCs w:val="24"/>
        </w:rPr>
      </w:pPr>
      <w:r w:rsidRPr="00A529CE">
        <w:rPr>
          <w:rFonts w:ascii="Times New Roman" w:hAnsi="Times New Roman" w:cs="Times New Roman"/>
          <w:sz w:val="24"/>
          <w:szCs w:val="24"/>
        </w:rPr>
        <w:t xml:space="preserve">Деятельность Фонда по выдаче </w:t>
      </w:r>
      <w:r w:rsidR="0051158D" w:rsidRPr="00A529CE">
        <w:rPr>
          <w:rFonts w:ascii="Times New Roman" w:hAnsi="Times New Roman" w:cs="Times New Roman"/>
          <w:sz w:val="24"/>
          <w:szCs w:val="24"/>
        </w:rPr>
        <w:t>микро</w:t>
      </w:r>
      <w:r w:rsidRPr="00A529CE">
        <w:rPr>
          <w:rFonts w:ascii="Times New Roman" w:hAnsi="Times New Roman" w:cs="Times New Roman"/>
          <w:sz w:val="24"/>
          <w:szCs w:val="24"/>
        </w:rPr>
        <w:t>займов осуществляется в рамках действующего законодательства Российской Федерации, требований Центрального банка Российской Федерации, нормативно-правовыми актами в области микрофинансирования, Уставом Фонда</w:t>
      </w:r>
      <w:r w:rsidR="004C2CFD" w:rsidRPr="00A529CE">
        <w:rPr>
          <w:rFonts w:ascii="Times New Roman" w:hAnsi="Times New Roman" w:cs="Times New Roman"/>
          <w:sz w:val="24"/>
          <w:szCs w:val="24"/>
        </w:rPr>
        <w:t>,</w:t>
      </w:r>
      <w:r w:rsidRPr="00A529CE">
        <w:rPr>
          <w:rFonts w:ascii="Times New Roman" w:hAnsi="Times New Roman" w:cs="Times New Roman"/>
          <w:sz w:val="24"/>
          <w:szCs w:val="24"/>
        </w:rPr>
        <w:t xml:space="preserve"> настоящими Правилами</w:t>
      </w:r>
      <w:r w:rsidR="007C65B5" w:rsidRPr="00A529CE">
        <w:rPr>
          <w:rFonts w:ascii="Times New Roman" w:hAnsi="Times New Roman" w:cs="Times New Roman"/>
          <w:sz w:val="24"/>
          <w:szCs w:val="24"/>
        </w:rPr>
        <w:t>, условиями Программ по предоставлению займов</w:t>
      </w:r>
      <w:r w:rsidR="006E4744" w:rsidRPr="00A529CE">
        <w:rPr>
          <w:rFonts w:ascii="Times New Roman" w:hAnsi="Times New Roman" w:cs="Times New Roman"/>
          <w:sz w:val="24"/>
          <w:szCs w:val="24"/>
        </w:rPr>
        <w:t xml:space="preserve">, условиями типовых форм договоров микрозайма, </w:t>
      </w:r>
      <w:r w:rsidRPr="00A529CE">
        <w:rPr>
          <w:rFonts w:ascii="Times New Roman" w:hAnsi="Times New Roman" w:cs="Times New Roman"/>
          <w:sz w:val="24"/>
          <w:szCs w:val="24"/>
        </w:rPr>
        <w:t>и другими внутренними нормативными документами</w:t>
      </w:r>
      <w:r w:rsidR="007C65B5" w:rsidRPr="00A529CE">
        <w:rPr>
          <w:rFonts w:ascii="Times New Roman" w:hAnsi="Times New Roman" w:cs="Times New Roman"/>
          <w:sz w:val="24"/>
          <w:szCs w:val="24"/>
        </w:rPr>
        <w:t xml:space="preserve"> Фонда</w:t>
      </w:r>
      <w:r w:rsidRPr="00A529CE">
        <w:rPr>
          <w:rFonts w:ascii="Times New Roman" w:hAnsi="Times New Roman" w:cs="Times New Roman"/>
          <w:sz w:val="24"/>
          <w:szCs w:val="24"/>
        </w:rPr>
        <w:t>.</w:t>
      </w:r>
    </w:p>
    <w:p w14:paraId="12A0F457" w14:textId="23D1D4B8" w:rsidR="00956B5E" w:rsidRPr="00A529CE" w:rsidRDefault="00956B5E" w:rsidP="004F5C97">
      <w:pPr>
        <w:pStyle w:val="aff2"/>
        <w:tabs>
          <w:tab w:val="left" w:pos="1134"/>
        </w:tabs>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Кроме того, отдельными внутренними документами могут устанавливаться иные процедуры предоставления </w:t>
      </w:r>
      <w:r w:rsidR="0051158D" w:rsidRPr="00A529CE">
        <w:rPr>
          <w:rFonts w:ascii="Times New Roman" w:hAnsi="Times New Roman" w:cs="Times New Roman"/>
          <w:sz w:val="24"/>
          <w:szCs w:val="24"/>
        </w:rPr>
        <w:t>микро</w:t>
      </w:r>
      <w:r w:rsidRPr="00A529CE">
        <w:rPr>
          <w:rFonts w:ascii="Times New Roman" w:hAnsi="Times New Roman" w:cs="Times New Roman"/>
          <w:sz w:val="24"/>
          <w:szCs w:val="24"/>
        </w:rPr>
        <w:t>займов юридическим лицам, индивидуальным предпринимателям и самозанятым.</w:t>
      </w:r>
    </w:p>
    <w:p w14:paraId="4B167F17" w14:textId="04E0444C" w:rsidR="00956B5E" w:rsidRPr="00A529CE" w:rsidRDefault="006E4744" w:rsidP="006E4744">
      <w:pPr>
        <w:tabs>
          <w:tab w:val="left" w:pos="1134"/>
        </w:tabs>
        <w:spacing w:after="0" w:line="360" w:lineRule="auto"/>
        <w:jc w:val="both"/>
        <w:rPr>
          <w:rFonts w:ascii="Times New Roman" w:hAnsi="Times New Roman" w:cs="Times New Roman"/>
          <w:sz w:val="24"/>
          <w:szCs w:val="24"/>
        </w:rPr>
      </w:pPr>
      <w:r w:rsidRPr="00A529CE">
        <w:rPr>
          <w:rFonts w:ascii="Times New Roman" w:hAnsi="Times New Roman" w:cs="Times New Roman"/>
          <w:sz w:val="24"/>
          <w:szCs w:val="24"/>
        </w:rPr>
        <w:lastRenderedPageBreak/>
        <w:t xml:space="preserve">          2.2. </w:t>
      </w:r>
      <w:r w:rsidR="00956B5E" w:rsidRPr="00A529CE">
        <w:rPr>
          <w:rFonts w:ascii="Times New Roman" w:hAnsi="Times New Roman" w:cs="Times New Roman"/>
          <w:sz w:val="24"/>
          <w:szCs w:val="24"/>
        </w:rPr>
        <w:t>В случае объявления в Республике Саха (Якутия) режимов «повышенной готовности» и «чрезвычайной ситуации», настоящие Правила действуют в части, не противоречащей принимаемым в этот период законодательным и нормативным актам.</w:t>
      </w:r>
    </w:p>
    <w:p w14:paraId="0497A367" w14:textId="723EF835" w:rsidR="00956B5E" w:rsidRPr="00A529CE" w:rsidRDefault="006E4744" w:rsidP="006E4744">
      <w:pPr>
        <w:tabs>
          <w:tab w:val="left" w:pos="1134"/>
        </w:tabs>
        <w:spacing w:after="0" w:line="360" w:lineRule="auto"/>
        <w:jc w:val="both"/>
        <w:rPr>
          <w:rFonts w:ascii="Times New Roman" w:hAnsi="Times New Roman" w:cs="Times New Roman"/>
          <w:sz w:val="24"/>
          <w:szCs w:val="24"/>
        </w:rPr>
      </w:pPr>
      <w:r w:rsidRPr="00A529CE">
        <w:rPr>
          <w:rFonts w:ascii="Times New Roman" w:hAnsi="Times New Roman" w:cs="Times New Roman"/>
          <w:sz w:val="24"/>
          <w:szCs w:val="24"/>
          <w:lang w:eastAsia="ru-RU"/>
        </w:rPr>
        <w:t xml:space="preserve">          2.3. </w:t>
      </w:r>
      <w:r w:rsidR="00956B5E" w:rsidRPr="00A529CE">
        <w:rPr>
          <w:rFonts w:ascii="Times New Roman" w:hAnsi="Times New Roman" w:cs="Times New Roman"/>
          <w:sz w:val="24"/>
          <w:szCs w:val="24"/>
          <w:lang w:eastAsia="ru-RU"/>
        </w:rPr>
        <w:t xml:space="preserve">Фонд выдает </w:t>
      </w:r>
      <w:r w:rsidR="0051158D" w:rsidRPr="00A529CE">
        <w:rPr>
          <w:rFonts w:ascii="Times New Roman" w:hAnsi="Times New Roman" w:cs="Times New Roman"/>
          <w:sz w:val="24"/>
          <w:szCs w:val="24"/>
          <w:lang w:eastAsia="ru-RU"/>
        </w:rPr>
        <w:t>Микрозаймы</w:t>
      </w:r>
      <w:r w:rsidR="00956B5E" w:rsidRPr="00A529CE">
        <w:rPr>
          <w:rFonts w:ascii="Times New Roman" w:hAnsi="Times New Roman" w:cs="Times New Roman"/>
          <w:sz w:val="24"/>
          <w:szCs w:val="24"/>
          <w:lang w:eastAsia="ru-RU"/>
        </w:rPr>
        <w:t>, исходя из принципов гласности, законности, возвратности, обеспеченности и платности.</w:t>
      </w:r>
    </w:p>
    <w:p w14:paraId="46DD9E96" w14:textId="32367BFD" w:rsidR="003F4CAA" w:rsidRPr="00A529CE" w:rsidRDefault="00FB7F93" w:rsidP="00285C49">
      <w:pPr>
        <w:pStyle w:val="aff2"/>
        <w:numPr>
          <w:ilvl w:val="1"/>
          <w:numId w:val="25"/>
        </w:numPr>
        <w:tabs>
          <w:tab w:val="left" w:pos="1134"/>
        </w:tabs>
        <w:spacing w:after="0" w:line="360" w:lineRule="auto"/>
        <w:ind w:left="0" w:firstLine="600"/>
        <w:jc w:val="both"/>
        <w:rPr>
          <w:rFonts w:ascii="Times New Roman" w:hAnsi="Times New Roman" w:cs="Times New Roman"/>
          <w:sz w:val="24"/>
          <w:szCs w:val="24"/>
        </w:rPr>
      </w:pPr>
      <w:r w:rsidRPr="00A529CE">
        <w:rPr>
          <w:rFonts w:ascii="Times New Roman" w:hAnsi="Times New Roman" w:cs="Times New Roman"/>
          <w:sz w:val="24"/>
          <w:szCs w:val="24"/>
          <w:shd w:val="clear" w:color="auto" w:fill="FFFFFF"/>
        </w:rPr>
        <w:t xml:space="preserve">Микрозаймы предоставляются Фондом в валюте Российской Федерации на основании </w:t>
      </w:r>
      <w:r w:rsidR="006E4744" w:rsidRPr="00A529CE">
        <w:rPr>
          <w:rFonts w:ascii="Times New Roman" w:hAnsi="Times New Roman" w:cs="Times New Roman"/>
          <w:sz w:val="24"/>
          <w:szCs w:val="24"/>
          <w:shd w:val="clear" w:color="auto" w:fill="FFFFFF"/>
        </w:rPr>
        <w:t xml:space="preserve">решения Уполномоченного органа Фонда, в соответствии с заключаемым </w:t>
      </w:r>
      <w:r w:rsidRPr="00A529CE">
        <w:rPr>
          <w:rFonts w:ascii="Times New Roman" w:hAnsi="Times New Roman" w:cs="Times New Roman"/>
          <w:sz w:val="24"/>
          <w:szCs w:val="24"/>
          <w:shd w:val="clear" w:color="auto" w:fill="FFFFFF"/>
        </w:rPr>
        <w:t>Договор</w:t>
      </w:r>
      <w:r w:rsidR="006E4744" w:rsidRPr="00A529CE">
        <w:rPr>
          <w:rFonts w:ascii="Times New Roman" w:hAnsi="Times New Roman" w:cs="Times New Roman"/>
          <w:sz w:val="24"/>
          <w:szCs w:val="24"/>
          <w:shd w:val="clear" w:color="auto" w:fill="FFFFFF"/>
        </w:rPr>
        <w:t>ом</w:t>
      </w:r>
      <w:r w:rsidRPr="00A529CE">
        <w:rPr>
          <w:rFonts w:ascii="Times New Roman" w:hAnsi="Times New Roman" w:cs="Times New Roman"/>
          <w:sz w:val="24"/>
          <w:szCs w:val="24"/>
          <w:shd w:val="clear" w:color="auto" w:fill="FFFFFF"/>
        </w:rPr>
        <w:t xml:space="preserve"> микрозайма.</w:t>
      </w:r>
    </w:p>
    <w:p w14:paraId="314F5302" w14:textId="650AE97E" w:rsidR="003F4CAA" w:rsidRPr="00A529CE" w:rsidRDefault="003F4CAA" w:rsidP="00285C49">
      <w:pPr>
        <w:pStyle w:val="aff2"/>
        <w:numPr>
          <w:ilvl w:val="1"/>
          <w:numId w:val="25"/>
        </w:numPr>
        <w:tabs>
          <w:tab w:val="left" w:pos="1134"/>
        </w:tabs>
        <w:spacing w:after="0" w:line="360" w:lineRule="auto"/>
        <w:ind w:left="0" w:firstLine="600"/>
        <w:jc w:val="both"/>
        <w:rPr>
          <w:rFonts w:ascii="Times New Roman" w:hAnsi="Times New Roman" w:cs="Times New Roman"/>
          <w:sz w:val="24"/>
          <w:szCs w:val="24"/>
        </w:rPr>
      </w:pPr>
      <w:r w:rsidRPr="00A529CE">
        <w:rPr>
          <w:rFonts w:ascii="Times New Roman" w:hAnsi="Times New Roman" w:cs="Times New Roman"/>
          <w:sz w:val="24"/>
          <w:szCs w:val="24"/>
          <w:lang w:eastAsia="ru-RU"/>
        </w:rPr>
        <w:t xml:space="preserve">Решение о выдаче </w:t>
      </w:r>
      <w:r w:rsidR="0051158D" w:rsidRPr="00A529CE">
        <w:rPr>
          <w:rFonts w:ascii="Times New Roman" w:hAnsi="Times New Roman" w:cs="Times New Roman"/>
          <w:sz w:val="24"/>
          <w:szCs w:val="24"/>
          <w:lang w:eastAsia="ru-RU"/>
        </w:rPr>
        <w:t xml:space="preserve">Микрозайма </w:t>
      </w:r>
      <w:r w:rsidRPr="00A529CE">
        <w:rPr>
          <w:rFonts w:ascii="Times New Roman" w:hAnsi="Times New Roman" w:cs="Times New Roman"/>
          <w:sz w:val="24"/>
          <w:szCs w:val="24"/>
          <w:lang w:eastAsia="ru-RU"/>
        </w:rPr>
        <w:t xml:space="preserve">принимается </w:t>
      </w:r>
      <w:r w:rsidR="00397F6B" w:rsidRPr="00A529CE">
        <w:rPr>
          <w:rFonts w:ascii="Times New Roman" w:hAnsi="Times New Roman" w:cs="Times New Roman"/>
          <w:sz w:val="24"/>
          <w:szCs w:val="24"/>
          <w:lang w:eastAsia="ru-RU"/>
        </w:rPr>
        <w:t>Уполномоченным органом Фонда</w:t>
      </w:r>
      <w:r w:rsidRPr="00A529CE">
        <w:rPr>
          <w:rFonts w:ascii="Times New Roman" w:hAnsi="Times New Roman" w:cs="Times New Roman"/>
          <w:sz w:val="24"/>
          <w:szCs w:val="24"/>
          <w:lang w:eastAsia="ru-RU"/>
        </w:rPr>
        <w:t xml:space="preserve"> в соответствии с его полномочиями, установленными внутренним документом Фонда и установленными лимитами.</w:t>
      </w:r>
    </w:p>
    <w:p w14:paraId="71CA2A57" w14:textId="69AFFF8B" w:rsidR="003F4CAA" w:rsidRPr="00A529CE" w:rsidRDefault="003F4CAA" w:rsidP="002B4592">
      <w:pPr>
        <w:pStyle w:val="aff2"/>
        <w:numPr>
          <w:ilvl w:val="1"/>
          <w:numId w:val="25"/>
        </w:numPr>
        <w:tabs>
          <w:tab w:val="left" w:pos="1134"/>
        </w:tabs>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lang w:eastAsia="ru-RU"/>
        </w:rPr>
        <w:t xml:space="preserve">Решения </w:t>
      </w:r>
      <w:r w:rsidR="00397F6B" w:rsidRPr="00A529CE">
        <w:rPr>
          <w:rFonts w:ascii="Times New Roman" w:hAnsi="Times New Roman" w:cs="Times New Roman"/>
          <w:sz w:val="24"/>
          <w:szCs w:val="24"/>
          <w:lang w:eastAsia="ru-RU"/>
        </w:rPr>
        <w:t>Уполномоченного органа Фонда</w:t>
      </w:r>
      <w:r w:rsidRPr="00A529CE">
        <w:rPr>
          <w:rFonts w:ascii="Times New Roman" w:hAnsi="Times New Roman" w:cs="Times New Roman"/>
          <w:sz w:val="24"/>
          <w:szCs w:val="24"/>
          <w:lang w:eastAsia="ru-RU"/>
        </w:rPr>
        <w:t xml:space="preserve"> действительны для исполнения в течение 30 календарных дней.</w:t>
      </w:r>
    </w:p>
    <w:p w14:paraId="5487C274" w14:textId="0882239F" w:rsidR="00FB7F93" w:rsidRPr="00A529CE" w:rsidRDefault="00CC685F" w:rsidP="002B4592">
      <w:pPr>
        <w:pStyle w:val="aff2"/>
        <w:numPr>
          <w:ilvl w:val="1"/>
          <w:numId w:val="25"/>
        </w:numPr>
        <w:tabs>
          <w:tab w:val="left" w:pos="1134"/>
        </w:tabs>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На заседании Уполномоченного органа Фонда при рассмотрении заявки Заявителя запрашиваемая сумма микрозайма может быть снижена, сроки и график погашения микрозайма, перечень предоставляемого обеспечения могут быть изменены, </w:t>
      </w:r>
      <w:r w:rsidR="00FB7F93" w:rsidRPr="00A529CE">
        <w:rPr>
          <w:rFonts w:ascii="Times New Roman" w:hAnsi="Times New Roman" w:cs="Times New Roman"/>
          <w:sz w:val="24"/>
          <w:szCs w:val="24"/>
        </w:rPr>
        <w:t>с учетом:</w:t>
      </w:r>
    </w:p>
    <w:p w14:paraId="773BC26A" w14:textId="77777777" w:rsidR="00FB7F93" w:rsidRPr="00A529CE" w:rsidRDefault="00FB7F93" w:rsidP="002B4592">
      <w:pPr>
        <w:pStyle w:val="aff2"/>
        <w:widowControl w:val="0"/>
        <w:numPr>
          <w:ilvl w:val="0"/>
          <w:numId w:val="2"/>
        </w:numPr>
        <w:tabs>
          <w:tab w:val="left" w:pos="709"/>
          <w:tab w:val="left" w:pos="993"/>
          <w:tab w:val="left" w:pos="1134"/>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финансового положения и кредитоспособности Заемщика;</w:t>
      </w:r>
    </w:p>
    <w:p w14:paraId="4A9E5A63" w14:textId="77777777" w:rsidR="00FB7F93" w:rsidRPr="00A529CE" w:rsidRDefault="00FB7F93" w:rsidP="002B4592">
      <w:pPr>
        <w:pStyle w:val="aff2"/>
        <w:widowControl w:val="0"/>
        <w:numPr>
          <w:ilvl w:val="0"/>
          <w:numId w:val="2"/>
        </w:numPr>
        <w:tabs>
          <w:tab w:val="left" w:pos="709"/>
          <w:tab w:val="left" w:pos="993"/>
          <w:tab w:val="left" w:pos="1134"/>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качества обеспеченности микрозайма;</w:t>
      </w:r>
    </w:p>
    <w:p w14:paraId="37FE67CD" w14:textId="77777777" w:rsidR="00FB7F93" w:rsidRPr="00A529CE" w:rsidRDefault="00FB7F93" w:rsidP="002B4592">
      <w:pPr>
        <w:pStyle w:val="aff2"/>
        <w:widowControl w:val="0"/>
        <w:numPr>
          <w:ilvl w:val="0"/>
          <w:numId w:val="2"/>
        </w:numPr>
        <w:tabs>
          <w:tab w:val="left" w:pos="709"/>
          <w:tab w:val="left" w:pos="993"/>
          <w:tab w:val="left" w:pos="1134"/>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потребности Заемщика в заемных средствах.</w:t>
      </w:r>
    </w:p>
    <w:p w14:paraId="35E0E32A" w14:textId="32B8FD75" w:rsidR="00FB7F93" w:rsidRPr="00A529CE" w:rsidRDefault="00FB7F93" w:rsidP="002B4592">
      <w:pPr>
        <w:pStyle w:val="aff2"/>
        <w:widowControl w:val="0"/>
        <w:numPr>
          <w:ilvl w:val="1"/>
          <w:numId w:val="25"/>
        </w:numPr>
        <w:tabs>
          <w:tab w:val="left" w:pos="709"/>
          <w:tab w:val="left" w:pos="851"/>
          <w:tab w:val="left" w:pos="993"/>
          <w:tab w:val="left" w:pos="1134"/>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Денежные</w:t>
      </w:r>
      <w:r w:rsidR="002436C7" w:rsidRPr="00A529CE">
        <w:rPr>
          <w:rFonts w:ascii="Times New Roman" w:hAnsi="Times New Roman" w:cs="Times New Roman"/>
          <w:sz w:val="24"/>
          <w:szCs w:val="24"/>
        </w:rPr>
        <w:t xml:space="preserve"> </w:t>
      </w:r>
      <w:r w:rsidRPr="00A529CE">
        <w:rPr>
          <w:rFonts w:ascii="Times New Roman" w:hAnsi="Times New Roman" w:cs="Times New Roman"/>
          <w:sz w:val="24"/>
          <w:szCs w:val="24"/>
        </w:rPr>
        <w:t xml:space="preserve">средства перечисляются </w:t>
      </w:r>
      <w:r w:rsidR="00225699" w:rsidRPr="00A529CE">
        <w:rPr>
          <w:rFonts w:ascii="Times New Roman" w:hAnsi="Times New Roman" w:cs="Times New Roman"/>
          <w:sz w:val="24"/>
          <w:szCs w:val="24"/>
        </w:rPr>
        <w:t xml:space="preserve">на счет </w:t>
      </w:r>
      <w:r w:rsidRPr="00A529CE">
        <w:rPr>
          <w:rFonts w:ascii="Times New Roman" w:hAnsi="Times New Roman" w:cs="Times New Roman"/>
          <w:sz w:val="24"/>
          <w:szCs w:val="24"/>
        </w:rPr>
        <w:t>Заемщика, открытый в кредитной организации на территории Российской Федерации, при наличии:</w:t>
      </w:r>
    </w:p>
    <w:p w14:paraId="0F7784DF" w14:textId="77777777" w:rsidR="00FB7F93" w:rsidRPr="00A529CE" w:rsidRDefault="00FB7F93" w:rsidP="002B4592">
      <w:pPr>
        <w:pStyle w:val="aff2"/>
        <w:widowControl w:val="0"/>
        <w:numPr>
          <w:ilvl w:val="0"/>
          <w:numId w:val="3"/>
        </w:numPr>
        <w:tabs>
          <w:tab w:val="left" w:pos="709"/>
          <w:tab w:val="left" w:pos="993"/>
          <w:tab w:val="left" w:pos="1134"/>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надлежащим образом заключенного Договора микрозайма;</w:t>
      </w:r>
    </w:p>
    <w:p w14:paraId="773124D8" w14:textId="03DFB38D" w:rsidR="00FB7F93" w:rsidRPr="00A529CE" w:rsidRDefault="00FB7F93" w:rsidP="002B4592">
      <w:pPr>
        <w:pStyle w:val="aff2"/>
        <w:widowControl w:val="0"/>
        <w:numPr>
          <w:ilvl w:val="0"/>
          <w:numId w:val="3"/>
        </w:numPr>
        <w:tabs>
          <w:tab w:val="left" w:pos="709"/>
          <w:tab w:val="left" w:pos="993"/>
          <w:tab w:val="left" w:pos="1134"/>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надлежащим образом заключенных договоров</w:t>
      </w:r>
      <w:r w:rsidR="004F689C" w:rsidRPr="00A529CE">
        <w:rPr>
          <w:rFonts w:ascii="Times New Roman" w:hAnsi="Times New Roman" w:cs="Times New Roman"/>
          <w:sz w:val="24"/>
          <w:szCs w:val="24"/>
        </w:rPr>
        <w:t xml:space="preserve"> </w:t>
      </w:r>
      <w:r w:rsidRPr="00A529CE">
        <w:rPr>
          <w:rFonts w:ascii="Times New Roman" w:hAnsi="Times New Roman" w:cs="Times New Roman"/>
          <w:sz w:val="24"/>
          <w:szCs w:val="24"/>
        </w:rPr>
        <w:t>поручительства (если предусмотрено условием);</w:t>
      </w:r>
    </w:p>
    <w:p w14:paraId="335F5766" w14:textId="04A1CFBA" w:rsidR="00FB7F93" w:rsidRPr="00A529CE" w:rsidRDefault="00FB7F93" w:rsidP="002B4592">
      <w:pPr>
        <w:pStyle w:val="aff2"/>
        <w:widowControl w:val="0"/>
        <w:numPr>
          <w:ilvl w:val="0"/>
          <w:numId w:val="3"/>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надлежащим образом заключенных договоров залога (если предусмотрено условием</w:t>
      </w:r>
      <w:r w:rsidR="00CC685F" w:rsidRPr="00A529CE">
        <w:rPr>
          <w:rFonts w:ascii="Times New Roman" w:hAnsi="Times New Roman" w:cs="Times New Roman"/>
          <w:sz w:val="24"/>
          <w:szCs w:val="24"/>
        </w:rPr>
        <w:t xml:space="preserve"> Программы и решения Уполномоченного органа</w:t>
      </w:r>
      <w:r w:rsidRPr="00A529CE">
        <w:rPr>
          <w:rFonts w:ascii="Times New Roman" w:hAnsi="Times New Roman" w:cs="Times New Roman"/>
          <w:sz w:val="24"/>
          <w:szCs w:val="24"/>
        </w:rPr>
        <w:t>);</w:t>
      </w:r>
    </w:p>
    <w:p w14:paraId="6BA8B14E" w14:textId="1603DE8C" w:rsidR="00FB7F93" w:rsidRPr="00A529CE" w:rsidRDefault="00FB7F93" w:rsidP="002B4592">
      <w:pPr>
        <w:pStyle w:val="aff2"/>
        <w:widowControl w:val="0"/>
        <w:numPr>
          <w:ilvl w:val="0"/>
          <w:numId w:val="3"/>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в случае предоставления в качестве залога объектов недвижимости (если предусмотрено условием), денежные средства могут быть перечислены Фондом на счет Заемщика после государственной регистрации договора ипотеки (договора залога недвижимого имущества), если иное не предусмотрено условием выдачи микрозайма</w:t>
      </w:r>
      <w:r w:rsidR="00CC685F" w:rsidRPr="00A529CE">
        <w:rPr>
          <w:rFonts w:ascii="Times New Roman" w:hAnsi="Times New Roman" w:cs="Times New Roman"/>
          <w:sz w:val="24"/>
          <w:szCs w:val="24"/>
        </w:rPr>
        <w:t xml:space="preserve"> в Программе и/или решени</w:t>
      </w:r>
      <w:r w:rsidR="0040764E" w:rsidRPr="00A529CE">
        <w:rPr>
          <w:rFonts w:ascii="Times New Roman" w:hAnsi="Times New Roman" w:cs="Times New Roman"/>
          <w:sz w:val="24"/>
          <w:szCs w:val="24"/>
        </w:rPr>
        <w:t>и</w:t>
      </w:r>
      <w:r w:rsidR="00CC685F" w:rsidRPr="00A529CE">
        <w:rPr>
          <w:rFonts w:ascii="Times New Roman" w:hAnsi="Times New Roman" w:cs="Times New Roman"/>
          <w:sz w:val="24"/>
          <w:szCs w:val="24"/>
        </w:rPr>
        <w:t xml:space="preserve"> Уполномоченного органа Фонда</w:t>
      </w:r>
      <w:r w:rsidRPr="00A529CE">
        <w:rPr>
          <w:rFonts w:ascii="Times New Roman" w:hAnsi="Times New Roman" w:cs="Times New Roman"/>
          <w:sz w:val="24"/>
          <w:szCs w:val="24"/>
        </w:rPr>
        <w:t>;</w:t>
      </w:r>
    </w:p>
    <w:p w14:paraId="41A6E197" w14:textId="53426372" w:rsidR="00FB7F93" w:rsidRPr="00A529CE" w:rsidRDefault="00FB7F93" w:rsidP="002B4592">
      <w:pPr>
        <w:pStyle w:val="aff2"/>
        <w:widowControl w:val="0"/>
        <w:numPr>
          <w:ilvl w:val="0"/>
          <w:numId w:val="3"/>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в случае предоставления в качестве залога объектов движимого имущества, денежные средства могут быть перечислены Фондом на счет Заемщика после внесения записи о залоге движимого имущества в Реестр залогов движимого имущества, если иное </w:t>
      </w:r>
      <w:r w:rsidRPr="00A529CE">
        <w:rPr>
          <w:rFonts w:ascii="Times New Roman" w:hAnsi="Times New Roman" w:cs="Times New Roman"/>
          <w:sz w:val="24"/>
          <w:szCs w:val="24"/>
        </w:rPr>
        <w:lastRenderedPageBreak/>
        <w:t>не предусмотрено условием выдачи микрозайма</w:t>
      </w:r>
      <w:r w:rsidR="00CC685F" w:rsidRPr="00A529CE">
        <w:rPr>
          <w:rFonts w:ascii="Times New Roman" w:hAnsi="Times New Roman" w:cs="Times New Roman"/>
          <w:sz w:val="24"/>
          <w:szCs w:val="24"/>
        </w:rPr>
        <w:t xml:space="preserve"> в Программе и/или решении Уполномоченного органа Фонда</w:t>
      </w:r>
      <w:r w:rsidRPr="00A529CE">
        <w:rPr>
          <w:rFonts w:ascii="Times New Roman" w:hAnsi="Times New Roman" w:cs="Times New Roman"/>
          <w:sz w:val="24"/>
          <w:szCs w:val="24"/>
        </w:rPr>
        <w:t>.</w:t>
      </w:r>
    </w:p>
    <w:p w14:paraId="3331CB75" w14:textId="62DE5BCC" w:rsidR="00956B5E" w:rsidRPr="00A529CE" w:rsidRDefault="00956B5E" w:rsidP="002B4592">
      <w:pPr>
        <w:pStyle w:val="aff2"/>
        <w:numPr>
          <w:ilvl w:val="1"/>
          <w:numId w:val="25"/>
        </w:numPr>
        <w:tabs>
          <w:tab w:val="left" w:pos="1134"/>
        </w:tabs>
        <w:spacing w:after="0" w:line="360" w:lineRule="auto"/>
        <w:ind w:left="0"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Основными способами обеспечения исполнения обязательств, являются способы, предусмотренные главой 23 ГК РФ.</w:t>
      </w:r>
    </w:p>
    <w:p w14:paraId="185724A4" w14:textId="79762697" w:rsidR="00956B5E" w:rsidRPr="00A529CE" w:rsidRDefault="00956B5E" w:rsidP="00E75742">
      <w:pPr>
        <w:tabs>
          <w:tab w:val="left" w:pos="1134"/>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 xml:space="preserve">Фонд в своей практике использует наиболее эффективные и надежные способы обеспечения исполнения обязательств Заемщика по </w:t>
      </w:r>
      <w:r w:rsidR="0051158D" w:rsidRPr="00A529CE">
        <w:rPr>
          <w:rFonts w:ascii="Times New Roman" w:hAnsi="Times New Roman" w:cs="Times New Roman"/>
          <w:sz w:val="24"/>
          <w:szCs w:val="24"/>
          <w:lang w:eastAsia="ru-RU"/>
        </w:rPr>
        <w:t>договору микрозайма</w:t>
      </w:r>
      <w:r w:rsidRPr="00A529CE">
        <w:rPr>
          <w:rFonts w:ascii="Times New Roman" w:hAnsi="Times New Roman" w:cs="Times New Roman"/>
          <w:sz w:val="24"/>
          <w:szCs w:val="24"/>
          <w:lang w:eastAsia="ru-RU"/>
        </w:rPr>
        <w:t>:</w:t>
      </w:r>
    </w:p>
    <w:p w14:paraId="622578F3" w14:textId="1AD02460" w:rsidR="00956B5E" w:rsidRPr="00A529CE" w:rsidRDefault="00956B5E" w:rsidP="00E75742">
      <w:pPr>
        <w:tabs>
          <w:tab w:val="left" w:pos="1134"/>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 залог</w:t>
      </w:r>
      <w:r w:rsidR="00530922" w:rsidRPr="00A529CE">
        <w:rPr>
          <w:rFonts w:ascii="Times New Roman" w:hAnsi="Times New Roman" w:cs="Times New Roman"/>
          <w:sz w:val="24"/>
          <w:szCs w:val="24"/>
          <w:lang w:eastAsia="ru-RU"/>
        </w:rPr>
        <w:t xml:space="preserve"> движимого и недвижимого</w:t>
      </w:r>
      <w:r w:rsidRPr="00A529CE">
        <w:rPr>
          <w:rFonts w:ascii="Times New Roman" w:hAnsi="Times New Roman" w:cs="Times New Roman"/>
          <w:sz w:val="24"/>
          <w:szCs w:val="24"/>
          <w:lang w:eastAsia="ru-RU"/>
        </w:rPr>
        <w:t xml:space="preserve"> имущества;</w:t>
      </w:r>
    </w:p>
    <w:p w14:paraId="529DE628" w14:textId="295169EB" w:rsidR="00956B5E" w:rsidRPr="00A529CE" w:rsidRDefault="00956B5E" w:rsidP="00E75742">
      <w:pPr>
        <w:tabs>
          <w:tab w:val="left" w:pos="1134"/>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 поручительство юридических</w:t>
      </w:r>
      <w:r w:rsidR="002F50F3" w:rsidRPr="00A529CE">
        <w:rPr>
          <w:rFonts w:ascii="Times New Roman" w:hAnsi="Times New Roman" w:cs="Times New Roman"/>
          <w:sz w:val="24"/>
          <w:szCs w:val="24"/>
          <w:lang w:eastAsia="ru-RU"/>
        </w:rPr>
        <w:t xml:space="preserve"> </w:t>
      </w:r>
      <w:r w:rsidRPr="00A529CE">
        <w:rPr>
          <w:rFonts w:ascii="Times New Roman" w:hAnsi="Times New Roman" w:cs="Times New Roman"/>
          <w:sz w:val="24"/>
          <w:szCs w:val="24"/>
          <w:lang w:eastAsia="ru-RU"/>
        </w:rPr>
        <w:t>и физических лиц</w:t>
      </w:r>
      <w:r w:rsidR="006942C6" w:rsidRPr="00A529CE">
        <w:rPr>
          <w:rFonts w:ascii="Times New Roman" w:hAnsi="Times New Roman" w:cs="Times New Roman"/>
          <w:sz w:val="24"/>
          <w:szCs w:val="24"/>
          <w:lang w:eastAsia="ru-RU"/>
        </w:rPr>
        <w:t>;</w:t>
      </w:r>
    </w:p>
    <w:p w14:paraId="7B8260D6" w14:textId="01E1E70C" w:rsidR="006942C6" w:rsidRPr="00A529CE" w:rsidRDefault="006942C6" w:rsidP="00E75742">
      <w:pPr>
        <w:tabs>
          <w:tab w:val="left" w:pos="1134"/>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 иные способы обеспечения исполнения обязательств.</w:t>
      </w:r>
    </w:p>
    <w:p w14:paraId="0E936B3E" w14:textId="4BCBC33A" w:rsidR="00956B5E" w:rsidRPr="00A529CE" w:rsidRDefault="00956B5E" w:rsidP="00E75742">
      <w:pPr>
        <w:tabs>
          <w:tab w:val="left" w:pos="1134"/>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Целесообразность, достаточность, возможность принятия кон</w:t>
      </w:r>
      <w:r w:rsidR="00257CA3" w:rsidRPr="00A529CE">
        <w:rPr>
          <w:rFonts w:ascii="Times New Roman" w:hAnsi="Times New Roman" w:cs="Times New Roman"/>
          <w:sz w:val="24"/>
          <w:szCs w:val="24"/>
          <w:lang w:eastAsia="ru-RU"/>
        </w:rPr>
        <w:t>кре</w:t>
      </w:r>
      <w:r w:rsidRPr="00A529CE">
        <w:rPr>
          <w:rFonts w:ascii="Times New Roman" w:hAnsi="Times New Roman" w:cs="Times New Roman"/>
          <w:sz w:val="24"/>
          <w:szCs w:val="24"/>
          <w:lang w:eastAsia="ru-RU"/>
        </w:rPr>
        <w:t xml:space="preserve">тного вида обеспечения надлежащего исполнения Заёмщика своих обязательств определяет Фонд в соответствии с Положением о </w:t>
      </w:r>
      <w:r w:rsidR="00096073" w:rsidRPr="00A529CE">
        <w:rPr>
          <w:rFonts w:ascii="Times New Roman" w:hAnsi="Times New Roman" w:cs="Times New Roman"/>
          <w:sz w:val="24"/>
          <w:szCs w:val="24"/>
          <w:lang w:eastAsia="ru-RU"/>
        </w:rPr>
        <w:t>порядке работы с залоговым имуществом</w:t>
      </w:r>
      <w:r w:rsidRPr="00A529CE">
        <w:rPr>
          <w:rFonts w:ascii="Times New Roman" w:hAnsi="Times New Roman" w:cs="Times New Roman"/>
          <w:sz w:val="24"/>
          <w:szCs w:val="24"/>
          <w:lang w:eastAsia="ru-RU"/>
        </w:rPr>
        <w:t xml:space="preserve"> МКК «Фонд РП РС(Я)».</w:t>
      </w:r>
    </w:p>
    <w:p w14:paraId="04E205C4" w14:textId="79B833BA" w:rsidR="003F4CAA" w:rsidRPr="00A529CE" w:rsidRDefault="00956B5E" w:rsidP="002B4592">
      <w:pPr>
        <w:pStyle w:val="aff2"/>
        <w:widowControl w:val="0"/>
        <w:numPr>
          <w:ilvl w:val="1"/>
          <w:numId w:val="25"/>
        </w:numPr>
        <w:tabs>
          <w:tab w:val="left" w:pos="709"/>
          <w:tab w:val="left" w:pos="993"/>
          <w:tab w:val="left" w:pos="1276"/>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Заемщик</w:t>
      </w:r>
      <w:r w:rsidR="00FB7F93" w:rsidRPr="00A529CE">
        <w:rPr>
          <w:rFonts w:ascii="Times New Roman" w:hAnsi="Times New Roman" w:cs="Times New Roman"/>
          <w:sz w:val="24"/>
          <w:szCs w:val="24"/>
        </w:rPr>
        <w:t xml:space="preserve"> имеет право на повторное (неоднократное) получение микрозайма при соблюдении условий финансирования, установленных настоящими Правилами, при этом максимальная совокупная задолженность по предоставленным микрозаймам на одного Заемщика не должна превышать сумму, установленную </w:t>
      </w:r>
      <w:r w:rsidR="00FD663B" w:rsidRPr="00A529CE">
        <w:rPr>
          <w:rFonts w:ascii="Times New Roman" w:hAnsi="Times New Roman" w:cs="Times New Roman"/>
          <w:sz w:val="24"/>
          <w:szCs w:val="24"/>
        </w:rPr>
        <w:t xml:space="preserve">Федеральным законом № </w:t>
      </w:r>
      <w:r w:rsidR="00FB7F93" w:rsidRPr="00A529CE">
        <w:rPr>
          <w:rFonts w:ascii="Times New Roman" w:hAnsi="Times New Roman" w:cs="Times New Roman"/>
          <w:sz w:val="24"/>
          <w:szCs w:val="24"/>
        </w:rPr>
        <w:t>151-ФЗ.</w:t>
      </w:r>
    </w:p>
    <w:p w14:paraId="51EBA9BC" w14:textId="14D7B42B" w:rsidR="003F4CAA" w:rsidRPr="00A529CE" w:rsidRDefault="003F4CAA" w:rsidP="002B4592">
      <w:pPr>
        <w:pStyle w:val="aff2"/>
        <w:widowControl w:val="0"/>
        <w:numPr>
          <w:ilvl w:val="1"/>
          <w:numId w:val="25"/>
        </w:numPr>
        <w:tabs>
          <w:tab w:val="left" w:pos="709"/>
          <w:tab w:val="left" w:pos="993"/>
          <w:tab w:val="left" w:pos="1276"/>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lang w:eastAsia="ru-RU"/>
        </w:rPr>
        <w:t xml:space="preserve">За пользование </w:t>
      </w:r>
      <w:r w:rsidR="0051158D" w:rsidRPr="00A529CE">
        <w:rPr>
          <w:rFonts w:ascii="Times New Roman" w:hAnsi="Times New Roman" w:cs="Times New Roman"/>
          <w:sz w:val="24"/>
          <w:szCs w:val="24"/>
          <w:lang w:eastAsia="ru-RU"/>
        </w:rPr>
        <w:t xml:space="preserve">Микрозаймом </w:t>
      </w:r>
      <w:r w:rsidRPr="00A529CE">
        <w:rPr>
          <w:rFonts w:ascii="Times New Roman" w:hAnsi="Times New Roman" w:cs="Times New Roman"/>
          <w:sz w:val="24"/>
          <w:szCs w:val="24"/>
          <w:lang w:eastAsia="ru-RU"/>
        </w:rPr>
        <w:t>Заемщик уплачивает Фонду проценты в соответствии с услови</w:t>
      </w:r>
      <w:r w:rsidR="009048C6" w:rsidRPr="00A529CE">
        <w:rPr>
          <w:rFonts w:ascii="Times New Roman" w:hAnsi="Times New Roman" w:cs="Times New Roman"/>
          <w:sz w:val="24"/>
          <w:szCs w:val="24"/>
          <w:lang w:eastAsia="ru-RU"/>
        </w:rPr>
        <w:t>я</w:t>
      </w:r>
      <w:r w:rsidRPr="00A529CE">
        <w:rPr>
          <w:rFonts w:ascii="Times New Roman" w:hAnsi="Times New Roman" w:cs="Times New Roman"/>
          <w:sz w:val="24"/>
          <w:szCs w:val="24"/>
          <w:lang w:eastAsia="ru-RU"/>
        </w:rPr>
        <w:t>м</w:t>
      </w:r>
      <w:r w:rsidR="009048C6" w:rsidRPr="00A529CE">
        <w:rPr>
          <w:rFonts w:ascii="Times New Roman" w:hAnsi="Times New Roman" w:cs="Times New Roman"/>
          <w:sz w:val="24"/>
          <w:szCs w:val="24"/>
          <w:lang w:eastAsia="ru-RU"/>
        </w:rPr>
        <w:t>и</w:t>
      </w:r>
      <w:r w:rsidRPr="00A529CE">
        <w:rPr>
          <w:rFonts w:ascii="Times New Roman" w:hAnsi="Times New Roman" w:cs="Times New Roman"/>
          <w:sz w:val="24"/>
          <w:szCs w:val="24"/>
          <w:lang w:eastAsia="ru-RU"/>
        </w:rPr>
        <w:t xml:space="preserve"> Договора микрозайма.</w:t>
      </w:r>
    </w:p>
    <w:p w14:paraId="004CD7E4" w14:textId="063E856C" w:rsidR="00C2439E" w:rsidRPr="00A529CE" w:rsidRDefault="00C2439E" w:rsidP="002B4592">
      <w:pPr>
        <w:pStyle w:val="aff2"/>
        <w:numPr>
          <w:ilvl w:val="1"/>
          <w:numId w:val="25"/>
        </w:numPr>
        <w:spacing w:after="0" w:line="360" w:lineRule="auto"/>
        <w:ind w:left="0" w:firstLine="709"/>
        <w:jc w:val="both"/>
        <w:rPr>
          <w:rFonts w:ascii="Times New Roman" w:eastAsia="Times New Roman" w:hAnsi="Times New Roman" w:cs="Times New Roman"/>
          <w:sz w:val="24"/>
          <w:szCs w:val="24"/>
          <w:lang w:eastAsia="ru-RU"/>
        </w:rPr>
      </w:pPr>
      <w:r w:rsidRPr="00A529CE">
        <w:rPr>
          <w:rFonts w:ascii="Times New Roman" w:hAnsi="Times New Roman" w:cs="Times New Roman"/>
          <w:sz w:val="24"/>
          <w:szCs w:val="24"/>
        </w:rPr>
        <w:t xml:space="preserve">Фонд не вправе </w:t>
      </w:r>
      <w:r w:rsidRPr="00A529CE">
        <w:rPr>
          <w:rFonts w:ascii="Times New Roman" w:hAnsi="Times New Roman" w:cs="Times New Roman"/>
          <w:sz w:val="24"/>
          <w:szCs w:val="24"/>
          <w:lang w:eastAsia="ru-RU"/>
        </w:rPr>
        <w:t xml:space="preserve">в одностороннем порядке изменять размер процентных ставок и (или) порядок их определения по Договорам микрозайма и сроки действия этих договоров, </w:t>
      </w:r>
      <w:r w:rsidRPr="00A529CE">
        <w:rPr>
          <w:rFonts w:ascii="Times New Roman" w:eastAsia="Times New Roman" w:hAnsi="Times New Roman" w:cs="Times New Roman"/>
          <w:sz w:val="24"/>
          <w:szCs w:val="24"/>
          <w:lang w:eastAsia="ru-RU"/>
        </w:rPr>
        <w:t xml:space="preserve">комиссионное вознаграждение и сроки действия этих договоров с </w:t>
      </w:r>
      <w:r w:rsidR="002F50F3" w:rsidRPr="00A529CE">
        <w:rPr>
          <w:rFonts w:ascii="Times New Roman" w:eastAsia="Times New Roman" w:hAnsi="Times New Roman" w:cs="Times New Roman"/>
          <w:sz w:val="24"/>
          <w:szCs w:val="24"/>
          <w:lang w:eastAsia="ru-RU"/>
        </w:rPr>
        <w:t>Заемщиками</w:t>
      </w:r>
      <w:r w:rsidR="002F50F3" w:rsidRPr="00A529CE">
        <w:rPr>
          <w:rFonts w:ascii="Times New Roman" w:hAnsi="Times New Roman" w:cs="Times New Roman"/>
          <w:sz w:val="24"/>
          <w:szCs w:val="24"/>
          <w:lang w:eastAsia="ru-RU"/>
        </w:rPr>
        <w:t>.</w:t>
      </w:r>
    </w:p>
    <w:p w14:paraId="139DF773" w14:textId="4F547073" w:rsidR="00FB7F93" w:rsidRPr="00A529CE" w:rsidRDefault="00FB7F93" w:rsidP="002B4592">
      <w:pPr>
        <w:pStyle w:val="aff2"/>
        <w:widowControl w:val="0"/>
        <w:numPr>
          <w:ilvl w:val="1"/>
          <w:numId w:val="25"/>
        </w:numPr>
        <w:tabs>
          <w:tab w:val="left" w:pos="709"/>
          <w:tab w:val="left" w:pos="993"/>
          <w:tab w:val="left" w:pos="1276"/>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Фонд при рассмотрении заявки на микроза</w:t>
      </w:r>
      <w:r w:rsidR="00B72F2A" w:rsidRPr="00A529CE">
        <w:rPr>
          <w:rFonts w:ascii="Times New Roman" w:hAnsi="Times New Roman" w:cs="Times New Roman"/>
          <w:sz w:val="24"/>
          <w:szCs w:val="24"/>
        </w:rPr>
        <w:t>ё</w:t>
      </w:r>
      <w:r w:rsidRPr="00A529CE">
        <w:rPr>
          <w:rFonts w:ascii="Times New Roman" w:hAnsi="Times New Roman" w:cs="Times New Roman"/>
          <w:sz w:val="24"/>
          <w:szCs w:val="24"/>
        </w:rPr>
        <w:t xml:space="preserve">м в обязательном порядке осуществляет анализ и оценку </w:t>
      </w:r>
      <w:r w:rsidR="000E3A35" w:rsidRPr="00A529CE">
        <w:rPr>
          <w:rFonts w:ascii="Times New Roman" w:hAnsi="Times New Roman" w:cs="Times New Roman"/>
          <w:sz w:val="24"/>
          <w:szCs w:val="24"/>
        </w:rPr>
        <w:t xml:space="preserve">кредитоспособности, оценку правоспособности и проверку деловой репутации </w:t>
      </w:r>
      <w:r w:rsidRPr="00A529CE">
        <w:rPr>
          <w:rFonts w:ascii="Times New Roman" w:hAnsi="Times New Roman" w:cs="Times New Roman"/>
          <w:sz w:val="24"/>
          <w:szCs w:val="24"/>
        </w:rPr>
        <w:t>Заемщика</w:t>
      </w:r>
      <w:r w:rsidR="000E3A35" w:rsidRPr="00A529CE">
        <w:rPr>
          <w:rFonts w:ascii="Times New Roman" w:hAnsi="Times New Roman" w:cs="Times New Roman"/>
          <w:sz w:val="24"/>
          <w:szCs w:val="24"/>
        </w:rPr>
        <w:t>, а также оценку риска возникновения у Фонда потерь (убытков) вследствие неисполнения, несвоевременного либо неполного исполнения обязательств Заемщика.</w:t>
      </w:r>
    </w:p>
    <w:p w14:paraId="2E2AA622" w14:textId="77777777" w:rsidR="00FB7F93" w:rsidRPr="00A529CE" w:rsidRDefault="00FB7F93" w:rsidP="002B4592">
      <w:pPr>
        <w:pStyle w:val="aff2"/>
        <w:widowControl w:val="0"/>
        <w:numPr>
          <w:ilvl w:val="1"/>
          <w:numId w:val="25"/>
        </w:numPr>
        <w:tabs>
          <w:tab w:val="left" w:pos="709"/>
          <w:tab w:val="left" w:pos="993"/>
          <w:tab w:val="left" w:pos="1134"/>
          <w:tab w:val="left" w:pos="1276"/>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Фонд в обязательном порядке передает сведения, определенные статьей 4 Федерального закона № 218-ФЗ от 30.12.2004 «О кредитных историях», в бюро кредитных историй. Право выбора бюро кредитных историй остается за Фондом.</w:t>
      </w:r>
    </w:p>
    <w:p w14:paraId="35343866" w14:textId="77777777" w:rsidR="00FB7F93" w:rsidRPr="00A529CE" w:rsidRDefault="00FB7F93" w:rsidP="002B4592">
      <w:pPr>
        <w:pStyle w:val="aff2"/>
        <w:widowControl w:val="0"/>
        <w:numPr>
          <w:ilvl w:val="1"/>
          <w:numId w:val="25"/>
        </w:numPr>
        <w:tabs>
          <w:tab w:val="left" w:pos="709"/>
          <w:tab w:val="left" w:pos="993"/>
          <w:tab w:val="left" w:pos="1134"/>
          <w:tab w:val="left" w:pos="1276"/>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Фонд несет ответственность в соответствии с законодательством РФ за разглашение третьим лицам информации, полученной от Заемщика/Залогодателя/Поручителя в ходе осуществления своей деятельности.</w:t>
      </w:r>
    </w:p>
    <w:p w14:paraId="2F6476ED" w14:textId="77777777" w:rsidR="00FB7F93" w:rsidRPr="00A529CE" w:rsidRDefault="00FB7F93" w:rsidP="002B4592">
      <w:pPr>
        <w:pStyle w:val="aff2"/>
        <w:widowControl w:val="0"/>
        <w:numPr>
          <w:ilvl w:val="1"/>
          <w:numId w:val="25"/>
        </w:numPr>
        <w:tabs>
          <w:tab w:val="left" w:pos="709"/>
          <w:tab w:val="left" w:pos="993"/>
          <w:tab w:val="left" w:pos="1134"/>
          <w:tab w:val="left" w:pos="1276"/>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shd w:val="clear" w:color="auto" w:fill="FFFFFF"/>
        </w:rPr>
        <w:t xml:space="preserve">Настоящими Правилами не могут устанавливаться условия, определяющие </w:t>
      </w:r>
      <w:r w:rsidRPr="00A529CE">
        <w:rPr>
          <w:rFonts w:ascii="Times New Roman" w:hAnsi="Times New Roman" w:cs="Times New Roman"/>
          <w:sz w:val="24"/>
          <w:szCs w:val="24"/>
          <w:shd w:val="clear" w:color="auto" w:fill="FFFFFF"/>
        </w:rPr>
        <w:lastRenderedPageBreak/>
        <w:t>права и обязанности сторон по Договору микрозайма. В случае установления в настоящих Правилах условий, противоречащих условиям Договора микрозайма, заключенного с Заемщиком, применяются положения Договора микрозайма.</w:t>
      </w:r>
    </w:p>
    <w:p w14:paraId="3C331BB8" w14:textId="67E4EE0B" w:rsidR="00FB7F93" w:rsidRPr="00A529CE" w:rsidRDefault="00FB7F93" w:rsidP="002B4592">
      <w:pPr>
        <w:pStyle w:val="aff2"/>
        <w:widowControl w:val="0"/>
        <w:numPr>
          <w:ilvl w:val="1"/>
          <w:numId w:val="25"/>
        </w:numPr>
        <w:tabs>
          <w:tab w:val="left" w:pos="709"/>
          <w:tab w:val="left" w:pos="993"/>
          <w:tab w:val="left" w:pos="1134"/>
          <w:tab w:val="left" w:pos="1276"/>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Настоящие Правила и приложения к ним подлежат размещению на официальном сайте Фонда (</w:t>
      </w:r>
      <w:r w:rsidR="00956B5E" w:rsidRPr="00A529CE">
        <w:rPr>
          <w:rFonts w:ascii="Times New Roman" w:hAnsi="Times New Roman" w:cs="Times New Roman"/>
          <w:sz w:val="24"/>
          <w:szCs w:val="24"/>
        </w:rPr>
        <w:t>https://fondsakha.ru/</w:t>
      </w:r>
      <w:r w:rsidRPr="00A529CE">
        <w:rPr>
          <w:rFonts w:ascii="Times New Roman" w:hAnsi="Times New Roman" w:cs="Times New Roman"/>
          <w:sz w:val="24"/>
          <w:szCs w:val="24"/>
        </w:rPr>
        <w:t>).</w:t>
      </w:r>
    </w:p>
    <w:p w14:paraId="6E3734DC" w14:textId="1198537E" w:rsidR="009B55B5" w:rsidRPr="00A529CE" w:rsidRDefault="00B43482" w:rsidP="00697944">
      <w:pPr>
        <w:pStyle w:val="1"/>
        <w:spacing w:after="240" w:line="360" w:lineRule="auto"/>
        <w:jc w:val="center"/>
        <w:rPr>
          <w:rStyle w:val="10"/>
          <w:rFonts w:ascii="Times New Roman" w:hAnsi="Times New Roman" w:cs="Times New Roman"/>
          <w:b/>
          <w:bCs/>
          <w:color w:val="auto"/>
          <w:sz w:val="24"/>
          <w:szCs w:val="24"/>
        </w:rPr>
      </w:pPr>
      <w:bookmarkStart w:id="2" w:name="_Toc94283051"/>
      <w:r w:rsidRPr="00A529CE">
        <w:rPr>
          <w:rStyle w:val="10"/>
          <w:rFonts w:ascii="Times New Roman" w:hAnsi="Times New Roman" w:cs="Times New Roman"/>
          <w:b/>
          <w:bCs/>
          <w:color w:val="auto"/>
          <w:sz w:val="24"/>
          <w:szCs w:val="24"/>
        </w:rPr>
        <w:t xml:space="preserve">3. </w:t>
      </w:r>
      <w:r w:rsidR="009315A9" w:rsidRPr="00A529CE">
        <w:rPr>
          <w:rStyle w:val="10"/>
          <w:rFonts w:ascii="Times New Roman" w:hAnsi="Times New Roman" w:cs="Times New Roman"/>
          <w:b/>
          <w:bCs/>
          <w:color w:val="auto"/>
          <w:sz w:val="24"/>
          <w:szCs w:val="24"/>
        </w:rPr>
        <w:t>ТРЕБОВАНИЯ К ЗАЯВИТЕЛЯМ</w:t>
      </w:r>
      <w:bookmarkEnd w:id="2"/>
    </w:p>
    <w:p w14:paraId="443A007F" w14:textId="05EE8584" w:rsidR="003F4CAA" w:rsidRPr="00A529CE" w:rsidRDefault="003F4CAA" w:rsidP="002B4592">
      <w:pPr>
        <w:pStyle w:val="aff2"/>
        <w:numPr>
          <w:ilvl w:val="1"/>
          <w:numId w:val="5"/>
        </w:numPr>
        <w:tabs>
          <w:tab w:val="left" w:pos="360"/>
          <w:tab w:val="left" w:pos="709"/>
          <w:tab w:val="left" w:pos="1276"/>
        </w:tabs>
        <w:spacing w:after="0" w:line="360" w:lineRule="auto"/>
        <w:ind w:left="0" w:firstLine="709"/>
        <w:jc w:val="both"/>
        <w:rPr>
          <w:rFonts w:ascii="Times New Roman" w:hAnsi="Times New Roman" w:cs="Times New Roman"/>
          <w:sz w:val="24"/>
          <w:szCs w:val="24"/>
        </w:rPr>
      </w:pPr>
      <w:bookmarkStart w:id="3" w:name="_Hlk45812527"/>
      <w:r w:rsidRPr="00A529CE">
        <w:rPr>
          <w:rFonts w:ascii="Times New Roman" w:hAnsi="Times New Roman" w:cs="Times New Roman"/>
          <w:sz w:val="24"/>
          <w:szCs w:val="24"/>
        </w:rPr>
        <w:t>Фонд предоставляет Микрозаймы Заемщикам, которые соответствуют следующим требованиям:</w:t>
      </w:r>
    </w:p>
    <w:p w14:paraId="0031E726" w14:textId="7DF8DA67" w:rsidR="003F4CAA" w:rsidRPr="00A529CE" w:rsidRDefault="003F4CAA" w:rsidP="00E75742">
      <w:pPr>
        <w:tabs>
          <w:tab w:val="left" w:pos="709"/>
          <w:tab w:val="left" w:pos="993"/>
          <w:tab w:val="left" w:pos="1276"/>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 xml:space="preserve">3.1.1. Соответствуют условиям </w:t>
      </w:r>
      <w:r w:rsidR="0005182F" w:rsidRPr="00A529CE">
        <w:rPr>
          <w:rFonts w:ascii="Times New Roman" w:hAnsi="Times New Roman" w:cs="Times New Roman"/>
          <w:sz w:val="24"/>
          <w:szCs w:val="24"/>
          <w:lang w:eastAsia="ru-RU"/>
        </w:rPr>
        <w:t xml:space="preserve">Федерального закона № </w:t>
      </w:r>
      <w:r w:rsidRPr="00A529CE">
        <w:rPr>
          <w:rFonts w:ascii="Times New Roman" w:hAnsi="Times New Roman" w:cs="Times New Roman"/>
          <w:sz w:val="24"/>
          <w:szCs w:val="24"/>
          <w:lang w:eastAsia="ru-RU"/>
        </w:rPr>
        <w:t>209-ФЗ:</w:t>
      </w:r>
    </w:p>
    <w:p w14:paraId="157D5C92" w14:textId="77777777" w:rsidR="003F4CAA" w:rsidRPr="00A529CE" w:rsidRDefault="003F4CAA" w:rsidP="00E75742">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1) включены в единый реестр субъектов малого и среднего предпринимательства;</w:t>
      </w:r>
    </w:p>
    <w:p w14:paraId="2C51A1D8" w14:textId="65C96E4C" w:rsidR="003F4CAA" w:rsidRPr="00A529CE" w:rsidRDefault="003F4CAA" w:rsidP="00C65130">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 xml:space="preserve">2) не </w:t>
      </w:r>
      <w:r w:rsidRPr="00A529CE">
        <w:rPr>
          <w:rFonts w:ascii="Times New Roman" w:hAnsi="Times New Roman" w:cs="Times New Roman"/>
          <w:sz w:val="24"/>
          <w:szCs w:val="24"/>
        </w:rPr>
        <w:t>осуществляют предпринимательскую деятельность в сфере игорного бизнеса;</w:t>
      </w:r>
      <w:r w:rsidRPr="00A529CE">
        <w:rPr>
          <w:rFonts w:ascii="Times New Roman" w:hAnsi="Times New Roman" w:cs="Times New Roman"/>
          <w:sz w:val="24"/>
          <w:szCs w:val="24"/>
          <w:lang w:eastAsia="ru-RU"/>
        </w:rPr>
        <w:t xml:space="preserve"> </w:t>
      </w:r>
    </w:p>
    <w:p w14:paraId="5C379A8C" w14:textId="68A9B5CC" w:rsidR="003F4CAA" w:rsidRPr="00A529CE" w:rsidRDefault="00C65130" w:rsidP="00E75742">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3</w:t>
      </w:r>
      <w:r w:rsidR="003F4CAA" w:rsidRPr="00A529CE">
        <w:rPr>
          <w:rFonts w:ascii="Times New Roman" w:hAnsi="Times New Roman" w:cs="Times New Roman"/>
          <w:sz w:val="24"/>
          <w:szCs w:val="24"/>
          <w:lang w:eastAsia="ru-RU"/>
        </w:rPr>
        <w:t>) не являются участником соглашений о разделе продукции;</w:t>
      </w:r>
    </w:p>
    <w:p w14:paraId="5C30CF2A" w14:textId="71B8B56B" w:rsidR="003F4CAA" w:rsidRPr="00A529CE" w:rsidRDefault="00C65130" w:rsidP="00E75742">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4</w:t>
      </w:r>
      <w:r w:rsidR="003F4CAA" w:rsidRPr="00A529CE">
        <w:rPr>
          <w:rFonts w:ascii="Times New Roman" w:hAnsi="Times New Roman" w:cs="Times New Roman"/>
          <w:sz w:val="24"/>
          <w:szCs w:val="24"/>
          <w:lang w:eastAsia="ru-RU"/>
        </w:rPr>
        <w:t>) не являются кредитной,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14:paraId="57886416" w14:textId="729C9A7B" w:rsidR="003F4CAA" w:rsidRPr="00A529CE" w:rsidRDefault="00C65130" w:rsidP="00E75742">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5</w:t>
      </w:r>
      <w:r w:rsidR="003F4CAA" w:rsidRPr="00A529CE">
        <w:rPr>
          <w:rFonts w:ascii="Times New Roman" w:hAnsi="Times New Roman" w:cs="Times New Roman"/>
          <w:sz w:val="24"/>
          <w:szCs w:val="24"/>
          <w:lang w:eastAsia="ru-RU"/>
        </w:rPr>
        <w:t>) не являются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26747410" w14:textId="1DC0515B" w:rsidR="003F4CAA" w:rsidRPr="00A529CE" w:rsidRDefault="003F4CAA" w:rsidP="00E75742">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3.1.2. Заемщик и (или) участники (учредители, акционеры) Заемщика, оказывающие существенное влияние на финансово-хозяйственную деятельность Заемщика, не имеют отрицательной деловой репутации</w:t>
      </w:r>
      <w:r w:rsidR="003D11C8" w:rsidRPr="00A529CE">
        <w:rPr>
          <w:rFonts w:ascii="Times New Roman" w:hAnsi="Times New Roman" w:cs="Times New Roman"/>
          <w:sz w:val="24"/>
          <w:szCs w:val="24"/>
          <w:lang w:eastAsia="ru-RU"/>
        </w:rPr>
        <w:t>.</w:t>
      </w:r>
    </w:p>
    <w:p w14:paraId="5C955C02" w14:textId="69B78A5B" w:rsidR="003F4CAA" w:rsidRPr="00A529CE" w:rsidRDefault="003F4CAA" w:rsidP="00E75742">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3.1.3. Платежеспособность и (или) кредитоспособность которых позволит осуществлять своевременные расчеты по испрашиваемому Микрозайму (на весь период его действия).</w:t>
      </w:r>
      <w:r w:rsidR="006A41DA" w:rsidRPr="00A529CE">
        <w:rPr>
          <w:rFonts w:ascii="Times New Roman" w:hAnsi="Times New Roman" w:cs="Times New Roman"/>
          <w:sz w:val="24"/>
          <w:szCs w:val="24"/>
          <w:lang w:eastAsia="ru-RU"/>
        </w:rPr>
        <w:t xml:space="preserve"> Критерии и порядок проведения оценки платежеспособности, методы проверки информации о доходах и обязательствах Заемщика, Поручителей и иных лиц (в случае необходимости), оказывающих существенное влияние на финансово-хозяйственную деятельность </w:t>
      </w:r>
      <w:r w:rsidR="00C9686A" w:rsidRPr="00A529CE">
        <w:rPr>
          <w:rFonts w:ascii="Times New Roman" w:hAnsi="Times New Roman" w:cs="Times New Roman"/>
          <w:sz w:val="24"/>
          <w:szCs w:val="24"/>
          <w:lang w:eastAsia="ru-RU"/>
        </w:rPr>
        <w:t>Заемщика,</w:t>
      </w:r>
      <w:r w:rsidR="006A41DA" w:rsidRPr="00A529CE">
        <w:rPr>
          <w:rFonts w:ascii="Times New Roman" w:hAnsi="Times New Roman" w:cs="Times New Roman"/>
          <w:sz w:val="24"/>
          <w:szCs w:val="24"/>
          <w:lang w:eastAsia="ru-RU"/>
        </w:rPr>
        <w:t xml:space="preserve"> </w:t>
      </w:r>
      <w:r w:rsidR="00C9686A" w:rsidRPr="00A529CE">
        <w:rPr>
          <w:rFonts w:ascii="Times New Roman" w:hAnsi="Times New Roman" w:cs="Times New Roman"/>
          <w:sz w:val="24"/>
          <w:szCs w:val="24"/>
          <w:lang w:eastAsia="ru-RU"/>
        </w:rPr>
        <w:t xml:space="preserve">определяются </w:t>
      </w:r>
      <w:r w:rsidR="000C38F3" w:rsidRPr="00A529CE">
        <w:rPr>
          <w:rFonts w:ascii="Times New Roman" w:hAnsi="Times New Roman" w:cs="Times New Roman"/>
          <w:sz w:val="24"/>
          <w:szCs w:val="24"/>
          <w:lang w:eastAsia="ru-RU"/>
        </w:rPr>
        <w:t>отдельным</w:t>
      </w:r>
      <w:r w:rsidR="009800CB" w:rsidRPr="00A529CE">
        <w:rPr>
          <w:rFonts w:ascii="Times New Roman" w:hAnsi="Times New Roman" w:cs="Times New Roman"/>
          <w:sz w:val="24"/>
          <w:szCs w:val="24"/>
          <w:lang w:eastAsia="ru-RU"/>
        </w:rPr>
        <w:t xml:space="preserve"> внутренн</w:t>
      </w:r>
      <w:r w:rsidR="000C38F3" w:rsidRPr="00A529CE">
        <w:rPr>
          <w:rFonts w:ascii="Times New Roman" w:hAnsi="Times New Roman" w:cs="Times New Roman"/>
          <w:sz w:val="24"/>
          <w:szCs w:val="24"/>
          <w:lang w:eastAsia="ru-RU"/>
        </w:rPr>
        <w:t>и</w:t>
      </w:r>
      <w:r w:rsidR="009800CB" w:rsidRPr="00A529CE">
        <w:rPr>
          <w:rFonts w:ascii="Times New Roman" w:hAnsi="Times New Roman" w:cs="Times New Roman"/>
          <w:sz w:val="24"/>
          <w:szCs w:val="24"/>
          <w:lang w:eastAsia="ru-RU"/>
        </w:rPr>
        <w:t>м документ</w:t>
      </w:r>
      <w:r w:rsidR="000C38F3" w:rsidRPr="00A529CE">
        <w:rPr>
          <w:rFonts w:ascii="Times New Roman" w:hAnsi="Times New Roman" w:cs="Times New Roman"/>
          <w:sz w:val="24"/>
          <w:szCs w:val="24"/>
          <w:lang w:eastAsia="ru-RU"/>
        </w:rPr>
        <w:t>ом</w:t>
      </w:r>
      <w:r w:rsidR="009800CB" w:rsidRPr="00A529CE">
        <w:rPr>
          <w:rFonts w:ascii="Times New Roman" w:hAnsi="Times New Roman" w:cs="Times New Roman"/>
          <w:sz w:val="24"/>
          <w:szCs w:val="24"/>
          <w:lang w:eastAsia="ru-RU"/>
        </w:rPr>
        <w:t xml:space="preserve"> Фонда</w:t>
      </w:r>
      <w:r w:rsidR="009800CB" w:rsidRPr="00A529CE">
        <w:rPr>
          <w:rStyle w:val="aff"/>
          <w:rFonts w:ascii="Times New Roman" w:hAnsi="Times New Roman"/>
          <w:sz w:val="24"/>
          <w:szCs w:val="24"/>
          <w:vertAlign w:val="baseline"/>
          <w:lang w:eastAsia="ru-RU"/>
        </w:rPr>
        <w:t xml:space="preserve"> </w:t>
      </w:r>
      <w:r w:rsidR="009800CB" w:rsidRPr="00A529CE">
        <w:rPr>
          <w:rStyle w:val="aff"/>
          <w:rFonts w:ascii="Times New Roman" w:hAnsi="Times New Roman"/>
          <w:sz w:val="24"/>
          <w:szCs w:val="24"/>
          <w:lang w:eastAsia="ru-RU"/>
        </w:rPr>
        <w:footnoteReference w:id="1"/>
      </w:r>
      <w:r w:rsidR="00C9686A" w:rsidRPr="00A529CE">
        <w:rPr>
          <w:rFonts w:ascii="Times New Roman" w:hAnsi="Times New Roman" w:cs="Times New Roman"/>
          <w:sz w:val="24"/>
          <w:szCs w:val="24"/>
          <w:lang w:eastAsia="ru-RU"/>
        </w:rPr>
        <w:t>.</w:t>
      </w:r>
    </w:p>
    <w:p w14:paraId="68F79C87" w14:textId="54BAC667" w:rsidR="003F4CAA" w:rsidRPr="00A529CE" w:rsidRDefault="003F4CAA" w:rsidP="00E75742">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 xml:space="preserve">3.1.4. </w:t>
      </w:r>
      <w:bookmarkStart w:id="4" w:name="_Hlk28254170"/>
      <w:r w:rsidRPr="00A529CE">
        <w:rPr>
          <w:rFonts w:ascii="Times New Roman" w:hAnsi="Times New Roman" w:cs="Times New Roman"/>
          <w:sz w:val="24"/>
          <w:szCs w:val="24"/>
          <w:lang w:eastAsia="ru-RU"/>
        </w:rPr>
        <w:t xml:space="preserve">Не имеют за 12 (Двенадцать) месяцев, предшествующих дате подачи Заявки Заемщиком в Фонд на получение Микрозайма (далее – Заявка), нарушений условий ранее заключенных </w:t>
      </w:r>
      <w:r w:rsidR="00FB5DC5" w:rsidRPr="00A529CE">
        <w:rPr>
          <w:rFonts w:ascii="Times New Roman" w:hAnsi="Times New Roman" w:cs="Times New Roman"/>
          <w:sz w:val="24"/>
          <w:szCs w:val="24"/>
          <w:lang w:eastAsia="ru-RU"/>
        </w:rPr>
        <w:t>договор</w:t>
      </w:r>
      <w:r w:rsidR="00DA2457" w:rsidRPr="00A529CE">
        <w:rPr>
          <w:rFonts w:ascii="Times New Roman" w:hAnsi="Times New Roman" w:cs="Times New Roman"/>
          <w:sz w:val="24"/>
          <w:szCs w:val="24"/>
          <w:lang w:eastAsia="ru-RU"/>
        </w:rPr>
        <w:t xml:space="preserve">ных и </w:t>
      </w:r>
      <w:r w:rsidR="00FB5DC5" w:rsidRPr="00A529CE">
        <w:rPr>
          <w:rFonts w:ascii="Times New Roman" w:hAnsi="Times New Roman" w:cs="Times New Roman"/>
          <w:sz w:val="24"/>
          <w:szCs w:val="24"/>
          <w:lang w:eastAsia="ru-RU"/>
        </w:rPr>
        <w:t>долговы</w:t>
      </w:r>
      <w:r w:rsidR="00DA2457" w:rsidRPr="00A529CE">
        <w:rPr>
          <w:rFonts w:ascii="Times New Roman" w:hAnsi="Times New Roman" w:cs="Times New Roman"/>
          <w:sz w:val="24"/>
          <w:szCs w:val="24"/>
          <w:lang w:eastAsia="ru-RU"/>
        </w:rPr>
        <w:t>х</w:t>
      </w:r>
      <w:r w:rsidR="00FB5DC5" w:rsidRPr="00A529CE">
        <w:rPr>
          <w:rFonts w:ascii="Times New Roman" w:hAnsi="Times New Roman" w:cs="Times New Roman"/>
          <w:sz w:val="24"/>
          <w:szCs w:val="24"/>
          <w:lang w:eastAsia="ru-RU"/>
        </w:rPr>
        <w:t xml:space="preserve"> обязательств </w:t>
      </w:r>
      <w:r w:rsidR="000D57B8" w:rsidRPr="00A529CE">
        <w:rPr>
          <w:rFonts w:ascii="Times New Roman" w:hAnsi="Times New Roman" w:cs="Times New Roman"/>
          <w:sz w:val="24"/>
          <w:szCs w:val="24"/>
          <w:lang w:eastAsia="ru-RU"/>
        </w:rPr>
        <w:t>по</w:t>
      </w:r>
      <w:r w:rsidR="00FB5DC5" w:rsidRPr="00A529CE">
        <w:rPr>
          <w:rFonts w:ascii="Times New Roman" w:hAnsi="Times New Roman" w:cs="Times New Roman"/>
          <w:sz w:val="24"/>
          <w:szCs w:val="24"/>
          <w:lang w:eastAsia="ru-RU"/>
        </w:rPr>
        <w:t xml:space="preserve"> </w:t>
      </w:r>
      <w:r w:rsidR="000D57B8" w:rsidRPr="00A529CE">
        <w:rPr>
          <w:rFonts w:ascii="Times New Roman" w:hAnsi="Times New Roman" w:cs="Times New Roman"/>
          <w:sz w:val="24"/>
          <w:szCs w:val="24"/>
          <w:lang w:eastAsia="ru-RU"/>
        </w:rPr>
        <w:t xml:space="preserve">кредитным договорам, договорам о </w:t>
      </w:r>
      <w:r w:rsidR="000D57B8" w:rsidRPr="00A529CE">
        <w:rPr>
          <w:rFonts w:ascii="Times New Roman" w:hAnsi="Times New Roman" w:cs="Times New Roman"/>
          <w:sz w:val="24"/>
          <w:szCs w:val="24"/>
          <w:lang w:eastAsia="ru-RU"/>
        </w:rPr>
        <w:lastRenderedPageBreak/>
        <w:t xml:space="preserve">предоставлении банковской гарантии, договорам займа, договорам финансовой аренды (лизинга). </w:t>
      </w:r>
      <w:r w:rsidR="00DA2457" w:rsidRPr="00A529CE">
        <w:rPr>
          <w:rFonts w:ascii="Times New Roman" w:hAnsi="Times New Roman" w:cs="Times New Roman"/>
          <w:sz w:val="24"/>
          <w:szCs w:val="24"/>
          <w:lang w:eastAsia="ru-RU"/>
        </w:rPr>
        <w:t>При этом д</w:t>
      </w:r>
      <w:r w:rsidRPr="00A529CE">
        <w:rPr>
          <w:rFonts w:ascii="Times New Roman" w:hAnsi="Times New Roman" w:cs="Times New Roman"/>
          <w:sz w:val="24"/>
          <w:szCs w:val="24"/>
          <w:lang w:eastAsia="ru-RU"/>
        </w:rPr>
        <w:t>опускаются факты просрочки сроком не более 5 (Пяти) рабочих дней каждая</w:t>
      </w:r>
      <w:r w:rsidR="006420DD" w:rsidRPr="00A529CE">
        <w:rPr>
          <w:rFonts w:ascii="Times New Roman" w:hAnsi="Times New Roman" w:cs="Times New Roman"/>
          <w:sz w:val="24"/>
          <w:szCs w:val="24"/>
          <w:lang w:eastAsia="ru-RU"/>
        </w:rPr>
        <w:t>, суммарно не превышающая 30 календарных дней</w:t>
      </w:r>
      <w:r w:rsidR="003F74E9" w:rsidRPr="00A529CE">
        <w:rPr>
          <w:rFonts w:ascii="Times New Roman" w:hAnsi="Times New Roman" w:cs="Times New Roman"/>
          <w:sz w:val="24"/>
          <w:szCs w:val="24"/>
          <w:lang w:eastAsia="ru-RU"/>
        </w:rPr>
        <w:t xml:space="preserve"> в течение одного календарного года</w:t>
      </w:r>
      <w:r w:rsidRPr="00A529CE">
        <w:rPr>
          <w:rFonts w:ascii="Times New Roman" w:hAnsi="Times New Roman" w:cs="Times New Roman"/>
          <w:sz w:val="24"/>
          <w:szCs w:val="24"/>
          <w:lang w:eastAsia="ru-RU"/>
        </w:rPr>
        <w:t>)</w:t>
      </w:r>
      <w:bookmarkEnd w:id="4"/>
      <w:r w:rsidRPr="00A529CE">
        <w:rPr>
          <w:rFonts w:ascii="Times New Roman" w:hAnsi="Times New Roman" w:cs="Times New Roman"/>
          <w:sz w:val="24"/>
          <w:szCs w:val="24"/>
          <w:lang w:eastAsia="ru-RU"/>
        </w:rPr>
        <w:t>.</w:t>
      </w:r>
    </w:p>
    <w:p w14:paraId="7E3CE525" w14:textId="73A7026C" w:rsidR="003F4CAA" w:rsidRPr="00A529CE" w:rsidRDefault="003F4CAA" w:rsidP="00E75742">
      <w:pPr>
        <w:tabs>
          <w:tab w:val="left" w:pos="709"/>
          <w:tab w:val="left" w:pos="993"/>
          <w:tab w:val="left" w:pos="1418"/>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 xml:space="preserve">3.1.5. Имеют обеспечение испрашиваемого Микрозайма в </w:t>
      </w:r>
      <w:r w:rsidRPr="00A529CE">
        <w:rPr>
          <w:rFonts w:ascii="Times New Roman" w:hAnsi="Times New Roman" w:cs="Times New Roman"/>
          <w:sz w:val="24"/>
          <w:szCs w:val="24"/>
        </w:rPr>
        <w:t xml:space="preserve">зависимости от выбора Заемщиком </w:t>
      </w:r>
      <w:r w:rsidR="00BC2CE3" w:rsidRPr="00A529CE">
        <w:rPr>
          <w:rFonts w:ascii="Times New Roman" w:hAnsi="Times New Roman" w:cs="Times New Roman"/>
          <w:sz w:val="24"/>
          <w:szCs w:val="24"/>
        </w:rPr>
        <w:t>Программы</w:t>
      </w:r>
      <w:r w:rsidRPr="00A529CE">
        <w:rPr>
          <w:rFonts w:ascii="Times New Roman" w:hAnsi="Times New Roman" w:cs="Times New Roman"/>
          <w:sz w:val="24"/>
          <w:szCs w:val="24"/>
        </w:rPr>
        <w:t xml:space="preserve"> </w:t>
      </w:r>
      <w:r w:rsidR="00BC2CE3" w:rsidRPr="00A529CE">
        <w:rPr>
          <w:rFonts w:ascii="Times New Roman" w:hAnsi="Times New Roman" w:cs="Times New Roman"/>
          <w:sz w:val="24"/>
          <w:szCs w:val="24"/>
        </w:rPr>
        <w:t xml:space="preserve">предоставления </w:t>
      </w:r>
      <w:r w:rsidRPr="00A529CE">
        <w:rPr>
          <w:rFonts w:ascii="Times New Roman" w:hAnsi="Times New Roman" w:cs="Times New Roman"/>
          <w:sz w:val="24"/>
          <w:szCs w:val="24"/>
        </w:rPr>
        <w:t>Микрозайма (залоговый, беззалоговый).</w:t>
      </w:r>
    </w:p>
    <w:p w14:paraId="012FB12F" w14:textId="21184783" w:rsidR="003F4CAA" w:rsidRPr="00A529CE" w:rsidRDefault="003F4CAA" w:rsidP="002756FB">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3.1.6.</w:t>
      </w:r>
      <w:r w:rsidR="002756FB" w:rsidRPr="00A529CE">
        <w:rPr>
          <w:rFonts w:ascii="Times New Roman" w:hAnsi="Times New Roman" w:cs="Times New Roman"/>
          <w:sz w:val="24"/>
          <w:szCs w:val="24"/>
          <w:lang w:eastAsia="ru-RU"/>
        </w:rPr>
        <w:t xml:space="preserve"> Зарегистрированные в соответствии с законодательством Российской Федерации </w:t>
      </w:r>
      <w:r w:rsidRPr="00A529CE">
        <w:rPr>
          <w:rFonts w:ascii="Times New Roman" w:hAnsi="Times New Roman" w:cs="Times New Roman"/>
          <w:sz w:val="24"/>
          <w:szCs w:val="24"/>
          <w:lang w:eastAsia="ru-RU"/>
        </w:rPr>
        <w:t>на территории Республики Саха (Якутия).</w:t>
      </w:r>
    </w:p>
    <w:p w14:paraId="1DAD0B8D" w14:textId="325EEAE1" w:rsidR="003F4CAA" w:rsidRPr="00A529CE" w:rsidRDefault="003F4CAA" w:rsidP="00E75742">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 xml:space="preserve">3.1.7. </w:t>
      </w:r>
      <w:r w:rsidRPr="00A529CE">
        <w:rPr>
          <w:rFonts w:ascii="Times New Roman" w:hAnsi="Times New Roman" w:cs="Times New Roman"/>
          <w:sz w:val="24"/>
          <w:szCs w:val="24"/>
        </w:rPr>
        <w:t>В</w:t>
      </w:r>
      <w:r w:rsidRPr="00A529CE">
        <w:rPr>
          <w:rFonts w:ascii="Times New Roman" w:hAnsi="Times New Roman" w:cs="Times New Roman"/>
          <w:sz w:val="24"/>
          <w:szCs w:val="24"/>
          <w:lang w:eastAsia="ru-RU"/>
        </w:rPr>
        <w:t xml:space="preserve"> отношении которых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r w:rsidRPr="00A529CE">
        <w:rPr>
          <w:rStyle w:val="aff"/>
          <w:rFonts w:ascii="Times New Roman" w:hAnsi="Times New Roman"/>
          <w:sz w:val="24"/>
          <w:szCs w:val="24"/>
          <w:lang w:eastAsia="ru-RU"/>
        </w:rPr>
        <w:footnoteReference w:id="2"/>
      </w:r>
      <w:r w:rsidR="007A7396" w:rsidRPr="00A529CE">
        <w:rPr>
          <w:rFonts w:ascii="Times New Roman" w:hAnsi="Times New Roman" w:cs="Times New Roman"/>
          <w:sz w:val="24"/>
          <w:szCs w:val="24"/>
          <w:lang w:eastAsia="ru-RU"/>
        </w:rPr>
        <w:t>)</w:t>
      </w:r>
      <w:r w:rsidR="00B04C54" w:rsidRPr="00A529CE">
        <w:rPr>
          <w:rFonts w:ascii="Times New Roman" w:hAnsi="Times New Roman" w:cs="Times New Roman"/>
          <w:sz w:val="24"/>
          <w:szCs w:val="24"/>
          <w:lang w:eastAsia="ru-RU"/>
        </w:rPr>
        <w:t>, ликвидации</w:t>
      </w:r>
      <w:r w:rsidRPr="00A529CE">
        <w:rPr>
          <w:rFonts w:ascii="Times New Roman" w:hAnsi="Times New Roman" w:cs="Times New Roman"/>
          <w:sz w:val="24"/>
          <w:szCs w:val="24"/>
          <w:lang w:eastAsia="ru-RU"/>
        </w:rPr>
        <w:t>.</w:t>
      </w:r>
    </w:p>
    <w:p w14:paraId="4BAF57B5" w14:textId="739CB08F" w:rsidR="00876D4E" w:rsidRPr="00A529CE" w:rsidRDefault="003F4CAA" w:rsidP="00876D4E">
      <w:pPr>
        <w:tabs>
          <w:tab w:val="left" w:pos="709"/>
          <w:tab w:val="left" w:pos="993"/>
        </w:tabs>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lang w:eastAsia="ru-RU"/>
        </w:rPr>
        <w:t>3.1</w:t>
      </w:r>
      <w:r w:rsidRPr="00A529CE">
        <w:rPr>
          <w:rFonts w:ascii="Times New Roman" w:hAnsi="Times New Roman" w:cs="Times New Roman"/>
          <w:sz w:val="24"/>
          <w:szCs w:val="24"/>
        </w:rPr>
        <w:t xml:space="preserve">.8. Не имеющие по состоянию </w:t>
      </w:r>
      <w:r w:rsidR="00876D4E" w:rsidRPr="00A529CE">
        <w:rPr>
          <w:rFonts w:ascii="Times New Roman" w:hAnsi="Times New Roman" w:cs="Times New Roman"/>
          <w:sz w:val="24"/>
          <w:szCs w:val="24"/>
        </w:rPr>
        <w:t xml:space="preserve">на </w:t>
      </w:r>
      <w:r w:rsidR="007E6F99" w:rsidRPr="00A529CE">
        <w:rPr>
          <w:rFonts w:ascii="Times New Roman" w:hAnsi="Times New Roman" w:cs="Times New Roman"/>
          <w:sz w:val="24"/>
          <w:szCs w:val="24"/>
        </w:rPr>
        <w:t>дату</w:t>
      </w:r>
      <w:r w:rsidRPr="00A529CE">
        <w:rPr>
          <w:rFonts w:ascii="Times New Roman" w:hAnsi="Times New Roman" w:cs="Times New Roman"/>
          <w:sz w:val="24"/>
          <w:szCs w:val="24"/>
        </w:rPr>
        <w:t xml:space="preserve"> заключения Договора микрозайма, просроченной задолженности по налогам, сборам и иным обязательным платежам в бюджеты бюджетной системы Российской Федерации, превышающей 50 000 (Пятьдесят тысяч) рублей.</w:t>
      </w:r>
      <w:r w:rsidRPr="00A529CE">
        <w:rPr>
          <w:rStyle w:val="aff"/>
          <w:rFonts w:ascii="Times New Roman" w:hAnsi="Times New Roman"/>
          <w:sz w:val="24"/>
          <w:szCs w:val="24"/>
        </w:rPr>
        <w:footnoteReference w:id="3"/>
      </w:r>
      <w:r w:rsidRPr="00A529CE">
        <w:rPr>
          <w:rFonts w:ascii="Times New Roman" w:hAnsi="Times New Roman" w:cs="Times New Roman"/>
          <w:sz w:val="24"/>
          <w:szCs w:val="24"/>
        </w:rPr>
        <w:t xml:space="preserve"> </w:t>
      </w:r>
    </w:p>
    <w:p w14:paraId="436CC315" w14:textId="4E30EC53" w:rsidR="003F4CAA" w:rsidRPr="00A529CE" w:rsidRDefault="003F4CAA" w:rsidP="00E75742">
      <w:pPr>
        <w:tabs>
          <w:tab w:val="left" w:pos="709"/>
          <w:tab w:val="left" w:pos="993"/>
        </w:tabs>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lang w:eastAsia="ru-RU"/>
        </w:rPr>
        <w:t>3.1.9. Н</w:t>
      </w:r>
      <w:r w:rsidRPr="00A529CE">
        <w:rPr>
          <w:rFonts w:ascii="Times New Roman" w:hAnsi="Times New Roman" w:cs="Times New Roman"/>
          <w:sz w:val="24"/>
          <w:szCs w:val="24"/>
        </w:rPr>
        <w:t xml:space="preserve">е имеющие </w:t>
      </w:r>
      <w:r w:rsidRPr="00A529CE">
        <w:rPr>
          <w:rFonts w:ascii="Times New Roman" w:hAnsi="Times New Roman" w:cs="Times New Roman"/>
          <w:sz w:val="24"/>
          <w:szCs w:val="24"/>
          <w:lang w:eastAsia="ru-RU"/>
        </w:rPr>
        <w:t xml:space="preserve">на дату подачи заявки на предоставление микрозайма </w:t>
      </w:r>
      <w:r w:rsidRPr="00A529CE">
        <w:rPr>
          <w:rFonts w:ascii="Times New Roman" w:hAnsi="Times New Roman" w:cs="Times New Roman"/>
          <w:sz w:val="24"/>
          <w:szCs w:val="24"/>
        </w:rPr>
        <w:t>задолженности перед работниками (персоналом) по заработной плате более 3 (Трех) месяцев.</w:t>
      </w:r>
      <w:r w:rsidRPr="00A529CE">
        <w:rPr>
          <w:rStyle w:val="aff"/>
          <w:rFonts w:ascii="Times New Roman" w:hAnsi="Times New Roman"/>
          <w:sz w:val="24"/>
          <w:szCs w:val="24"/>
        </w:rPr>
        <w:footnoteReference w:id="4"/>
      </w:r>
      <w:r w:rsidR="003F74E9" w:rsidRPr="00A529CE">
        <w:rPr>
          <w:rFonts w:ascii="Times New Roman" w:hAnsi="Times New Roman" w:cs="Times New Roman"/>
          <w:sz w:val="24"/>
          <w:szCs w:val="24"/>
        </w:rPr>
        <w:t xml:space="preserve"> </w:t>
      </w:r>
    </w:p>
    <w:bookmarkEnd w:id="3"/>
    <w:p w14:paraId="6AB5E2E8" w14:textId="61BFEAC4" w:rsidR="003F4CAA" w:rsidRPr="00A529CE" w:rsidRDefault="003F4CAA" w:rsidP="00E75742">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3.</w:t>
      </w:r>
      <w:r w:rsidR="00B3379C" w:rsidRPr="00A529CE">
        <w:rPr>
          <w:rFonts w:ascii="Times New Roman" w:hAnsi="Times New Roman" w:cs="Times New Roman"/>
          <w:sz w:val="24"/>
          <w:szCs w:val="24"/>
          <w:lang w:eastAsia="ru-RU"/>
        </w:rPr>
        <w:t>2</w:t>
      </w:r>
      <w:r w:rsidRPr="00A529CE">
        <w:rPr>
          <w:rFonts w:ascii="Times New Roman" w:hAnsi="Times New Roman" w:cs="Times New Roman"/>
          <w:sz w:val="24"/>
          <w:szCs w:val="24"/>
          <w:lang w:eastAsia="ru-RU"/>
        </w:rPr>
        <w:t>. Фонд предоставляет Микрозаймы Заемщикам</w:t>
      </w:r>
      <w:r w:rsidR="00C15AA2" w:rsidRPr="00A529CE">
        <w:rPr>
          <w:rFonts w:ascii="Times New Roman" w:hAnsi="Times New Roman" w:cs="Times New Roman"/>
          <w:sz w:val="24"/>
          <w:szCs w:val="24"/>
          <w:lang w:eastAsia="ru-RU"/>
        </w:rPr>
        <w:t xml:space="preserve"> С</w:t>
      </w:r>
      <w:r w:rsidRPr="00A529CE">
        <w:rPr>
          <w:rFonts w:ascii="Times New Roman" w:hAnsi="Times New Roman" w:cs="Times New Roman"/>
          <w:sz w:val="24"/>
          <w:szCs w:val="24"/>
          <w:lang w:eastAsia="ru-RU"/>
        </w:rPr>
        <w:t>амозанятым</w:t>
      </w:r>
      <w:r w:rsidR="00C15AA2" w:rsidRPr="00A529CE">
        <w:rPr>
          <w:rFonts w:ascii="Times New Roman" w:hAnsi="Times New Roman" w:cs="Times New Roman"/>
          <w:sz w:val="24"/>
          <w:szCs w:val="24"/>
          <w:lang w:eastAsia="ru-RU"/>
        </w:rPr>
        <w:t xml:space="preserve"> ФЛ</w:t>
      </w:r>
      <w:r w:rsidRPr="00A529CE">
        <w:rPr>
          <w:rFonts w:ascii="Times New Roman" w:hAnsi="Times New Roman" w:cs="Times New Roman"/>
          <w:sz w:val="24"/>
          <w:szCs w:val="24"/>
          <w:lang w:eastAsia="ru-RU"/>
        </w:rPr>
        <w:t>, которые соответствуют следующим требованиям:</w:t>
      </w:r>
    </w:p>
    <w:p w14:paraId="5ECEDA36" w14:textId="59227CE4" w:rsidR="003F4CAA" w:rsidRPr="00A529CE" w:rsidRDefault="0089238F" w:rsidP="002B4592">
      <w:pPr>
        <w:pStyle w:val="aff2"/>
        <w:numPr>
          <w:ilvl w:val="0"/>
          <w:numId w:val="4"/>
        </w:numPr>
        <w:tabs>
          <w:tab w:val="left" w:pos="709"/>
          <w:tab w:val="left" w:pos="993"/>
        </w:tabs>
        <w:spacing w:after="0" w:line="360" w:lineRule="auto"/>
        <w:ind w:left="0"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зарегистрированным в соответствии с законодательством Российской Федерации на территории Республики Саха (Якутия)</w:t>
      </w:r>
      <w:r w:rsidR="003F4CAA" w:rsidRPr="00A529CE">
        <w:rPr>
          <w:rFonts w:ascii="Times New Roman" w:hAnsi="Times New Roman" w:cs="Times New Roman"/>
          <w:sz w:val="24"/>
          <w:szCs w:val="24"/>
          <w:lang w:eastAsia="ru-RU"/>
        </w:rPr>
        <w:t>;</w:t>
      </w:r>
    </w:p>
    <w:p w14:paraId="40963417" w14:textId="77777777" w:rsidR="003F4CAA" w:rsidRPr="00A529CE" w:rsidRDefault="003F4CAA" w:rsidP="002B4592">
      <w:pPr>
        <w:pStyle w:val="aff2"/>
        <w:numPr>
          <w:ilvl w:val="0"/>
          <w:numId w:val="4"/>
        </w:numPr>
        <w:tabs>
          <w:tab w:val="left" w:pos="709"/>
          <w:tab w:val="left" w:pos="993"/>
        </w:tabs>
        <w:spacing w:after="0" w:line="360" w:lineRule="auto"/>
        <w:ind w:left="0"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в отношении которых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p>
    <w:p w14:paraId="5D593477" w14:textId="4F677869" w:rsidR="003F4CAA" w:rsidRPr="00A529CE" w:rsidRDefault="003F4CAA" w:rsidP="002B4592">
      <w:pPr>
        <w:pStyle w:val="aff2"/>
        <w:numPr>
          <w:ilvl w:val="0"/>
          <w:numId w:val="4"/>
        </w:numPr>
        <w:tabs>
          <w:tab w:val="left" w:pos="709"/>
          <w:tab w:val="left" w:pos="993"/>
        </w:tabs>
        <w:spacing w:after="0" w:line="360" w:lineRule="auto"/>
        <w:ind w:left="0"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 xml:space="preserve">не имеют за 12 (Двенадцать) месяцев, предшествующих дате подачи Заявки Заемщиком в Фонд на получение Микрозайма (далее – Заявка), </w:t>
      </w:r>
      <w:r w:rsidR="00E02B26" w:rsidRPr="00A529CE">
        <w:rPr>
          <w:rFonts w:ascii="Times New Roman" w:hAnsi="Times New Roman" w:cs="Times New Roman"/>
          <w:sz w:val="24"/>
          <w:szCs w:val="24"/>
          <w:lang w:eastAsia="ru-RU"/>
        </w:rPr>
        <w:t xml:space="preserve">нарушений условий ранее заключенных договорных и долговых обязательств по кредитным договорам, договорам о предоставлении банковской гарантии, договорам займа, договорам финансовой аренды </w:t>
      </w:r>
      <w:r w:rsidR="00E02B26" w:rsidRPr="00A529CE">
        <w:rPr>
          <w:rFonts w:ascii="Times New Roman" w:hAnsi="Times New Roman" w:cs="Times New Roman"/>
          <w:sz w:val="24"/>
          <w:szCs w:val="24"/>
          <w:lang w:eastAsia="ru-RU"/>
        </w:rPr>
        <w:lastRenderedPageBreak/>
        <w:t>(лизинга). При этом допускаются факты просрочки сроком не более 5 (Пяти) рабочих дней каждая, суммарно не превышающая 30 календарных дней)</w:t>
      </w:r>
      <w:r w:rsidR="006420DD" w:rsidRPr="00A529CE">
        <w:rPr>
          <w:rFonts w:ascii="Times New Roman" w:hAnsi="Times New Roman" w:cs="Times New Roman"/>
          <w:sz w:val="24"/>
          <w:szCs w:val="24"/>
          <w:lang w:eastAsia="ru-RU"/>
        </w:rPr>
        <w:t>;</w:t>
      </w:r>
    </w:p>
    <w:p w14:paraId="423E9877" w14:textId="0EE09AF4" w:rsidR="003F4CAA" w:rsidRPr="00A529CE" w:rsidRDefault="00876D4E" w:rsidP="002B4592">
      <w:pPr>
        <w:pStyle w:val="aff2"/>
        <w:numPr>
          <w:ilvl w:val="0"/>
          <w:numId w:val="4"/>
        </w:numPr>
        <w:tabs>
          <w:tab w:val="left" w:pos="709"/>
          <w:tab w:val="left" w:pos="993"/>
        </w:tabs>
        <w:spacing w:after="0" w:line="360" w:lineRule="auto"/>
        <w:ind w:left="0" w:firstLine="709"/>
        <w:jc w:val="both"/>
        <w:rPr>
          <w:rFonts w:ascii="Times New Roman" w:hAnsi="Times New Roman" w:cs="Times New Roman"/>
          <w:sz w:val="24"/>
          <w:szCs w:val="24"/>
          <w:lang w:eastAsia="ru-RU"/>
        </w:rPr>
      </w:pPr>
      <w:r w:rsidRPr="00A529CE">
        <w:rPr>
          <w:rFonts w:ascii="Times New Roman" w:hAnsi="Times New Roman" w:cs="Times New Roman"/>
          <w:sz w:val="24"/>
          <w:szCs w:val="24"/>
        </w:rPr>
        <w:t>не имеющие по состоянию на</w:t>
      </w:r>
      <w:r w:rsidR="000E3A35" w:rsidRPr="00A529CE">
        <w:rPr>
          <w:rFonts w:ascii="Times New Roman" w:hAnsi="Times New Roman" w:cs="Times New Roman"/>
          <w:sz w:val="24"/>
          <w:szCs w:val="24"/>
        </w:rPr>
        <w:t xml:space="preserve"> любую</w:t>
      </w:r>
      <w:r w:rsidRPr="00A529CE">
        <w:rPr>
          <w:rFonts w:ascii="Times New Roman" w:hAnsi="Times New Roman" w:cs="Times New Roman"/>
          <w:sz w:val="24"/>
          <w:szCs w:val="24"/>
        </w:rPr>
        <w:t xml:space="preserve"> дату </w:t>
      </w:r>
      <w:r w:rsidR="000E3A35" w:rsidRPr="00A529CE">
        <w:rPr>
          <w:rFonts w:ascii="Times New Roman" w:hAnsi="Times New Roman" w:cs="Times New Roman"/>
          <w:sz w:val="24"/>
          <w:szCs w:val="24"/>
        </w:rPr>
        <w:t xml:space="preserve">в течение периода, равного 30 календарным дням, предшествующего дате </w:t>
      </w:r>
      <w:r w:rsidRPr="00A529CE">
        <w:rPr>
          <w:rFonts w:ascii="Times New Roman" w:hAnsi="Times New Roman" w:cs="Times New Roman"/>
          <w:sz w:val="24"/>
          <w:szCs w:val="24"/>
        </w:rPr>
        <w:t>заключения Договора микрозайма, просроченной задолженности</w:t>
      </w:r>
      <w:r w:rsidR="003F4CAA" w:rsidRPr="00A529CE">
        <w:rPr>
          <w:rFonts w:ascii="Times New Roman" w:hAnsi="Times New Roman" w:cs="Times New Roman"/>
          <w:sz w:val="24"/>
          <w:szCs w:val="24"/>
          <w:lang w:eastAsia="ru-RU"/>
        </w:rPr>
        <w:t xml:space="preserve"> по налогам, сборам и иным обязательным платежам в бюджеты бюджетной системы Российской Федерации, превышающей </w:t>
      </w:r>
      <w:r w:rsidR="003F4CAA" w:rsidRPr="00A529CE">
        <w:rPr>
          <w:rFonts w:ascii="Times New Roman" w:hAnsi="Times New Roman" w:cs="Times New Roman"/>
          <w:sz w:val="24"/>
          <w:szCs w:val="24"/>
        </w:rPr>
        <w:t xml:space="preserve">50 000 (Пятьдесят тысяч) </w:t>
      </w:r>
      <w:r w:rsidR="003F4CAA" w:rsidRPr="00A529CE">
        <w:rPr>
          <w:rFonts w:ascii="Times New Roman" w:hAnsi="Times New Roman" w:cs="Times New Roman"/>
          <w:sz w:val="24"/>
          <w:szCs w:val="24"/>
          <w:lang w:eastAsia="ru-RU"/>
        </w:rPr>
        <w:t>рублей.</w:t>
      </w:r>
      <w:r w:rsidR="003F4CAA" w:rsidRPr="00A529CE">
        <w:rPr>
          <w:rStyle w:val="aff"/>
          <w:rFonts w:ascii="Times New Roman" w:hAnsi="Times New Roman"/>
          <w:sz w:val="24"/>
          <w:szCs w:val="24"/>
          <w:lang w:eastAsia="ru-RU"/>
        </w:rPr>
        <w:footnoteReference w:id="5"/>
      </w:r>
    </w:p>
    <w:p w14:paraId="766BE1E5" w14:textId="61FD4529" w:rsidR="003F4CAA" w:rsidRPr="00A529CE" w:rsidRDefault="003F4CAA" w:rsidP="00E75742">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3.</w:t>
      </w:r>
      <w:r w:rsidR="00B3379C" w:rsidRPr="00A529CE">
        <w:rPr>
          <w:rFonts w:ascii="Times New Roman" w:hAnsi="Times New Roman" w:cs="Times New Roman"/>
          <w:sz w:val="24"/>
          <w:szCs w:val="24"/>
          <w:lang w:eastAsia="ru-RU"/>
        </w:rPr>
        <w:t>3</w:t>
      </w:r>
      <w:r w:rsidRPr="00A529CE">
        <w:rPr>
          <w:rFonts w:ascii="Times New Roman" w:hAnsi="Times New Roman" w:cs="Times New Roman"/>
          <w:sz w:val="24"/>
          <w:szCs w:val="24"/>
          <w:lang w:eastAsia="ru-RU"/>
        </w:rPr>
        <w:t xml:space="preserve">. Приоритетное право на получение Микрозайма имеют </w:t>
      </w:r>
      <w:r w:rsidR="00B72D6C" w:rsidRPr="00A529CE">
        <w:rPr>
          <w:rFonts w:ascii="Times New Roman" w:hAnsi="Times New Roman" w:cs="Times New Roman"/>
          <w:sz w:val="24"/>
          <w:szCs w:val="24"/>
          <w:lang w:eastAsia="ru-RU"/>
        </w:rPr>
        <w:t xml:space="preserve">Субъекты </w:t>
      </w:r>
      <w:r w:rsidRPr="00A529CE">
        <w:rPr>
          <w:rFonts w:ascii="Times New Roman" w:hAnsi="Times New Roman" w:cs="Times New Roman"/>
          <w:sz w:val="24"/>
          <w:szCs w:val="24"/>
          <w:lang w:eastAsia="ru-RU"/>
        </w:rPr>
        <w:t>МСП</w:t>
      </w:r>
      <w:r w:rsidR="00186C38" w:rsidRPr="00A529CE">
        <w:rPr>
          <w:rFonts w:ascii="Times New Roman" w:hAnsi="Times New Roman" w:cs="Times New Roman"/>
          <w:sz w:val="24"/>
          <w:szCs w:val="24"/>
          <w:lang w:eastAsia="ru-RU"/>
        </w:rPr>
        <w:t xml:space="preserve"> </w:t>
      </w:r>
      <w:r w:rsidR="00FC41AC" w:rsidRPr="00A529CE">
        <w:rPr>
          <w:rFonts w:ascii="Times New Roman" w:hAnsi="Times New Roman" w:cs="Times New Roman"/>
          <w:sz w:val="24"/>
          <w:szCs w:val="24"/>
          <w:lang w:eastAsia="ru-RU"/>
        </w:rPr>
        <w:t>ведущие деятельность и</w:t>
      </w:r>
      <w:r w:rsidR="00920C6E" w:rsidRPr="00A529CE">
        <w:rPr>
          <w:rFonts w:ascii="Times New Roman" w:hAnsi="Times New Roman" w:cs="Times New Roman"/>
          <w:sz w:val="24"/>
          <w:szCs w:val="24"/>
          <w:lang w:eastAsia="ru-RU"/>
        </w:rPr>
        <w:t xml:space="preserve">/или </w:t>
      </w:r>
      <w:r w:rsidR="00FC41AC" w:rsidRPr="00A529CE">
        <w:rPr>
          <w:rFonts w:ascii="Times New Roman" w:hAnsi="Times New Roman" w:cs="Times New Roman"/>
          <w:sz w:val="24"/>
          <w:szCs w:val="24"/>
          <w:lang w:eastAsia="ru-RU"/>
        </w:rPr>
        <w:t xml:space="preserve">реализующие проекты </w:t>
      </w:r>
      <w:r w:rsidRPr="00A529CE">
        <w:rPr>
          <w:rFonts w:ascii="Times New Roman" w:hAnsi="Times New Roman" w:cs="Times New Roman"/>
          <w:sz w:val="24"/>
          <w:szCs w:val="24"/>
          <w:lang w:eastAsia="ru-RU"/>
        </w:rPr>
        <w:t>в следующих сферах:</w:t>
      </w:r>
    </w:p>
    <w:p w14:paraId="1E73112F" w14:textId="5CA448E7" w:rsidR="00E3714F" w:rsidRPr="00A529CE" w:rsidRDefault="00E3714F" w:rsidP="00E3714F">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а) субъект малого и среднего предпринимательства является резидентом индустриального (промышленного) парка, агропромышленного парка, бизнес-парка, технопарка, промышленного технопарка, бизнес-инкубатора, коворкинга, расположенного в помещениях центра "Мой бизнес", и включен в реестр резидентов таких организаций, образующих инфраструктуру поддержки субъектов малого и среднего предпринимательства;</w:t>
      </w:r>
    </w:p>
    <w:p w14:paraId="3F670D58" w14:textId="77777777" w:rsidR="00E3714F" w:rsidRPr="00A529CE" w:rsidRDefault="00E3714F" w:rsidP="00E3714F">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б) субъект малого и среднего предпринимательства осуществляет экспортную деятельность;</w:t>
      </w:r>
    </w:p>
    <w:p w14:paraId="0E121EAE" w14:textId="240109D9" w:rsidR="00E3714F" w:rsidRPr="00A529CE" w:rsidRDefault="00E3714F" w:rsidP="00E3714F">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в) субъект малого и среднего предпринимательства создан женщиной, зарегистрированной в качестве индивидуального предпринимателя или являющейся единоличным исполнительным органом юридического лица, и (или) женщинами, являющимися учредителями (участниками) юридического лица, а их доля в уставном капитале общества с ограниченной ответственностью или складочном капитале хозяйственного товарищества составляет не менее 50% либо не менее чем 50% голосующих акций акционерного общества;</w:t>
      </w:r>
    </w:p>
    <w:p w14:paraId="0731B6ED" w14:textId="72507A17" w:rsidR="00E3714F" w:rsidRPr="00A529CE" w:rsidRDefault="00E3714F" w:rsidP="00E3714F">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г) физическое лицо является женщиной, применяющей специальный налоговый режим "Налог на профессиональный доход";</w:t>
      </w:r>
    </w:p>
    <w:p w14:paraId="072D42AF" w14:textId="617F7550" w:rsidR="00E3714F" w:rsidRPr="00A529CE" w:rsidRDefault="00E3714F" w:rsidP="00E3714F">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 xml:space="preserve">д) субъект малого и среднего предпринимательства является сельскохозяйственным производственным или потребительским кооперативом или членом сельскохозяйственного потребительского кооператива крестьянским (фермерским) хозяйством в соответствии с Федеральным законом от 8 декабря 1995 г. </w:t>
      </w:r>
      <w:r w:rsidR="009A56FC" w:rsidRPr="00A529CE">
        <w:rPr>
          <w:rFonts w:ascii="Times New Roman" w:hAnsi="Times New Roman" w:cs="Times New Roman"/>
          <w:sz w:val="24"/>
          <w:szCs w:val="24"/>
          <w:lang w:eastAsia="ru-RU"/>
        </w:rPr>
        <w:t>№</w:t>
      </w:r>
      <w:r w:rsidRPr="00A529CE">
        <w:rPr>
          <w:rFonts w:ascii="Times New Roman" w:hAnsi="Times New Roman" w:cs="Times New Roman"/>
          <w:sz w:val="24"/>
          <w:szCs w:val="24"/>
          <w:lang w:eastAsia="ru-RU"/>
        </w:rPr>
        <w:t xml:space="preserve"> 193-ФЗ "О сельскохозяйственной кооперации";</w:t>
      </w:r>
    </w:p>
    <w:p w14:paraId="4CB69D2D" w14:textId="3BAB787F" w:rsidR="00E3714F" w:rsidRPr="00A529CE" w:rsidRDefault="00E3714F" w:rsidP="000C2D75">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lastRenderedPageBreak/>
        <w:t xml:space="preserve">е) </w:t>
      </w:r>
      <w:r w:rsidR="000C2D75" w:rsidRPr="00A529CE">
        <w:rPr>
          <w:rFonts w:ascii="Times New Roman" w:hAnsi="Times New Roman" w:cs="Times New Roman"/>
          <w:sz w:val="24"/>
          <w:szCs w:val="24"/>
          <w:lang w:eastAsia="ru-RU"/>
        </w:rPr>
        <w:t xml:space="preserve">на дату заключения договора (соглашения) о предоставлении микрозайма </w:t>
      </w:r>
      <w:r w:rsidRPr="00A529CE">
        <w:rPr>
          <w:rFonts w:ascii="Times New Roman" w:hAnsi="Times New Roman" w:cs="Times New Roman"/>
          <w:sz w:val="24"/>
          <w:szCs w:val="24"/>
          <w:lang w:eastAsia="ru-RU"/>
        </w:rPr>
        <w:t>субъект малого и среднего предпринимательства относится к молодежному предпринимательству (физическое лицо до 35 лет зарегистрировано в качестве индивидуального предпринимателя; в состав учредителей (участников) или акционеров юридического лица входит физическое лицо до 35 лет, владеющее не менее чем 50% доли в уставном капитале общества с ограниченной ответственностью или складочном капитале хозяйственного товарищества либо не менее чем 50% голосующих акций акционерного общества), а также физическое лицо до 35 лет, применяющее специальный налоговый режим "Налог на профессиональный доход";</w:t>
      </w:r>
    </w:p>
    <w:p w14:paraId="4600B540" w14:textId="1D3E76A3" w:rsidR="00E3714F" w:rsidRPr="00A529CE" w:rsidRDefault="00E3714F" w:rsidP="00E3714F">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 xml:space="preserve">ж) </w:t>
      </w:r>
      <w:r w:rsidR="000C2D75" w:rsidRPr="00A529CE">
        <w:rPr>
          <w:rFonts w:ascii="Times New Roman" w:hAnsi="Times New Roman" w:cs="Times New Roman"/>
          <w:sz w:val="24"/>
          <w:szCs w:val="24"/>
          <w:lang w:eastAsia="ru-RU"/>
        </w:rPr>
        <w:t>субъект малого и среднего предпринимательства создан физическим лицом, достигшим возраста 55 лет (физическое лицо, достигшее возраста 55 лет, зарегистрировано в качестве индивидуального предпринимателя; в состав учредителей (участников) или акционеров юридического лица входит физическое лицо, достигшее возраста 55 лет, владеющее не менее чем 50% доли в уставном капитале общества с ограниченной ответственностью или складочном капитале хозяйственного товарищества либо не менее чем 50% голосующих акций акционерного общества), а также физическим лицом, достигшим возраста 55 лет, применяющим специальный налоговый режим "Налог на профессиональный доход";</w:t>
      </w:r>
    </w:p>
    <w:p w14:paraId="2DF46106" w14:textId="26A158A5" w:rsidR="00E3714F" w:rsidRPr="00A529CE" w:rsidRDefault="00E3714F" w:rsidP="00E3714F">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з) физическое лицо, применяющее специальный налоговый режим "Налог на профессиональный доход", является резидентом бизнес-инкубатора (за исключением бизнес-инкубаторов инновационного типа), коворкинга, расположенного в помещениях центра "Мой бизнес", и включено в реестр резидентов таких организаций, образующих инфраструктуру поддержки субъектов малого и среднего предпринимательства;</w:t>
      </w:r>
    </w:p>
    <w:p w14:paraId="4C531EDE" w14:textId="1F95161F" w:rsidR="00E3714F" w:rsidRPr="00A529CE" w:rsidRDefault="00E3714F" w:rsidP="00E3714F">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 xml:space="preserve">и) субъект малого и среднего предпринимательства является вновь зарегистрированным и действующим менее 2 (двух) лет </w:t>
      </w:r>
      <w:r w:rsidR="000C2D75" w:rsidRPr="00A529CE">
        <w:rPr>
          <w:rFonts w:ascii="Times New Roman" w:hAnsi="Times New Roman" w:cs="Times New Roman"/>
          <w:sz w:val="24"/>
          <w:szCs w:val="24"/>
          <w:lang w:eastAsia="ru-RU"/>
        </w:rPr>
        <w:t>на дату заключения договора о предоставлении микрозайма</w:t>
      </w:r>
      <w:r w:rsidRPr="00A529CE">
        <w:rPr>
          <w:rFonts w:ascii="Times New Roman" w:hAnsi="Times New Roman" w:cs="Times New Roman"/>
          <w:sz w:val="24"/>
          <w:szCs w:val="24"/>
          <w:lang w:eastAsia="ru-RU"/>
        </w:rPr>
        <w:t>;</w:t>
      </w:r>
    </w:p>
    <w:p w14:paraId="2EAECE42" w14:textId="6FACB614" w:rsidR="00E3714F" w:rsidRPr="00A529CE" w:rsidRDefault="00E3714F" w:rsidP="00E3714F">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к) субъект малого и среднего предпринимательства и физические лица, применяющие специальный налоговый режим "Налог на профессиональный доход", осуществляют следующие виды деятельности в соответствии с Общероссийским классификатором видов экономической деятельности (ОК 029-2014 (КДЕС Ред. 2) (далее - Общероссийский классификатор видов экономической деятельности):</w:t>
      </w:r>
    </w:p>
    <w:p w14:paraId="390393E9" w14:textId="6857ABC7" w:rsidR="00E3714F" w:rsidRPr="00A529CE" w:rsidRDefault="00E3714F" w:rsidP="00E3714F">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 обрабатывающие производства (в рамках раздела C "Обрабатывающие производства" Общероссийского классификатора видов экономической деятельности);</w:t>
      </w:r>
    </w:p>
    <w:p w14:paraId="6036F90E" w14:textId="2AD0D45C" w:rsidR="00E3714F" w:rsidRPr="00A529CE" w:rsidRDefault="00E3714F" w:rsidP="00E3714F">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lastRenderedPageBreak/>
        <w:t>- деятельность гостиниц и предприятий общественного питания (в рамках раздела I "Деятельность гостиниц и предприятий общественного питания" Общероссийского классификатора видов экономической деятельности);</w:t>
      </w:r>
    </w:p>
    <w:p w14:paraId="11716ACA" w14:textId="3F82F4DC" w:rsidR="00E3714F" w:rsidRPr="00A529CE" w:rsidRDefault="00E3714F" w:rsidP="00E3714F">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 деятельность в области информации</w:t>
      </w:r>
      <w:r w:rsidR="000C2D75" w:rsidRPr="00A529CE">
        <w:rPr>
          <w:rFonts w:ascii="Times New Roman" w:hAnsi="Times New Roman" w:cs="Times New Roman"/>
          <w:sz w:val="24"/>
          <w:szCs w:val="24"/>
          <w:lang w:eastAsia="ru-RU"/>
        </w:rPr>
        <w:t xml:space="preserve"> </w:t>
      </w:r>
      <w:r w:rsidRPr="00A529CE">
        <w:rPr>
          <w:rFonts w:ascii="Times New Roman" w:hAnsi="Times New Roman" w:cs="Times New Roman"/>
          <w:sz w:val="24"/>
          <w:szCs w:val="24"/>
          <w:lang w:eastAsia="ru-RU"/>
        </w:rPr>
        <w:t>и связи (в рамках раздела J "Деятельность в области информации и связи" Общероссийского классификатора видов экономической деятельности);</w:t>
      </w:r>
    </w:p>
    <w:p w14:paraId="5DF586EA" w14:textId="35FB9189" w:rsidR="00E3714F" w:rsidRPr="00A529CE" w:rsidRDefault="00E3714F" w:rsidP="00E3714F">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 деятельность профессиональная, научная и техническая (в рамках раздела M "Деятельность профессиональная, научная и техническая" Общероссийского классификатора видов экономической деятельности);</w:t>
      </w:r>
    </w:p>
    <w:p w14:paraId="1613A240" w14:textId="32FFFA01" w:rsidR="00E3714F" w:rsidRPr="00A529CE" w:rsidRDefault="00E3714F" w:rsidP="00E3714F">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 в сфере туризма (в рамках раздела N "Деятельность административная и сопутствующие услуги" Общероссийского классификатора видов экономической деятельности);</w:t>
      </w:r>
    </w:p>
    <w:p w14:paraId="2126D5F3" w14:textId="64F145B1" w:rsidR="00E3714F" w:rsidRPr="00A529CE" w:rsidRDefault="00E3714F" w:rsidP="00E3714F">
      <w:pPr>
        <w:tabs>
          <w:tab w:val="left" w:pos="709"/>
          <w:tab w:val="left" w:pos="993"/>
        </w:tabs>
        <w:spacing w:after="0" w:line="360" w:lineRule="auto"/>
        <w:ind w:firstLine="709"/>
        <w:jc w:val="both"/>
        <w:rPr>
          <w:rFonts w:ascii="Times New Roman" w:eastAsia="Times New Roman" w:hAnsi="Times New Roman" w:cs="Times New Roman"/>
          <w:sz w:val="24"/>
          <w:szCs w:val="24"/>
          <w:lang w:eastAsia="ru-RU"/>
        </w:rPr>
      </w:pPr>
      <w:r w:rsidRPr="00A529CE">
        <w:rPr>
          <w:rFonts w:ascii="Times New Roman" w:hAnsi="Times New Roman" w:cs="Times New Roman"/>
          <w:sz w:val="24"/>
          <w:szCs w:val="24"/>
          <w:lang w:eastAsia="ru-RU"/>
        </w:rPr>
        <w:t xml:space="preserve">л) субъект малого и среднего предпринимательства </w:t>
      </w:r>
      <w:r w:rsidR="00D70B05" w:rsidRPr="00A529CE">
        <w:rPr>
          <w:rFonts w:ascii="Times New Roman" w:hAnsi="Times New Roman" w:cs="Times New Roman"/>
          <w:sz w:val="24"/>
          <w:szCs w:val="24"/>
          <w:lang w:eastAsia="ru-RU"/>
        </w:rPr>
        <w:t xml:space="preserve">зарегистрирован и ведет деятельность </w:t>
      </w:r>
      <w:r w:rsidRPr="00A529CE">
        <w:rPr>
          <w:rFonts w:ascii="Times New Roman" w:eastAsia="Times New Roman" w:hAnsi="Times New Roman" w:cs="Times New Roman"/>
          <w:sz w:val="24"/>
          <w:szCs w:val="24"/>
          <w:lang w:eastAsia="ru-RU"/>
        </w:rPr>
        <w:t xml:space="preserve">на территории </w:t>
      </w:r>
      <w:proofErr w:type="spellStart"/>
      <w:r w:rsidRPr="00A529CE">
        <w:rPr>
          <w:rFonts w:ascii="Times New Roman" w:eastAsia="Times New Roman" w:hAnsi="Times New Roman" w:cs="Times New Roman"/>
          <w:sz w:val="24"/>
          <w:szCs w:val="24"/>
          <w:lang w:eastAsia="ru-RU"/>
        </w:rPr>
        <w:t>монопрофильного</w:t>
      </w:r>
      <w:proofErr w:type="spellEnd"/>
      <w:r w:rsidRPr="00A529CE">
        <w:rPr>
          <w:rFonts w:ascii="Times New Roman" w:eastAsia="Times New Roman" w:hAnsi="Times New Roman" w:cs="Times New Roman"/>
          <w:sz w:val="24"/>
          <w:szCs w:val="24"/>
          <w:lang w:eastAsia="ru-RU"/>
        </w:rPr>
        <w:t xml:space="preserve"> муниципального образования (моногород);</w:t>
      </w:r>
    </w:p>
    <w:p w14:paraId="1C54056F" w14:textId="07A55F8B" w:rsidR="00E3714F" w:rsidRPr="00A529CE" w:rsidRDefault="00E3714F" w:rsidP="00E3714F">
      <w:pPr>
        <w:tabs>
          <w:tab w:val="left" w:pos="709"/>
          <w:tab w:val="left" w:pos="993"/>
        </w:tabs>
        <w:spacing w:after="0" w:line="360" w:lineRule="auto"/>
        <w:ind w:firstLine="709"/>
        <w:jc w:val="both"/>
        <w:rPr>
          <w:rFonts w:ascii="Times New Roman" w:eastAsia="Times New Roman" w:hAnsi="Times New Roman" w:cs="Times New Roman"/>
          <w:sz w:val="24"/>
          <w:szCs w:val="24"/>
          <w:lang w:eastAsia="ru-RU"/>
        </w:rPr>
      </w:pPr>
      <w:r w:rsidRPr="00A529CE">
        <w:rPr>
          <w:rFonts w:ascii="Times New Roman" w:eastAsia="Times New Roman" w:hAnsi="Times New Roman" w:cs="Times New Roman"/>
          <w:sz w:val="24"/>
          <w:szCs w:val="24"/>
          <w:lang w:eastAsia="ru-RU"/>
        </w:rPr>
        <w:t xml:space="preserve">м) </w:t>
      </w:r>
      <w:r w:rsidR="00D70B05" w:rsidRPr="00A529CE">
        <w:rPr>
          <w:rFonts w:ascii="Times New Roman" w:hAnsi="Times New Roman" w:cs="Times New Roman"/>
          <w:sz w:val="24"/>
          <w:szCs w:val="24"/>
          <w:lang w:eastAsia="ru-RU"/>
        </w:rPr>
        <w:t>субъект малого и среднего предпринимательства имеет статус</w:t>
      </w:r>
      <w:r w:rsidR="00D70B05" w:rsidRPr="00A529CE">
        <w:rPr>
          <w:rFonts w:ascii="Times New Roman" w:eastAsia="Times New Roman" w:hAnsi="Times New Roman" w:cs="Times New Roman"/>
          <w:sz w:val="24"/>
          <w:szCs w:val="24"/>
          <w:lang w:eastAsia="ru-RU"/>
        </w:rPr>
        <w:t xml:space="preserve"> «</w:t>
      </w:r>
      <w:r w:rsidRPr="00A529CE">
        <w:rPr>
          <w:rFonts w:ascii="Times New Roman" w:eastAsia="Times New Roman" w:hAnsi="Times New Roman" w:cs="Times New Roman"/>
          <w:sz w:val="24"/>
          <w:szCs w:val="24"/>
          <w:lang w:eastAsia="ru-RU"/>
        </w:rPr>
        <w:t>социальное предприятие</w:t>
      </w:r>
      <w:r w:rsidR="00D70B05" w:rsidRPr="00A529CE">
        <w:rPr>
          <w:rFonts w:ascii="Times New Roman" w:eastAsia="Times New Roman" w:hAnsi="Times New Roman" w:cs="Times New Roman"/>
          <w:sz w:val="24"/>
          <w:szCs w:val="24"/>
          <w:lang w:eastAsia="ru-RU"/>
        </w:rPr>
        <w:t>»</w:t>
      </w:r>
      <w:r w:rsidRPr="00A529CE">
        <w:rPr>
          <w:rFonts w:ascii="Times New Roman" w:eastAsia="Times New Roman" w:hAnsi="Times New Roman" w:cs="Times New Roman"/>
          <w:sz w:val="24"/>
          <w:szCs w:val="24"/>
          <w:lang w:eastAsia="ru-RU"/>
        </w:rPr>
        <w:t>;</w:t>
      </w:r>
    </w:p>
    <w:p w14:paraId="480E9524" w14:textId="208EA459" w:rsidR="00E3714F" w:rsidRPr="00A529CE" w:rsidRDefault="00E3714F" w:rsidP="00E3714F">
      <w:pPr>
        <w:tabs>
          <w:tab w:val="left" w:pos="709"/>
          <w:tab w:val="left" w:pos="993"/>
        </w:tabs>
        <w:spacing w:after="0" w:line="360" w:lineRule="auto"/>
        <w:ind w:firstLine="709"/>
        <w:jc w:val="both"/>
        <w:rPr>
          <w:rFonts w:ascii="Times New Roman" w:eastAsia="Times New Roman" w:hAnsi="Times New Roman" w:cs="Times New Roman"/>
          <w:sz w:val="24"/>
          <w:szCs w:val="24"/>
          <w:lang w:eastAsia="ru-RU"/>
        </w:rPr>
      </w:pPr>
      <w:r w:rsidRPr="00A529CE">
        <w:rPr>
          <w:rFonts w:ascii="Times New Roman" w:eastAsia="Times New Roman" w:hAnsi="Times New Roman" w:cs="Times New Roman"/>
          <w:sz w:val="24"/>
          <w:szCs w:val="24"/>
          <w:lang w:eastAsia="ru-RU"/>
        </w:rPr>
        <w:t xml:space="preserve">н) </w:t>
      </w:r>
      <w:r w:rsidR="00D70B05" w:rsidRPr="00A529CE">
        <w:rPr>
          <w:rFonts w:ascii="Times New Roman" w:eastAsia="Times New Roman" w:hAnsi="Times New Roman" w:cs="Times New Roman"/>
          <w:sz w:val="24"/>
          <w:szCs w:val="24"/>
          <w:lang w:eastAsia="ru-RU"/>
        </w:rPr>
        <w:t xml:space="preserve">субъект малого и среднего предпринимательства зарегистрирован и ведет деятельность </w:t>
      </w:r>
      <w:r w:rsidRPr="00A529CE">
        <w:rPr>
          <w:rFonts w:ascii="Times New Roman" w:eastAsia="Times New Roman" w:hAnsi="Times New Roman" w:cs="Times New Roman"/>
          <w:sz w:val="24"/>
          <w:szCs w:val="24"/>
          <w:lang w:eastAsia="ru-RU"/>
        </w:rPr>
        <w:t>на территории Арктических районов;</w:t>
      </w:r>
    </w:p>
    <w:p w14:paraId="26748084" w14:textId="621349E9" w:rsidR="006D2EAC" w:rsidRPr="00A529CE" w:rsidRDefault="00E3714F" w:rsidP="00D70B05">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eastAsia="Times New Roman" w:hAnsi="Times New Roman" w:cs="Times New Roman"/>
          <w:sz w:val="24"/>
          <w:szCs w:val="24"/>
          <w:lang w:eastAsia="ru-RU"/>
        </w:rPr>
        <w:t>о) иные приоритетные проекты, определенные исполнительным органом Республики Саха (Якутия).</w:t>
      </w:r>
    </w:p>
    <w:p w14:paraId="1016451D" w14:textId="7924F90F" w:rsidR="00B3379C" w:rsidRPr="00A529CE" w:rsidRDefault="00691347" w:rsidP="00557034">
      <w:pPr>
        <w:pStyle w:val="1"/>
        <w:spacing w:after="240" w:line="360" w:lineRule="auto"/>
        <w:jc w:val="center"/>
        <w:rPr>
          <w:rStyle w:val="10"/>
          <w:rFonts w:ascii="Times New Roman" w:hAnsi="Times New Roman" w:cs="Times New Roman"/>
          <w:b/>
          <w:bCs/>
          <w:color w:val="auto"/>
          <w:sz w:val="24"/>
          <w:szCs w:val="24"/>
        </w:rPr>
      </w:pPr>
      <w:bookmarkStart w:id="5" w:name="_Toc94283052"/>
      <w:r w:rsidRPr="00A529CE">
        <w:rPr>
          <w:rStyle w:val="10"/>
          <w:rFonts w:ascii="Times New Roman" w:hAnsi="Times New Roman" w:cs="Times New Roman"/>
          <w:b/>
          <w:bCs/>
          <w:color w:val="auto"/>
          <w:sz w:val="24"/>
          <w:szCs w:val="24"/>
        </w:rPr>
        <w:t xml:space="preserve">4. </w:t>
      </w:r>
      <w:r w:rsidR="009315A9" w:rsidRPr="00A529CE">
        <w:rPr>
          <w:rStyle w:val="10"/>
          <w:rFonts w:ascii="Times New Roman" w:hAnsi="Times New Roman" w:cs="Times New Roman"/>
          <w:b/>
          <w:bCs/>
          <w:color w:val="auto"/>
          <w:sz w:val="24"/>
          <w:szCs w:val="24"/>
        </w:rPr>
        <w:t>ЦЕЛИ МИКРОФИНАНСИРОВАНИЯ</w:t>
      </w:r>
      <w:bookmarkEnd w:id="5"/>
    </w:p>
    <w:p w14:paraId="0512122A" w14:textId="09001089" w:rsidR="00B3379C" w:rsidRPr="00A529CE" w:rsidRDefault="00B3379C" w:rsidP="00E75742">
      <w:pPr>
        <w:pStyle w:val="aff2"/>
        <w:widowControl w:val="0"/>
        <w:shd w:val="clear" w:color="auto" w:fill="FFFFFF"/>
        <w:tabs>
          <w:tab w:val="left" w:pos="709"/>
          <w:tab w:val="left" w:pos="993"/>
        </w:tabs>
        <w:overflowPunct w:val="0"/>
        <w:autoSpaceDE w:val="0"/>
        <w:autoSpaceDN w:val="0"/>
        <w:adjustRightInd w:val="0"/>
        <w:spacing w:after="0" w:line="360" w:lineRule="auto"/>
        <w:ind w:left="0" w:firstLine="709"/>
        <w:jc w:val="both"/>
        <w:textAlignment w:val="baseline"/>
        <w:rPr>
          <w:rFonts w:ascii="Times New Roman" w:hAnsi="Times New Roman" w:cs="Times New Roman"/>
          <w:sz w:val="24"/>
          <w:szCs w:val="24"/>
        </w:rPr>
      </w:pPr>
      <w:r w:rsidRPr="00A529CE">
        <w:rPr>
          <w:rFonts w:ascii="Times New Roman" w:hAnsi="Times New Roman" w:cs="Times New Roman"/>
          <w:sz w:val="24"/>
          <w:szCs w:val="24"/>
        </w:rPr>
        <w:t>4.1. В рамках настоящих Правил</w:t>
      </w:r>
      <w:bookmarkStart w:id="6" w:name="_Hlk45812935"/>
      <w:r w:rsidRPr="00A529CE">
        <w:rPr>
          <w:rFonts w:ascii="Times New Roman" w:hAnsi="Times New Roman" w:cs="Times New Roman"/>
          <w:sz w:val="24"/>
          <w:szCs w:val="24"/>
        </w:rPr>
        <w:t xml:space="preserve"> целями </w:t>
      </w:r>
      <w:r w:rsidRPr="00A529CE">
        <w:rPr>
          <w:rFonts w:ascii="Times New Roman" w:hAnsi="Times New Roman" w:cs="Times New Roman"/>
          <w:sz w:val="24"/>
          <w:szCs w:val="24"/>
          <w:lang w:eastAsia="ru-RU"/>
        </w:rPr>
        <w:t>предоставления Микрозаймов</w:t>
      </w:r>
      <w:r w:rsidR="009B21DB" w:rsidRPr="00A529CE">
        <w:rPr>
          <w:rFonts w:ascii="Times New Roman" w:hAnsi="Times New Roman" w:cs="Times New Roman"/>
          <w:sz w:val="24"/>
          <w:szCs w:val="24"/>
          <w:lang w:eastAsia="ru-RU"/>
        </w:rPr>
        <w:t>, определенными в соответствии с действующими про</w:t>
      </w:r>
      <w:r w:rsidRPr="00A529CE">
        <w:rPr>
          <w:rFonts w:ascii="Times New Roman" w:hAnsi="Times New Roman" w:cs="Times New Roman"/>
          <w:sz w:val="24"/>
          <w:szCs w:val="24"/>
          <w:lang w:eastAsia="ru-RU"/>
        </w:rPr>
        <w:t xml:space="preserve"> </w:t>
      </w:r>
      <w:r w:rsidRPr="00A529CE">
        <w:rPr>
          <w:rFonts w:ascii="Times New Roman" w:hAnsi="Times New Roman" w:cs="Times New Roman"/>
          <w:sz w:val="24"/>
          <w:szCs w:val="24"/>
        </w:rPr>
        <w:t>являются</w:t>
      </w:r>
      <w:r w:rsidR="00385EB7" w:rsidRPr="00A529CE">
        <w:rPr>
          <w:rFonts w:ascii="Times New Roman" w:hAnsi="Times New Roman" w:cs="Times New Roman"/>
          <w:strike/>
          <w:sz w:val="24"/>
          <w:szCs w:val="24"/>
        </w:rPr>
        <w:t>:</w:t>
      </w:r>
    </w:p>
    <w:p w14:paraId="471698FB" w14:textId="77777777" w:rsidR="00566BA6" w:rsidRPr="00A529CE" w:rsidRDefault="00B3379C" w:rsidP="00E75742">
      <w:pPr>
        <w:tabs>
          <w:tab w:val="left" w:pos="709"/>
          <w:tab w:val="left" w:pos="993"/>
          <w:tab w:val="num" w:pos="1134"/>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1)</w:t>
      </w:r>
      <w:r w:rsidR="00566BA6" w:rsidRPr="00A529CE">
        <w:rPr>
          <w:rFonts w:ascii="Times New Roman" w:hAnsi="Times New Roman" w:cs="Times New Roman"/>
          <w:sz w:val="24"/>
          <w:szCs w:val="24"/>
          <w:lang w:eastAsia="ru-RU"/>
        </w:rPr>
        <w:t xml:space="preserve"> пополнение оборотных средств:</w:t>
      </w:r>
    </w:p>
    <w:p w14:paraId="1A762BED" w14:textId="03F190E7" w:rsidR="00566BA6" w:rsidRPr="00A529CE" w:rsidRDefault="00566BA6" w:rsidP="00566BA6">
      <w:pPr>
        <w:tabs>
          <w:tab w:val="left" w:pos="709"/>
          <w:tab w:val="left" w:pos="993"/>
          <w:tab w:val="num" w:pos="1134"/>
        </w:tabs>
        <w:spacing w:after="0" w:line="360" w:lineRule="auto"/>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 пополнение оборотных средств;</w:t>
      </w:r>
    </w:p>
    <w:p w14:paraId="0CD149D1" w14:textId="315D0016" w:rsidR="00566BA6" w:rsidRPr="00A529CE" w:rsidRDefault="00566BA6" w:rsidP="00566BA6">
      <w:pPr>
        <w:tabs>
          <w:tab w:val="left" w:pos="709"/>
          <w:tab w:val="left" w:pos="993"/>
          <w:tab w:val="num" w:pos="1134"/>
        </w:tabs>
        <w:spacing w:after="0" w:line="360" w:lineRule="auto"/>
        <w:jc w:val="both"/>
        <w:rPr>
          <w:rFonts w:ascii="Times New Roman" w:eastAsia="Times New Roman" w:hAnsi="Times New Roman" w:cs="Times New Roman"/>
          <w:sz w:val="24"/>
          <w:szCs w:val="24"/>
          <w:lang w:eastAsia="ru-RU"/>
        </w:rPr>
      </w:pPr>
      <w:r w:rsidRPr="00A529CE">
        <w:rPr>
          <w:rFonts w:ascii="Times New Roman" w:hAnsi="Times New Roman" w:cs="Times New Roman"/>
          <w:sz w:val="24"/>
          <w:szCs w:val="24"/>
          <w:lang w:eastAsia="ru-RU"/>
        </w:rPr>
        <w:t>-</w:t>
      </w:r>
      <w:r w:rsidR="00B3379C" w:rsidRPr="00A529CE">
        <w:rPr>
          <w:rFonts w:ascii="Times New Roman" w:hAnsi="Times New Roman" w:cs="Times New Roman"/>
          <w:sz w:val="24"/>
          <w:szCs w:val="24"/>
          <w:lang w:eastAsia="ru-RU"/>
        </w:rPr>
        <w:t> </w:t>
      </w:r>
      <w:bookmarkStart w:id="7" w:name="RANGE!B59:B73"/>
      <w:r w:rsidR="00186C38" w:rsidRPr="00A529CE">
        <w:rPr>
          <w:rFonts w:ascii="Times New Roman" w:eastAsia="Times New Roman" w:hAnsi="Times New Roman" w:cs="Times New Roman"/>
          <w:sz w:val="24"/>
          <w:szCs w:val="24"/>
          <w:lang w:eastAsia="ru-RU"/>
        </w:rPr>
        <w:t>обеспечение участия в электронных торгах, аукционе или конкурсе</w:t>
      </w:r>
      <w:bookmarkEnd w:id="7"/>
      <w:r w:rsidR="00186C38" w:rsidRPr="00A529CE">
        <w:rPr>
          <w:rFonts w:ascii="Times New Roman" w:eastAsia="Times New Roman" w:hAnsi="Times New Roman" w:cs="Times New Roman"/>
          <w:sz w:val="24"/>
          <w:szCs w:val="24"/>
          <w:lang w:eastAsia="ru-RU"/>
        </w:rPr>
        <w:t xml:space="preserve"> в рамках </w:t>
      </w:r>
      <w:r w:rsidR="00226D9F" w:rsidRPr="00A529CE">
        <w:rPr>
          <w:rFonts w:ascii="Times New Roman" w:eastAsia="Times New Roman" w:hAnsi="Times New Roman" w:cs="Times New Roman"/>
          <w:sz w:val="24"/>
          <w:szCs w:val="24"/>
          <w:lang w:eastAsia="ru-RU"/>
        </w:rPr>
        <w:t xml:space="preserve">Федеральных законов №№ </w:t>
      </w:r>
      <w:r w:rsidR="00186C38" w:rsidRPr="00A529CE">
        <w:rPr>
          <w:rFonts w:ascii="Times New Roman" w:eastAsia="Times New Roman" w:hAnsi="Times New Roman" w:cs="Times New Roman"/>
          <w:sz w:val="24"/>
          <w:szCs w:val="24"/>
          <w:lang w:eastAsia="ru-RU"/>
        </w:rPr>
        <w:t>44-ФЗ и 223-ФЗ;</w:t>
      </w:r>
    </w:p>
    <w:p w14:paraId="0B0DEA7F" w14:textId="01879205" w:rsidR="00186C38" w:rsidRPr="00A529CE" w:rsidRDefault="00566BA6" w:rsidP="00566BA6">
      <w:pPr>
        <w:tabs>
          <w:tab w:val="left" w:pos="709"/>
          <w:tab w:val="left" w:pos="993"/>
          <w:tab w:val="num" w:pos="1134"/>
        </w:tabs>
        <w:spacing w:after="0" w:line="360" w:lineRule="auto"/>
        <w:jc w:val="both"/>
        <w:rPr>
          <w:rFonts w:ascii="Times New Roman" w:eastAsia="Times New Roman" w:hAnsi="Times New Roman" w:cs="Times New Roman"/>
          <w:sz w:val="24"/>
          <w:szCs w:val="24"/>
          <w:lang w:eastAsia="ru-RU"/>
        </w:rPr>
      </w:pPr>
      <w:r w:rsidRPr="00A529CE">
        <w:rPr>
          <w:rFonts w:ascii="Times New Roman" w:eastAsia="Times New Roman" w:hAnsi="Times New Roman" w:cs="Times New Roman"/>
          <w:sz w:val="24"/>
          <w:szCs w:val="24"/>
          <w:lang w:eastAsia="ru-RU"/>
        </w:rPr>
        <w:t xml:space="preserve">- </w:t>
      </w:r>
      <w:r w:rsidR="00186C38" w:rsidRPr="00A529CE">
        <w:rPr>
          <w:rFonts w:ascii="Times New Roman" w:eastAsia="Times New Roman" w:hAnsi="Times New Roman" w:cs="Times New Roman"/>
          <w:sz w:val="24"/>
          <w:szCs w:val="24"/>
          <w:lang w:eastAsia="ru-RU"/>
        </w:rPr>
        <w:t xml:space="preserve">на исполнение контракта в рамках </w:t>
      </w:r>
      <w:r w:rsidR="00226D9F" w:rsidRPr="00A529CE">
        <w:rPr>
          <w:rFonts w:ascii="Times New Roman" w:eastAsia="Times New Roman" w:hAnsi="Times New Roman" w:cs="Times New Roman"/>
          <w:sz w:val="24"/>
          <w:szCs w:val="24"/>
          <w:lang w:eastAsia="ru-RU"/>
        </w:rPr>
        <w:t xml:space="preserve">Федеральных законов № </w:t>
      </w:r>
      <w:r w:rsidR="00186C38" w:rsidRPr="00A529CE">
        <w:rPr>
          <w:rFonts w:ascii="Times New Roman" w:eastAsia="Times New Roman" w:hAnsi="Times New Roman" w:cs="Times New Roman"/>
          <w:sz w:val="24"/>
          <w:szCs w:val="24"/>
          <w:lang w:eastAsia="ru-RU"/>
        </w:rPr>
        <w:t>44-ФЗ и 223-ФЗ</w:t>
      </w:r>
      <w:r w:rsidRPr="00A529CE">
        <w:rPr>
          <w:rFonts w:ascii="Times New Roman" w:eastAsia="Times New Roman" w:hAnsi="Times New Roman" w:cs="Times New Roman"/>
          <w:sz w:val="24"/>
          <w:szCs w:val="24"/>
          <w:lang w:eastAsia="ru-RU"/>
        </w:rPr>
        <w:t>.</w:t>
      </w:r>
    </w:p>
    <w:p w14:paraId="48868372" w14:textId="531EE5C1" w:rsidR="00566BA6" w:rsidRPr="00A529CE" w:rsidRDefault="00566BA6" w:rsidP="00186C38">
      <w:pPr>
        <w:tabs>
          <w:tab w:val="left" w:pos="709"/>
          <w:tab w:val="left" w:pos="993"/>
          <w:tab w:val="num" w:pos="1134"/>
        </w:tabs>
        <w:spacing w:after="0" w:line="360" w:lineRule="auto"/>
        <w:ind w:firstLine="709"/>
        <w:jc w:val="both"/>
        <w:rPr>
          <w:rFonts w:ascii="Times New Roman" w:eastAsia="Times New Roman" w:hAnsi="Times New Roman" w:cs="Times New Roman"/>
          <w:sz w:val="24"/>
          <w:szCs w:val="24"/>
          <w:lang w:eastAsia="ru-RU"/>
        </w:rPr>
      </w:pPr>
      <w:r w:rsidRPr="00A529CE">
        <w:rPr>
          <w:rFonts w:ascii="Times New Roman" w:eastAsia="Times New Roman" w:hAnsi="Times New Roman" w:cs="Times New Roman"/>
          <w:sz w:val="24"/>
          <w:szCs w:val="24"/>
          <w:lang w:eastAsia="ru-RU"/>
        </w:rPr>
        <w:t>2) приобретение основных средств:</w:t>
      </w:r>
    </w:p>
    <w:p w14:paraId="2571CA24" w14:textId="0B685B8E" w:rsidR="00566BA6" w:rsidRPr="00A529CE" w:rsidRDefault="00566BA6" w:rsidP="00566BA6">
      <w:pPr>
        <w:tabs>
          <w:tab w:val="left" w:pos="709"/>
          <w:tab w:val="left" w:pos="993"/>
          <w:tab w:val="num" w:pos="1134"/>
        </w:tabs>
        <w:spacing w:after="0" w:line="360" w:lineRule="auto"/>
        <w:jc w:val="both"/>
        <w:rPr>
          <w:rFonts w:ascii="Times New Roman" w:eastAsia="Times New Roman" w:hAnsi="Times New Roman" w:cs="Times New Roman"/>
          <w:sz w:val="24"/>
          <w:szCs w:val="24"/>
          <w:lang w:eastAsia="ru-RU"/>
        </w:rPr>
      </w:pPr>
      <w:r w:rsidRPr="00A529CE">
        <w:rPr>
          <w:rFonts w:ascii="Times New Roman" w:eastAsia="Times New Roman" w:hAnsi="Times New Roman" w:cs="Times New Roman"/>
          <w:sz w:val="24"/>
          <w:szCs w:val="24"/>
          <w:lang w:eastAsia="ru-RU"/>
        </w:rPr>
        <w:t>- приобретение автомобиля с пробегом менее 1000 километров;</w:t>
      </w:r>
    </w:p>
    <w:p w14:paraId="1964820D" w14:textId="69BEB757" w:rsidR="00566BA6" w:rsidRPr="00A529CE" w:rsidRDefault="00566BA6" w:rsidP="00566BA6">
      <w:pPr>
        <w:tabs>
          <w:tab w:val="left" w:pos="709"/>
          <w:tab w:val="left" w:pos="993"/>
          <w:tab w:val="num" w:pos="1134"/>
        </w:tabs>
        <w:spacing w:after="0" w:line="360" w:lineRule="auto"/>
        <w:jc w:val="both"/>
        <w:rPr>
          <w:rFonts w:ascii="Times New Roman" w:eastAsia="Times New Roman" w:hAnsi="Times New Roman" w:cs="Times New Roman"/>
          <w:sz w:val="24"/>
          <w:szCs w:val="24"/>
          <w:lang w:eastAsia="ru-RU"/>
        </w:rPr>
      </w:pPr>
      <w:r w:rsidRPr="00A529CE">
        <w:rPr>
          <w:rFonts w:ascii="Times New Roman" w:eastAsia="Times New Roman" w:hAnsi="Times New Roman" w:cs="Times New Roman"/>
          <w:sz w:val="24"/>
          <w:szCs w:val="24"/>
          <w:lang w:eastAsia="ru-RU"/>
        </w:rPr>
        <w:t>- приобретение автомобиля с пробегом от 1000 километров;</w:t>
      </w:r>
    </w:p>
    <w:p w14:paraId="3FDDDE53" w14:textId="2BADA372" w:rsidR="00566BA6" w:rsidRPr="00A529CE" w:rsidRDefault="00566BA6" w:rsidP="00566BA6">
      <w:pPr>
        <w:tabs>
          <w:tab w:val="left" w:pos="709"/>
          <w:tab w:val="left" w:pos="993"/>
          <w:tab w:val="num" w:pos="1134"/>
        </w:tabs>
        <w:spacing w:after="0" w:line="360" w:lineRule="auto"/>
        <w:jc w:val="both"/>
        <w:rPr>
          <w:rFonts w:ascii="Times New Roman" w:eastAsia="Times New Roman" w:hAnsi="Times New Roman" w:cs="Times New Roman"/>
          <w:sz w:val="24"/>
          <w:szCs w:val="24"/>
          <w:lang w:eastAsia="ru-RU"/>
        </w:rPr>
      </w:pPr>
      <w:r w:rsidRPr="00A529CE">
        <w:rPr>
          <w:rFonts w:ascii="Times New Roman" w:eastAsia="Times New Roman" w:hAnsi="Times New Roman" w:cs="Times New Roman"/>
          <w:sz w:val="24"/>
          <w:szCs w:val="24"/>
          <w:lang w:eastAsia="ru-RU"/>
        </w:rPr>
        <w:t>- приобретение земельного участка;</w:t>
      </w:r>
    </w:p>
    <w:p w14:paraId="3DA6F96F" w14:textId="7CA7051D" w:rsidR="00566BA6" w:rsidRPr="00A529CE" w:rsidRDefault="00566BA6" w:rsidP="00566BA6">
      <w:pPr>
        <w:tabs>
          <w:tab w:val="left" w:pos="709"/>
          <w:tab w:val="left" w:pos="993"/>
          <w:tab w:val="num" w:pos="1134"/>
        </w:tabs>
        <w:spacing w:after="0" w:line="360" w:lineRule="auto"/>
        <w:jc w:val="both"/>
        <w:rPr>
          <w:rFonts w:ascii="Times New Roman" w:eastAsia="Times New Roman" w:hAnsi="Times New Roman" w:cs="Times New Roman"/>
          <w:sz w:val="24"/>
          <w:szCs w:val="24"/>
          <w:lang w:eastAsia="ru-RU"/>
        </w:rPr>
      </w:pPr>
      <w:r w:rsidRPr="00A529CE">
        <w:rPr>
          <w:rFonts w:ascii="Times New Roman" w:eastAsia="Times New Roman" w:hAnsi="Times New Roman" w:cs="Times New Roman"/>
          <w:sz w:val="24"/>
          <w:szCs w:val="24"/>
          <w:lang w:eastAsia="ru-RU"/>
        </w:rPr>
        <w:t>- приобретение нежилого здания;</w:t>
      </w:r>
    </w:p>
    <w:p w14:paraId="49BBE4A6" w14:textId="6CC7447D" w:rsidR="00566BA6" w:rsidRPr="00A529CE" w:rsidRDefault="00566BA6" w:rsidP="00566BA6">
      <w:pPr>
        <w:tabs>
          <w:tab w:val="left" w:pos="709"/>
          <w:tab w:val="left" w:pos="993"/>
          <w:tab w:val="num" w:pos="1134"/>
        </w:tabs>
        <w:spacing w:after="0" w:line="360" w:lineRule="auto"/>
        <w:jc w:val="both"/>
        <w:rPr>
          <w:rFonts w:ascii="Times New Roman" w:eastAsia="Times New Roman" w:hAnsi="Times New Roman" w:cs="Times New Roman"/>
          <w:sz w:val="24"/>
          <w:szCs w:val="24"/>
          <w:lang w:eastAsia="ru-RU"/>
        </w:rPr>
      </w:pPr>
      <w:r w:rsidRPr="00A529CE">
        <w:rPr>
          <w:rFonts w:ascii="Times New Roman" w:eastAsia="Times New Roman" w:hAnsi="Times New Roman" w:cs="Times New Roman"/>
          <w:sz w:val="24"/>
          <w:szCs w:val="24"/>
          <w:lang w:eastAsia="ru-RU"/>
        </w:rPr>
        <w:t>- приобретение нежилого помещения;</w:t>
      </w:r>
    </w:p>
    <w:p w14:paraId="483F9F87" w14:textId="6D9705E3" w:rsidR="00566BA6" w:rsidRPr="00A529CE" w:rsidRDefault="00566BA6" w:rsidP="00566BA6">
      <w:pPr>
        <w:tabs>
          <w:tab w:val="left" w:pos="709"/>
          <w:tab w:val="left" w:pos="993"/>
          <w:tab w:val="num" w:pos="1134"/>
        </w:tabs>
        <w:spacing w:after="0" w:line="360" w:lineRule="auto"/>
        <w:jc w:val="both"/>
        <w:rPr>
          <w:rFonts w:ascii="Times New Roman" w:eastAsia="Times New Roman" w:hAnsi="Times New Roman" w:cs="Times New Roman"/>
          <w:sz w:val="24"/>
          <w:szCs w:val="24"/>
          <w:lang w:eastAsia="ru-RU"/>
        </w:rPr>
      </w:pPr>
      <w:r w:rsidRPr="00A529CE">
        <w:rPr>
          <w:rFonts w:ascii="Times New Roman" w:eastAsia="Times New Roman" w:hAnsi="Times New Roman" w:cs="Times New Roman"/>
          <w:sz w:val="24"/>
          <w:szCs w:val="24"/>
          <w:lang w:eastAsia="ru-RU"/>
        </w:rPr>
        <w:lastRenderedPageBreak/>
        <w:t>- приобретение иной недвижимости;</w:t>
      </w:r>
    </w:p>
    <w:p w14:paraId="4BD7D51C" w14:textId="2B6F552C" w:rsidR="00566BA6" w:rsidRPr="00A529CE" w:rsidRDefault="00566BA6" w:rsidP="00566BA6">
      <w:pPr>
        <w:tabs>
          <w:tab w:val="left" w:pos="709"/>
          <w:tab w:val="left" w:pos="993"/>
          <w:tab w:val="num" w:pos="1134"/>
        </w:tabs>
        <w:spacing w:after="0" w:line="360" w:lineRule="auto"/>
        <w:jc w:val="both"/>
        <w:rPr>
          <w:rFonts w:ascii="Times New Roman" w:eastAsia="Times New Roman" w:hAnsi="Times New Roman" w:cs="Times New Roman"/>
          <w:sz w:val="24"/>
          <w:szCs w:val="24"/>
          <w:lang w:eastAsia="ru-RU"/>
        </w:rPr>
      </w:pPr>
      <w:r w:rsidRPr="00A529CE">
        <w:rPr>
          <w:rFonts w:ascii="Times New Roman" w:eastAsia="Times New Roman" w:hAnsi="Times New Roman" w:cs="Times New Roman"/>
          <w:sz w:val="24"/>
          <w:szCs w:val="24"/>
          <w:lang w:eastAsia="ru-RU"/>
        </w:rPr>
        <w:t>- приобретение основных средств, за исключением недвижимости.</w:t>
      </w:r>
    </w:p>
    <w:p w14:paraId="5B5AA570" w14:textId="3EFE0EBE" w:rsidR="00566BA6" w:rsidRPr="00A529CE" w:rsidRDefault="00566BA6" w:rsidP="00566BA6">
      <w:pPr>
        <w:tabs>
          <w:tab w:val="left" w:pos="709"/>
          <w:tab w:val="left" w:pos="993"/>
          <w:tab w:val="num" w:pos="1134"/>
        </w:tabs>
        <w:spacing w:after="0" w:line="360" w:lineRule="auto"/>
        <w:ind w:firstLine="709"/>
        <w:jc w:val="both"/>
        <w:rPr>
          <w:rFonts w:ascii="Times New Roman" w:eastAsia="Times New Roman" w:hAnsi="Times New Roman" w:cs="Times New Roman"/>
          <w:sz w:val="24"/>
          <w:szCs w:val="24"/>
          <w:lang w:eastAsia="ru-RU"/>
        </w:rPr>
      </w:pPr>
      <w:r w:rsidRPr="00A529CE">
        <w:rPr>
          <w:rFonts w:ascii="Times New Roman" w:eastAsia="Times New Roman" w:hAnsi="Times New Roman" w:cs="Times New Roman"/>
          <w:sz w:val="24"/>
          <w:szCs w:val="24"/>
          <w:lang w:eastAsia="ru-RU"/>
        </w:rPr>
        <w:t>3) вложения в основные средства:</w:t>
      </w:r>
    </w:p>
    <w:p w14:paraId="3F89B372" w14:textId="77777777" w:rsidR="00566BA6" w:rsidRPr="00A529CE" w:rsidRDefault="00566BA6" w:rsidP="00566BA6">
      <w:pPr>
        <w:tabs>
          <w:tab w:val="left" w:pos="709"/>
          <w:tab w:val="left" w:pos="993"/>
          <w:tab w:val="num" w:pos="1134"/>
        </w:tabs>
        <w:spacing w:after="0" w:line="360" w:lineRule="auto"/>
        <w:jc w:val="both"/>
        <w:rPr>
          <w:rFonts w:ascii="Times New Roman" w:eastAsia="Times New Roman" w:hAnsi="Times New Roman" w:cs="Times New Roman"/>
          <w:sz w:val="24"/>
          <w:szCs w:val="24"/>
          <w:lang w:eastAsia="ru-RU"/>
        </w:rPr>
      </w:pPr>
      <w:r w:rsidRPr="00A529CE">
        <w:rPr>
          <w:rFonts w:ascii="Times New Roman" w:eastAsia="Times New Roman" w:hAnsi="Times New Roman" w:cs="Times New Roman"/>
          <w:sz w:val="24"/>
          <w:szCs w:val="24"/>
          <w:lang w:eastAsia="ru-RU"/>
        </w:rPr>
        <w:t>- реконструкция жилого здания;</w:t>
      </w:r>
    </w:p>
    <w:p w14:paraId="20B5FCA0" w14:textId="77777777" w:rsidR="00566BA6" w:rsidRPr="00A529CE" w:rsidRDefault="00566BA6" w:rsidP="00566BA6">
      <w:pPr>
        <w:tabs>
          <w:tab w:val="left" w:pos="709"/>
          <w:tab w:val="left" w:pos="993"/>
          <w:tab w:val="num" w:pos="1134"/>
        </w:tabs>
        <w:spacing w:after="0" w:line="360" w:lineRule="auto"/>
        <w:jc w:val="both"/>
        <w:rPr>
          <w:rFonts w:ascii="Times New Roman" w:eastAsia="Times New Roman" w:hAnsi="Times New Roman" w:cs="Times New Roman"/>
          <w:sz w:val="24"/>
          <w:szCs w:val="24"/>
          <w:lang w:eastAsia="ru-RU"/>
        </w:rPr>
      </w:pPr>
      <w:r w:rsidRPr="00A529CE">
        <w:rPr>
          <w:rFonts w:ascii="Times New Roman" w:eastAsia="Times New Roman" w:hAnsi="Times New Roman" w:cs="Times New Roman"/>
          <w:sz w:val="24"/>
          <w:szCs w:val="24"/>
          <w:lang w:eastAsia="ru-RU"/>
        </w:rPr>
        <w:t>- реконструкция нежилого здания;</w:t>
      </w:r>
    </w:p>
    <w:p w14:paraId="00A9424C" w14:textId="77777777" w:rsidR="00566BA6" w:rsidRPr="00A529CE" w:rsidRDefault="00566BA6" w:rsidP="00566BA6">
      <w:pPr>
        <w:tabs>
          <w:tab w:val="left" w:pos="709"/>
          <w:tab w:val="left" w:pos="993"/>
          <w:tab w:val="num" w:pos="1134"/>
        </w:tabs>
        <w:spacing w:after="0" w:line="360" w:lineRule="auto"/>
        <w:jc w:val="both"/>
        <w:rPr>
          <w:rFonts w:ascii="Times New Roman" w:eastAsia="Times New Roman" w:hAnsi="Times New Roman" w:cs="Times New Roman"/>
          <w:sz w:val="24"/>
          <w:szCs w:val="24"/>
          <w:lang w:eastAsia="ru-RU"/>
        </w:rPr>
      </w:pPr>
      <w:r w:rsidRPr="00A529CE">
        <w:rPr>
          <w:rFonts w:ascii="Times New Roman" w:eastAsia="Times New Roman" w:hAnsi="Times New Roman" w:cs="Times New Roman"/>
          <w:sz w:val="24"/>
          <w:szCs w:val="24"/>
          <w:lang w:eastAsia="ru-RU"/>
        </w:rPr>
        <w:t>- строительство жилого здания;</w:t>
      </w:r>
    </w:p>
    <w:p w14:paraId="78610B9D" w14:textId="77777777" w:rsidR="00566BA6" w:rsidRPr="00A529CE" w:rsidRDefault="00566BA6" w:rsidP="00566BA6">
      <w:pPr>
        <w:tabs>
          <w:tab w:val="left" w:pos="709"/>
          <w:tab w:val="left" w:pos="993"/>
          <w:tab w:val="num" w:pos="1134"/>
        </w:tabs>
        <w:spacing w:after="0" w:line="360" w:lineRule="auto"/>
        <w:jc w:val="both"/>
        <w:rPr>
          <w:rFonts w:ascii="Times New Roman" w:eastAsia="Times New Roman" w:hAnsi="Times New Roman" w:cs="Times New Roman"/>
          <w:sz w:val="24"/>
          <w:szCs w:val="24"/>
          <w:lang w:eastAsia="ru-RU"/>
        </w:rPr>
      </w:pPr>
      <w:r w:rsidRPr="00A529CE">
        <w:rPr>
          <w:rFonts w:ascii="Times New Roman" w:eastAsia="Times New Roman" w:hAnsi="Times New Roman" w:cs="Times New Roman"/>
          <w:sz w:val="24"/>
          <w:szCs w:val="24"/>
          <w:lang w:eastAsia="ru-RU"/>
        </w:rPr>
        <w:t>- строительство нежилого здания.</w:t>
      </w:r>
    </w:p>
    <w:p w14:paraId="111E4560" w14:textId="13F7CEC7" w:rsidR="00566BA6" w:rsidRPr="00A529CE" w:rsidRDefault="00566BA6" w:rsidP="00186C38">
      <w:pPr>
        <w:tabs>
          <w:tab w:val="left" w:pos="709"/>
          <w:tab w:val="left" w:pos="993"/>
          <w:tab w:val="num" w:pos="1134"/>
        </w:tabs>
        <w:spacing w:after="0" w:line="360" w:lineRule="auto"/>
        <w:ind w:firstLine="709"/>
        <w:jc w:val="both"/>
        <w:rPr>
          <w:rFonts w:ascii="Times New Roman" w:eastAsia="Times New Roman" w:hAnsi="Times New Roman" w:cs="Times New Roman"/>
          <w:sz w:val="24"/>
          <w:szCs w:val="24"/>
          <w:lang w:eastAsia="ru-RU"/>
        </w:rPr>
      </w:pPr>
      <w:r w:rsidRPr="00A529CE">
        <w:rPr>
          <w:rFonts w:ascii="Times New Roman" w:eastAsia="Times New Roman" w:hAnsi="Times New Roman" w:cs="Times New Roman"/>
          <w:sz w:val="24"/>
          <w:szCs w:val="24"/>
          <w:lang w:eastAsia="ru-RU"/>
        </w:rPr>
        <w:t>4</w:t>
      </w:r>
      <w:r w:rsidR="00186C38" w:rsidRPr="00A529CE">
        <w:rPr>
          <w:rFonts w:ascii="Times New Roman" w:eastAsia="Times New Roman" w:hAnsi="Times New Roman" w:cs="Times New Roman"/>
          <w:sz w:val="24"/>
          <w:szCs w:val="24"/>
          <w:lang w:eastAsia="ru-RU"/>
        </w:rPr>
        <w:t xml:space="preserve">) </w:t>
      </w:r>
      <w:r w:rsidRPr="00A529CE">
        <w:rPr>
          <w:rFonts w:ascii="Times New Roman" w:eastAsia="Times New Roman" w:hAnsi="Times New Roman" w:cs="Times New Roman"/>
          <w:sz w:val="24"/>
          <w:szCs w:val="24"/>
          <w:lang w:eastAsia="ru-RU"/>
        </w:rPr>
        <w:t>рефинансирование:</w:t>
      </w:r>
    </w:p>
    <w:p w14:paraId="340F631F" w14:textId="2F2C12E7" w:rsidR="00186C38" w:rsidRPr="00A529CE" w:rsidRDefault="00566BA6" w:rsidP="00186C38">
      <w:pPr>
        <w:tabs>
          <w:tab w:val="left" w:pos="709"/>
          <w:tab w:val="left" w:pos="993"/>
          <w:tab w:val="num" w:pos="1134"/>
        </w:tabs>
        <w:spacing w:after="0" w:line="360" w:lineRule="auto"/>
        <w:ind w:firstLine="709"/>
        <w:jc w:val="both"/>
        <w:rPr>
          <w:rFonts w:ascii="Times New Roman" w:eastAsia="Times New Roman" w:hAnsi="Times New Roman" w:cs="Times New Roman"/>
          <w:sz w:val="24"/>
          <w:szCs w:val="24"/>
          <w:lang w:eastAsia="ru-RU"/>
        </w:rPr>
      </w:pPr>
      <w:r w:rsidRPr="00A529CE">
        <w:rPr>
          <w:rFonts w:ascii="Times New Roman" w:eastAsia="Times New Roman" w:hAnsi="Times New Roman" w:cs="Times New Roman"/>
          <w:sz w:val="24"/>
          <w:szCs w:val="24"/>
          <w:lang w:eastAsia="ru-RU"/>
        </w:rPr>
        <w:t xml:space="preserve">- </w:t>
      </w:r>
      <w:r w:rsidR="00186C38" w:rsidRPr="00A529CE">
        <w:rPr>
          <w:rFonts w:ascii="Times New Roman" w:eastAsia="Times New Roman" w:hAnsi="Times New Roman" w:cs="Times New Roman"/>
          <w:sz w:val="24"/>
          <w:szCs w:val="24"/>
          <w:lang w:eastAsia="ru-RU"/>
        </w:rPr>
        <w:t>погашение задолженности субъекта перед лицом, отличным от организации, в которую он обратился</w:t>
      </w:r>
      <w:r w:rsidRPr="00A529CE">
        <w:rPr>
          <w:rFonts w:ascii="Times New Roman" w:eastAsia="Times New Roman" w:hAnsi="Times New Roman" w:cs="Times New Roman"/>
          <w:sz w:val="24"/>
          <w:szCs w:val="24"/>
          <w:lang w:eastAsia="ru-RU"/>
        </w:rPr>
        <w:t>.</w:t>
      </w:r>
    </w:p>
    <w:p w14:paraId="23087EDD" w14:textId="3C377222" w:rsidR="00B3379C" w:rsidRPr="00A529CE" w:rsidRDefault="00B3379C" w:rsidP="00E75742">
      <w:pPr>
        <w:tabs>
          <w:tab w:val="left" w:pos="709"/>
          <w:tab w:val="left" w:pos="993"/>
        </w:tabs>
        <w:spacing w:after="0" w:line="360" w:lineRule="auto"/>
        <w:ind w:firstLine="709"/>
        <w:jc w:val="both"/>
        <w:rPr>
          <w:rFonts w:ascii="Times New Roman" w:eastAsia="Calibri" w:hAnsi="Times New Roman" w:cs="Times New Roman"/>
          <w:sz w:val="24"/>
          <w:szCs w:val="24"/>
          <w:lang w:eastAsia="ru-RU"/>
        </w:rPr>
      </w:pPr>
      <w:bookmarkStart w:id="8" w:name="_Hlk37674823"/>
      <w:r w:rsidRPr="00A529CE">
        <w:rPr>
          <w:rFonts w:ascii="Times New Roman" w:eastAsia="Calibri" w:hAnsi="Times New Roman" w:cs="Times New Roman"/>
          <w:sz w:val="24"/>
          <w:szCs w:val="24"/>
          <w:lang w:eastAsia="ru-RU"/>
        </w:rPr>
        <w:t>Средства микрозайма не могут быть использованы в целях:</w:t>
      </w:r>
    </w:p>
    <w:p w14:paraId="17F7BBF4" w14:textId="28584354" w:rsidR="00B3379C" w:rsidRPr="00A529CE" w:rsidRDefault="00B3379C" w:rsidP="002B4592">
      <w:pPr>
        <w:pStyle w:val="aff2"/>
        <w:numPr>
          <w:ilvl w:val="0"/>
          <w:numId w:val="7"/>
        </w:numPr>
        <w:tabs>
          <w:tab w:val="left" w:pos="709"/>
          <w:tab w:val="left" w:pos="993"/>
        </w:tabs>
        <w:spacing w:after="0" w:line="360" w:lineRule="auto"/>
        <w:ind w:left="0"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погашения задолженности по кредитным договорам, договорам о предоставлении банковской гарантии, договорам займа, договорам финансовой аренды (лизинга)</w:t>
      </w:r>
      <w:r w:rsidR="009B146E" w:rsidRPr="00A529CE">
        <w:rPr>
          <w:rFonts w:ascii="Times New Roman" w:hAnsi="Times New Roman" w:cs="Times New Roman"/>
          <w:sz w:val="24"/>
          <w:szCs w:val="24"/>
          <w:lang w:eastAsia="ru-RU"/>
        </w:rPr>
        <w:t>, если за</w:t>
      </w:r>
      <w:r w:rsidR="004A2D99" w:rsidRPr="00A529CE">
        <w:rPr>
          <w:rFonts w:ascii="Times New Roman" w:hAnsi="Times New Roman" w:cs="Times New Roman"/>
          <w:sz w:val="24"/>
          <w:szCs w:val="24"/>
          <w:lang w:eastAsia="ru-RU"/>
        </w:rPr>
        <w:t>ё</w:t>
      </w:r>
      <w:r w:rsidR="009B146E" w:rsidRPr="00A529CE">
        <w:rPr>
          <w:rFonts w:ascii="Times New Roman" w:hAnsi="Times New Roman" w:cs="Times New Roman"/>
          <w:sz w:val="24"/>
          <w:szCs w:val="24"/>
          <w:lang w:eastAsia="ru-RU"/>
        </w:rPr>
        <w:t>м выдан не в целях рефинансирования</w:t>
      </w:r>
      <w:r w:rsidRPr="00A529CE">
        <w:rPr>
          <w:rFonts w:ascii="Times New Roman" w:hAnsi="Times New Roman" w:cs="Times New Roman"/>
          <w:sz w:val="24"/>
          <w:szCs w:val="24"/>
          <w:lang w:eastAsia="ru-RU"/>
        </w:rPr>
        <w:t>;</w:t>
      </w:r>
    </w:p>
    <w:p w14:paraId="69BF9A67" w14:textId="77777777" w:rsidR="005A1D72" w:rsidRPr="00A529CE" w:rsidRDefault="00B3379C" w:rsidP="002B4592">
      <w:pPr>
        <w:numPr>
          <w:ilvl w:val="0"/>
          <w:numId w:val="7"/>
        </w:numPr>
        <w:tabs>
          <w:tab w:val="left" w:pos="709"/>
          <w:tab w:val="left" w:pos="993"/>
        </w:tabs>
        <w:spacing w:after="0" w:line="360" w:lineRule="auto"/>
        <w:ind w:left="0" w:firstLine="709"/>
        <w:jc w:val="both"/>
        <w:rPr>
          <w:rFonts w:ascii="Times New Roman" w:eastAsia="Calibri" w:hAnsi="Times New Roman" w:cs="Times New Roman"/>
          <w:sz w:val="24"/>
          <w:szCs w:val="24"/>
          <w:lang w:eastAsia="ru-RU"/>
        </w:rPr>
      </w:pPr>
      <w:r w:rsidRPr="00A529CE">
        <w:rPr>
          <w:rFonts w:ascii="Times New Roman" w:eastAsia="Calibri" w:hAnsi="Times New Roman" w:cs="Times New Roman"/>
          <w:sz w:val="24"/>
          <w:szCs w:val="24"/>
          <w:lang w:eastAsia="ru-RU"/>
        </w:rPr>
        <w:t>предоставления за счет средств микрозайма заемных средств иным лицам</w:t>
      </w:r>
      <w:r w:rsidR="005A1D72" w:rsidRPr="00A529CE">
        <w:rPr>
          <w:rFonts w:ascii="Times New Roman" w:eastAsia="Calibri" w:hAnsi="Times New Roman" w:cs="Times New Roman"/>
          <w:sz w:val="24"/>
          <w:szCs w:val="24"/>
          <w:lang w:eastAsia="ru-RU"/>
        </w:rPr>
        <w:t>;</w:t>
      </w:r>
    </w:p>
    <w:p w14:paraId="7C9AEE4E" w14:textId="0D8419D4" w:rsidR="005A1D72" w:rsidRPr="00A529CE" w:rsidRDefault="005A1D72" w:rsidP="002B4592">
      <w:pPr>
        <w:numPr>
          <w:ilvl w:val="0"/>
          <w:numId w:val="7"/>
        </w:numPr>
        <w:tabs>
          <w:tab w:val="left" w:pos="709"/>
          <w:tab w:val="left" w:pos="993"/>
        </w:tabs>
        <w:spacing w:after="0" w:line="360" w:lineRule="auto"/>
        <w:ind w:left="0" w:firstLine="709"/>
        <w:jc w:val="both"/>
        <w:rPr>
          <w:rFonts w:ascii="Times New Roman" w:eastAsia="Calibri" w:hAnsi="Times New Roman" w:cs="Times New Roman"/>
          <w:sz w:val="24"/>
          <w:szCs w:val="24"/>
          <w:lang w:eastAsia="ru-RU"/>
        </w:rPr>
      </w:pPr>
      <w:r w:rsidRPr="00A529CE">
        <w:rPr>
          <w:rFonts w:ascii="Times New Roman" w:hAnsi="Times New Roman" w:cs="Times New Roman"/>
          <w:sz w:val="24"/>
          <w:szCs w:val="24"/>
          <w:lang w:eastAsia="ru-RU"/>
        </w:rPr>
        <w:t>приобретения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r w:rsidR="00E13EC1" w:rsidRPr="00A529CE">
        <w:rPr>
          <w:rFonts w:ascii="Times New Roman" w:hAnsi="Times New Roman" w:cs="Times New Roman"/>
          <w:sz w:val="24"/>
          <w:szCs w:val="24"/>
          <w:lang w:eastAsia="ru-RU"/>
        </w:rPr>
        <w:t>;</w:t>
      </w:r>
    </w:p>
    <w:p w14:paraId="2194A6ED" w14:textId="6A886E3F" w:rsidR="00E13EC1" w:rsidRPr="00A529CE" w:rsidRDefault="00E13EC1" w:rsidP="002B4592">
      <w:pPr>
        <w:numPr>
          <w:ilvl w:val="0"/>
          <w:numId w:val="7"/>
        </w:numPr>
        <w:tabs>
          <w:tab w:val="left" w:pos="709"/>
          <w:tab w:val="left" w:pos="993"/>
        </w:tabs>
        <w:spacing w:after="0" w:line="360" w:lineRule="auto"/>
        <w:ind w:left="0" w:firstLine="709"/>
        <w:jc w:val="both"/>
        <w:rPr>
          <w:rFonts w:ascii="Times New Roman" w:eastAsia="Calibri" w:hAnsi="Times New Roman" w:cs="Times New Roman"/>
          <w:sz w:val="24"/>
          <w:szCs w:val="24"/>
          <w:lang w:eastAsia="ru-RU"/>
        </w:rPr>
      </w:pPr>
      <w:r w:rsidRPr="00A529CE">
        <w:rPr>
          <w:rFonts w:ascii="Times New Roman" w:hAnsi="Times New Roman" w:cs="Times New Roman"/>
          <w:sz w:val="24"/>
          <w:szCs w:val="24"/>
        </w:rPr>
        <w:t>погашения задолженности участникам (учредителям) по выплате доходов (дивидендов);</w:t>
      </w:r>
    </w:p>
    <w:p w14:paraId="79DFFEAB" w14:textId="6A4A1D9A" w:rsidR="00E13EC1" w:rsidRPr="00A529CE" w:rsidRDefault="00E13EC1" w:rsidP="002B4592">
      <w:pPr>
        <w:numPr>
          <w:ilvl w:val="0"/>
          <w:numId w:val="7"/>
        </w:numPr>
        <w:tabs>
          <w:tab w:val="left" w:pos="709"/>
          <w:tab w:val="left" w:pos="993"/>
        </w:tabs>
        <w:spacing w:after="0" w:line="360" w:lineRule="auto"/>
        <w:ind w:left="0" w:firstLine="709"/>
        <w:jc w:val="both"/>
        <w:rPr>
          <w:rFonts w:ascii="Times New Roman" w:eastAsia="Calibri" w:hAnsi="Times New Roman" w:cs="Times New Roman"/>
          <w:sz w:val="24"/>
          <w:szCs w:val="24"/>
          <w:lang w:eastAsia="ru-RU"/>
        </w:rPr>
      </w:pPr>
      <w:r w:rsidRPr="00A529CE">
        <w:rPr>
          <w:rFonts w:ascii="Times New Roman" w:hAnsi="Times New Roman" w:cs="Times New Roman"/>
          <w:sz w:val="24"/>
          <w:szCs w:val="24"/>
        </w:rPr>
        <w:t>выкупа долей участников (учредителей) в уставном капитале.</w:t>
      </w:r>
    </w:p>
    <w:bookmarkEnd w:id="6"/>
    <w:bookmarkEnd w:id="8"/>
    <w:p w14:paraId="0A9C752C" w14:textId="1DF86907" w:rsidR="00B3379C" w:rsidRPr="00A529CE" w:rsidRDefault="00B3379C" w:rsidP="00E75742">
      <w:pPr>
        <w:tabs>
          <w:tab w:val="left" w:pos="709"/>
          <w:tab w:val="left" w:pos="993"/>
          <w:tab w:val="num" w:pos="1134"/>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По каждому Заемщику цели предоставления Микрозайма с учетом положений настоящего пункта определяются условиями Договора микрозайма.</w:t>
      </w:r>
    </w:p>
    <w:p w14:paraId="2F47DC59" w14:textId="56DA6798" w:rsidR="00B3379C" w:rsidRPr="00A529CE" w:rsidRDefault="00B3379C" w:rsidP="002B4592">
      <w:pPr>
        <w:pStyle w:val="aff2"/>
        <w:widowControl w:val="0"/>
        <w:numPr>
          <w:ilvl w:val="1"/>
          <w:numId w:val="6"/>
        </w:numPr>
        <w:tabs>
          <w:tab w:val="left" w:pos="709"/>
          <w:tab w:val="left" w:pos="993"/>
          <w:tab w:val="left" w:pos="1418"/>
          <w:tab w:val="num" w:pos="1485"/>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Контроль за целевым использованием денежных средств, предоставленных Заемщику по Договору микрозайма, осуществляется Фондом в соответствии с п. </w:t>
      </w:r>
      <w:r w:rsidR="00C83A49" w:rsidRPr="00A529CE">
        <w:rPr>
          <w:rFonts w:ascii="Times New Roman" w:hAnsi="Times New Roman" w:cs="Times New Roman"/>
          <w:sz w:val="24"/>
          <w:szCs w:val="24"/>
        </w:rPr>
        <w:t>11</w:t>
      </w:r>
      <w:r w:rsidRPr="00A529CE">
        <w:rPr>
          <w:rFonts w:ascii="Times New Roman" w:hAnsi="Times New Roman" w:cs="Times New Roman"/>
          <w:sz w:val="24"/>
          <w:szCs w:val="24"/>
        </w:rPr>
        <w:t xml:space="preserve"> настоящих Правил.</w:t>
      </w:r>
    </w:p>
    <w:p w14:paraId="5964FC6E" w14:textId="6D71A4E0" w:rsidR="00EC706B" w:rsidRPr="00A529CE" w:rsidRDefault="00C358E7" w:rsidP="00697944">
      <w:pPr>
        <w:pStyle w:val="1"/>
        <w:spacing w:after="240" w:line="360" w:lineRule="auto"/>
        <w:jc w:val="center"/>
        <w:rPr>
          <w:rStyle w:val="10"/>
          <w:rFonts w:ascii="Times New Roman" w:hAnsi="Times New Roman" w:cs="Times New Roman"/>
          <w:b/>
          <w:bCs/>
          <w:color w:val="auto"/>
          <w:sz w:val="24"/>
          <w:szCs w:val="24"/>
        </w:rPr>
      </w:pPr>
      <w:bookmarkStart w:id="9" w:name="_Toc94283053"/>
      <w:r w:rsidRPr="00A529CE">
        <w:rPr>
          <w:rStyle w:val="10"/>
          <w:rFonts w:ascii="Times New Roman" w:hAnsi="Times New Roman" w:cs="Times New Roman"/>
          <w:b/>
          <w:bCs/>
          <w:color w:val="auto"/>
          <w:sz w:val="24"/>
          <w:szCs w:val="24"/>
        </w:rPr>
        <w:t>5</w:t>
      </w:r>
      <w:r w:rsidR="00EC706B" w:rsidRPr="00A529CE">
        <w:rPr>
          <w:rStyle w:val="10"/>
          <w:rFonts w:ascii="Times New Roman" w:hAnsi="Times New Roman" w:cs="Times New Roman"/>
          <w:b/>
          <w:bCs/>
          <w:color w:val="auto"/>
          <w:sz w:val="24"/>
          <w:szCs w:val="24"/>
        </w:rPr>
        <w:t xml:space="preserve">. </w:t>
      </w:r>
      <w:r w:rsidR="009315A9" w:rsidRPr="00A529CE">
        <w:rPr>
          <w:rStyle w:val="10"/>
          <w:rFonts w:ascii="Times New Roman" w:hAnsi="Times New Roman" w:cs="Times New Roman"/>
          <w:b/>
          <w:bCs/>
          <w:color w:val="auto"/>
          <w:sz w:val="24"/>
          <w:szCs w:val="24"/>
        </w:rPr>
        <w:t xml:space="preserve">УСЛОВИЯ ПРЕДОСТАВЛЕНИЯ </w:t>
      </w:r>
      <w:r w:rsidR="0051158D" w:rsidRPr="00A529CE">
        <w:rPr>
          <w:rStyle w:val="10"/>
          <w:rFonts w:ascii="Times New Roman" w:hAnsi="Times New Roman" w:cs="Times New Roman"/>
          <w:b/>
          <w:bCs/>
          <w:color w:val="auto"/>
          <w:sz w:val="24"/>
          <w:szCs w:val="24"/>
        </w:rPr>
        <w:t>МИКРО</w:t>
      </w:r>
      <w:r w:rsidR="009315A9" w:rsidRPr="00A529CE">
        <w:rPr>
          <w:rStyle w:val="10"/>
          <w:rFonts w:ascii="Times New Roman" w:hAnsi="Times New Roman" w:cs="Times New Roman"/>
          <w:b/>
          <w:bCs/>
          <w:color w:val="auto"/>
          <w:sz w:val="24"/>
          <w:szCs w:val="24"/>
        </w:rPr>
        <w:t>ЗАЙМА</w:t>
      </w:r>
      <w:bookmarkEnd w:id="9"/>
    </w:p>
    <w:p w14:paraId="0BAF3287" w14:textId="095C8020" w:rsidR="00C358E7" w:rsidRPr="00A529CE" w:rsidRDefault="008F5679" w:rsidP="002B4592">
      <w:pPr>
        <w:pStyle w:val="210"/>
        <w:numPr>
          <w:ilvl w:val="1"/>
          <w:numId w:val="19"/>
        </w:numPr>
        <w:tabs>
          <w:tab w:val="left" w:pos="1134"/>
        </w:tabs>
        <w:spacing w:after="0" w:line="360" w:lineRule="auto"/>
        <w:ind w:left="0" w:firstLine="720"/>
        <w:rPr>
          <w:rFonts w:ascii="Times New Roman" w:hAnsi="Times New Roman" w:cs="Times New Roman"/>
          <w:sz w:val="24"/>
          <w:szCs w:val="24"/>
        </w:rPr>
      </w:pPr>
      <w:r w:rsidRPr="00A529CE">
        <w:rPr>
          <w:rFonts w:ascii="Times New Roman" w:hAnsi="Times New Roman" w:cs="Times New Roman"/>
          <w:sz w:val="24"/>
          <w:szCs w:val="24"/>
        </w:rPr>
        <w:t xml:space="preserve">В рамках </w:t>
      </w:r>
      <w:r w:rsidR="00C358E7" w:rsidRPr="00A529CE">
        <w:rPr>
          <w:rFonts w:ascii="Times New Roman" w:hAnsi="Times New Roman" w:cs="Times New Roman"/>
          <w:sz w:val="24"/>
          <w:szCs w:val="24"/>
        </w:rPr>
        <w:t xml:space="preserve">настоящих Правил </w:t>
      </w:r>
      <w:r w:rsidRPr="00A529CE">
        <w:rPr>
          <w:rFonts w:ascii="Times New Roman" w:hAnsi="Times New Roman" w:cs="Times New Roman"/>
          <w:sz w:val="24"/>
          <w:szCs w:val="24"/>
        </w:rPr>
        <w:t xml:space="preserve">микрофинансирования </w:t>
      </w:r>
      <w:r w:rsidR="00C358E7" w:rsidRPr="00A529CE">
        <w:rPr>
          <w:rFonts w:ascii="Times New Roman" w:hAnsi="Times New Roman" w:cs="Times New Roman"/>
          <w:sz w:val="24"/>
          <w:szCs w:val="24"/>
        </w:rPr>
        <w:t xml:space="preserve">максимальная совокупная </w:t>
      </w:r>
      <w:r w:rsidRPr="00A529CE">
        <w:rPr>
          <w:rFonts w:ascii="Times New Roman" w:hAnsi="Times New Roman" w:cs="Times New Roman"/>
          <w:sz w:val="24"/>
          <w:szCs w:val="24"/>
        </w:rPr>
        <w:t>сумма основного долга Заемщика</w:t>
      </w:r>
      <w:r w:rsidR="0074622F" w:rsidRPr="00A529CE">
        <w:rPr>
          <w:rFonts w:ascii="Times New Roman" w:hAnsi="Times New Roman" w:cs="Times New Roman"/>
          <w:sz w:val="24"/>
          <w:szCs w:val="24"/>
        </w:rPr>
        <w:t xml:space="preserve"> </w:t>
      </w:r>
      <w:r w:rsidR="007D4DE8" w:rsidRPr="00A529CE">
        <w:rPr>
          <w:rFonts w:ascii="Times New Roman" w:hAnsi="Times New Roman" w:cs="Times New Roman"/>
          <w:sz w:val="24"/>
          <w:szCs w:val="24"/>
        </w:rPr>
        <w:t xml:space="preserve">Субъекта МСП </w:t>
      </w:r>
      <w:r w:rsidRPr="00A529CE">
        <w:rPr>
          <w:rFonts w:ascii="Times New Roman" w:hAnsi="Times New Roman" w:cs="Times New Roman"/>
          <w:sz w:val="24"/>
          <w:szCs w:val="24"/>
        </w:rPr>
        <w:t>(без учета начисленных процентов и неустойки) не может превышать 5 000 000 (пять миллионов) рублей</w:t>
      </w:r>
      <w:r w:rsidR="00561EC8" w:rsidRPr="00A529CE">
        <w:rPr>
          <w:rFonts w:ascii="Times New Roman" w:hAnsi="Times New Roman" w:cs="Times New Roman"/>
          <w:sz w:val="24"/>
          <w:szCs w:val="24"/>
        </w:rPr>
        <w:t xml:space="preserve"> для ЮЛ и ИП</w:t>
      </w:r>
      <w:r w:rsidR="00042383" w:rsidRPr="00A529CE">
        <w:rPr>
          <w:rFonts w:ascii="Times New Roman" w:hAnsi="Times New Roman" w:cs="Times New Roman"/>
          <w:sz w:val="24"/>
          <w:szCs w:val="24"/>
        </w:rPr>
        <w:t xml:space="preserve">, </w:t>
      </w:r>
      <w:r w:rsidR="0064535A" w:rsidRPr="00A529CE">
        <w:rPr>
          <w:rFonts w:ascii="Times New Roman" w:hAnsi="Times New Roman" w:cs="Times New Roman"/>
          <w:sz w:val="24"/>
          <w:szCs w:val="24"/>
        </w:rPr>
        <w:t>1 0</w:t>
      </w:r>
      <w:r w:rsidR="0074622F" w:rsidRPr="00A529CE">
        <w:rPr>
          <w:rFonts w:ascii="Times New Roman" w:hAnsi="Times New Roman" w:cs="Times New Roman"/>
          <w:sz w:val="24"/>
          <w:szCs w:val="24"/>
        </w:rPr>
        <w:t xml:space="preserve">00 000 </w:t>
      </w:r>
      <w:r w:rsidR="0064535A" w:rsidRPr="00A529CE">
        <w:rPr>
          <w:rFonts w:ascii="Times New Roman" w:hAnsi="Times New Roman" w:cs="Times New Roman"/>
          <w:sz w:val="24"/>
          <w:szCs w:val="24"/>
        </w:rPr>
        <w:t>(один миллион</w:t>
      </w:r>
      <w:r w:rsidR="0074622F" w:rsidRPr="00A529CE">
        <w:rPr>
          <w:rFonts w:ascii="Times New Roman" w:hAnsi="Times New Roman" w:cs="Times New Roman"/>
          <w:sz w:val="24"/>
          <w:szCs w:val="24"/>
        </w:rPr>
        <w:t>) рублей</w:t>
      </w:r>
      <w:r w:rsidR="00723319" w:rsidRPr="00A529CE">
        <w:rPr>
          <w:rFonts w:ascii="Times New Roman" w:hAnsi="Times New Roman" w:cs="Times New Roman"/>
          <w:sz w:val="24"/>
          <w:szCs w:val="24"/>
        </w:rPr>
        <w:t xml:space="preserve"> (без учета начисленных процентов и неустойки)</w:t>
      </w:r>
      <w:r w:rsidR="007D4DE8" w:rsidRPr="00A529CE">
        <w:rPr>
          <w:rFonts w:ascii="Times New Roman" w:hAnsi="Times New Roman" w:cs="Times New Roman"/>
          <w:sz w:val="24"/>
          <w:szCs w:val="24"/>
        </w:rPr>
        <w:t xml:space="preserve"> для </w:t>
      </w:r>
      <w:r w:rsidR="008C7471" w:rsidRPr="00A529CE">
        <w:rPr>
          <w:rFonts w:ascii="Times New Roman" w:hAnsi="Times New Roman" w:cs="Times New Roman"/>
          <w:sz w:val="24"/>
          <w:szCs w:val="24"/>
        </w:rPr>
        <w:t xml:space="preserve">ИП </w:t>
      </w:r>
      <w:r w:rsidR="005C6F24" w:rsidRPr="00A529CE">
        <w:rPr>
          <w:rFonts w:ascii="Times New Roman" w:hAnsi="Times New Roman" w:cs="Times New Roman"/>
          <w:sz w:val="24"/>
          <w:szCs w:val="24"/>
        </w:rPr>
        <w:t xml:space="preserve">на НПД, </w:t>
      </w:r>
      <w:r w:rsidR="008C7471" w:rsidRPr="00A529CE">
        <w:rPr>
          <w:rFonts w:ascii="Times New Roman" w:hAnsi="Times New Roman" w:cs="Times New Roman"/>
          <w:sz w:val="24"/>
          <w:szCs w:val="24"/>
        </w:rPr>
        <w:t xml:space="preserve">и </w:t>
      </w:r>
      <w:r w:rsidR="008C7471" w:rsidRPr="00A529CE">
        <w:rPr>
          <w:rFonts w:ascii="Times New Roman" w:hAnsi="Times New Roman" w:cs="Times New Roman"/>
          <w:sz w:val="24"/>
          <w:szCs w:val="24"/>
        </w:rPr>
        <w:lastRenderedPageBreak/>
        <w:t xml:space="preserve">500 000 (пятьсот тысяч) рублей (без учета начисленных процентов и неустойки) для </w:t>
      </w:r>
      <w:r w:rsidR="009817B6" w:rsidRPr="00A529CE">
        <w:rPr>
          <w:rFonts w:ascii="Times New Roman" w:hAnsi="Times New Roman" w:cs="Times New Roman"/>
          <w:sz w:val="24"/>
          <w:szCs w:val="24"/>
        </w:rPr>
        <w:t xml:space="preserve">Самозанятых </w:t>
      </w:r>
      <w:r w:rsidR="008C7471" w:rsidRPr="00A529CE">
        <w:rPr>
          <w:rFonts w:ascii="Times New Roman" w:hAnsi="Times New Roman" w:cs="Times New Roman"/>
          <w:sz w:val="24"/>
          <w:szCs w:val="24"/>
        </w:rPr>
        <w:t>ФЛ</w:t>
      </w:r>
      <w:r w:rsidR="00DA7BC4">
        <w:rPr>
          <w:rFonts w:ascii="Times New Roman" w:hAnsi="Times New Roman" w:cs="Times New Roman"/>
          <w:sz w:val="24"/>
          <w:szCs w:val="24"/>
        </w:rPr>
        <w:t xml:space="preserve">, </w:t>
      </w:r>
      <w:r w:rsidR="00DA7BC4" w:rsidRPr="00EB6562">
        <w:rPr>
          <w:rFonts w:ascii="Times New Roman" w:hAnsi="Times New Roman" w:cs="Times New Roman"/>
          <w:sz w:val="24"/>
          <w:szCs w:val="24"/>
        </w:rPr>
        <w:t>с учетом пункта 5.4. настоящих Правил микрофинансирования</w:t>
      </w:r>
      <w:r w:rsidR="009817B6" w:rsidRPr="00A529CE">
        <w:rPr>
          <w:rFonts w:ascii="Times New Roman" w:hAnsi="Times New Roman" w:cs="Times New Roman"/>
          <w:sz w:val="24"/>
          <w:szCs w:val="24"/>
        </w:rPr>
        <w:t>.</w:t>
      </w:r>
      <w:r w:rsidR="008C7471" w:rsidRPr="00A529CE">
        <w:rPr>
          <w:rFonts w:ascii="Times New Roman" w:hAnsi="Times New Roman" w:cs="Times New Roman"/>
          <w:sz w:val="24"/>
          <w:szCs w:val="24"/>
        </w:rPr>
        <w:t xml:space="preserve"> </w:t>
      </w:r>
    </w:p>
    <w:p w14:paraId="3E1C849A" w14:textId="3BCB9F5C" w:rsidR="00463E27" w:rsidRPr="00A529CE" w:rsidRDefault="00463E27" w:rsidP="002B4592">
      <w:pPr>
        <w:pStyle w:val="210"/>
        <w:numPr>
          <w:ilvl w:val="1"/>
          <w:numId w:val="19"/>
        </w:numPr>
        <w:tabs>
          <w:tab w:val="left" w:pos="1134"/>
        </w:tabs>
        <w:spacing w:after="0" w:line="360" w:lineRule="auto"/>
        <w:ind w:left="0" w:firstLine="720"/>
        <w:rPr>
          <w:rFonts w:ascii="Times New Roman" w:hAnsi="Times New Roman" w:cs="Times New Roman"/>
          <w:sz w:val="24"/>
          <w:szCs w:val="24"/>
        </w:rPr>
      </w:pPr>
      <w:r w:rsidRPr="00A529CE">
        <w:rPr>
          <w:rFonts w:ascii="Times New Roman" w:hAnsi="Times New Roman" w:cs="Times New Roman"/>
          <w:sz w:val="24"/>
          <w:szCs w:val="24"/>
        </w:rPr>
        <w:t>Сумма обязательств по Договорам микрозайма связанных заемщиков (без учета начисленных процентов и неустойки) не может превышать суммы, указанной в п.5.1. настоящих Правил, за исключением обязательств по сп</w:t>
      </w:r>
      <w:r w:rsidR="00132A00" w:rsidRPr="00A529CE">
        <w:rPr>
          <w:rFonts w:ascii="Times New Roman" w:hAnsi="Times New Roman" w:cs="Times New Roman"/>
          <w:sz w:val="24"/>
          <w:szCs w:val="24"/>
        </w:rPr>
        <w:t>ециальным Программам предоставления микрозаймов</w:t>
      </w:r>
      <w:r w:rsidRPr="00A529CE">
        <w:rPr>
          <w:rFonts w:ascii="Times New Roman" w:hAnsi="Times New Roman" w:cs="Times New Roman"/>
          <w:sz w:val="24"/>
          <w:szCs w:val="24"/>
        </w:rPr>
        <w:t xml:space="preserve">, сумма по которым не может превышать для связанных заемщиков 10 000 000,00 (Десять миллионов) рублей. </w:t>
      </w:r>
    </w:p>
    <w:p w14:paraId="6717E501" w14:textId="6202F9E2" w:rsidR="00463E27" w:rsidRPr="00A529CE" w:rsidRDefault="00463E27" w:rsidP="00463E27">
      <w:pPr>
        <w:pStyle w:val="210"/>
        <w:tabs>
          <w:tab w:val="left" w:pos="1134"/>
        </w:tabs>
        <w:spacing w:after="0" w:line="360" w:lineRule="auto"/>
        <w:ind w:left="0" w:firstLine="709"/>
        <w:rPr>
          <w:rFonts w:ascii="Times New Roman" w:hAnsi="Times New Roman" w:cs="Times New Roman"/>
          <w:sz w:val="24"/>
          <w:szCs w:val="24"/>
        </w:rPr>
      </w:pPr>
      <w:r w:rsidRPr="00A529CE">
        <w:rPr>
          <w:rFonts w:ascii="Times New Roman" w:hAnsi="Times New Roman" w:cs="Times New Roman"/>
          <w:sz w:val="24"/>
          <w:szCs w:val="24"/>
        </w:rPr>
        <w:t xml:space="preserve">Специальные </w:t>
      </w:r>
      <w:r w:rsidR="00132A00" w:rsidRPr="00A529CE">
        <w:rPr>
          <w:rFonts w:ascii="Times New Roman" w:hAnsi="Times New Roman" w:cs="Times New Roman"/>
          <w:sz w:val="24"/>
          <w:szCs w:val="24"/>
        </w:rPr>
        <w:t>Программы</w:t>
      </w:r>
      <w:r w:rsidRPr="00A529CE">
        <w:rPr>
          <w:rFonts w:ascii="Times New Roman" w:hAnsi="Times New Roman" w:cs="Times New Roman"/>
          <w:sz w:val="24"/>
          <w:szCs w:val="24"/>
        </w:rPr>
        <w:t xml:space="preserve"> разрабатываются Фондом и утверждаются Наблюдательным советом Фонда в целях обеспечения устойчивого развития субъектов малого и среднего предпринимательства Республики Саха (Якутия) в рамках различных антикризисных мероприятий, требующих быстрых решений на уровне Правительства Российской Федерации и Правительства Республики Саха (Якутия) в условиях:</w:t>
      </w:r>
    </w:p>
    <w:p w14:paraId="1AB94822" w14:textId="77777777" w:rsidR="00463E27" w:rsidRPr="00A529CE" w:rsidRDefault="00463E27" w:rsidP="00463E27">
      <w:pPr>
        <w:pStyle w:val="210"/>
        <w:tabs>
          <w:tab w:val="left" w:pos="1134"/>
        </w:tabs>
        <w:spacing w:after="0" w:line="360" w:lineRule="auto"/>
        <w:ind w:left="0" w:firstLine="709"/>
        <w:rPr>
          <w:rFonts w:ascii="Times New Roman" w:hAnsi="Times New Roman" w:cs="Times New Roman"/>
          <w:sz w:val="24"/>
          <w:szCs w:val="24"/>
        </w:rPr>
      </w:pPr>
      <w:r w:rsidRPr="00A529CE">
        <w:rPr>
          <w:rFonts w:ascii="Times New Roman" w:hAnsi="Times New Roman" w:cs="Times New Roman"/>
          <w:sz w:val="24"/>
          <w:szCs w:val="24"/>
        </w:rPr>
        <w:t xml:space="preserve">- внешнего санкционного давления и ограничительных мер; </w:t>
      </w:r>
    </w:p>
    <w:p w14:paraId="511101FD" w14:textId="77777777" w:rsidR="00463E27" w:rsidRPr="00A529CE" w:rsidRDefault="00463E27" w:rsidP="00463E27">
      <w:pPr>
        <w:pStyle w:val="210"/>
        <w:tabs>
          <w:tab w:val="left" w:pos="1134"/>
        </w:tabs>
        <w:spacing w:after="0" w:line="360" w:lineRule="auto"/>
        <w:ind w:left="0" w:firstLine="709"/>
        <w:rPr>
          <w:rFonts w:ascii="Times New Roman" w:hAnsi="Times New Roman" w:cs="Times New Roman"/>
          <w:sz w:val="24"/>
          <w:szCs w:val="24"/>
        </w:rPr>
      </w:pPr>
      <w:r w:rsidRPr="00A529CE">
        <w:rPr>
          <w:rFonts w:ascii="Times New Roman" w:hAnsi="Times New Roman" w:cs="Times New Roman"/>
          <w:sz w:val="24"/>
          <w:szCs w:val="24"/>
        </w:rPr>
        <w:t>- в период введения действия режима повышенной готовности или чрезвычайных ситуаций вводимых на федеральном и/или региональном уровнях на всей территории Российской Федерации или на территории Республики Саха (Якутия);</w:t>
      </w:r>
    </w:p>
    <w:p w14:paraId="4159AB56" w14:textId="1486253F" w:rsidR="00463E27" w:rsidRPr="00A529CE" w:rsidRDefault="00463E27" w:rsidP="00463E27">
      <w:pPr>
        <w:pStyle w:val="210"/>
        <w:tabs>
          <w:tab w:val="left" w:pos="1134"/>
        </w:tabs>
        <w:spacing w:after="0" w:line="360" w:lineRule="auto"/>
        <w:ind w:left="0" w:firstLine="709"/>
        <w:rPr>
          <w:rFonts w:ascii="Times New Roman" w:hAnsi="Times New Roman" w:cs="Times New Roman"/>
          <w:sz w:val="24"/>
          <w:szCs w:val="24"/>
        </w:rPr>
      </w:pPr>
      <w:r w:rsidRPr="00A529CE">
        <w:rPr>
          <w:rFonts w:ascii="Times New Roman" w:hAnsi="Times New Roman" w:cs="Times New Roman"/>
          <w:sz w:val="24"/>
          <w:szCs w:val="24"/>
        </w:rPr>
        <w:t>- и других ограничительных мер.</w:t>
      </w:r>
    </w:p>
    <w:p w14:paraId="736B1D3A" w14:textId="6B419837" w:rsidR="00C358E7" w:rsidRPr="00A529CE" w:rsidRDefault="00FC663C" w:rsidP="002B4592">
      <w:pPr>
        <w:pStyle w:val="210"/>
        <w:numPr>
          <w:ilvl w:val="1"/>
          <w:numId w:val="19"/>
        </w:numPr>
        <w:tabs>
          <w:tab w:val="left" w:pos="1134"/>
        </w:tabs>
        <w:spacing w:after="0" w:line="360" w:lineRule="auto"/>
        <w:ind w:left="0" w:firstLine="720"/>
        <w:rPr>
          <w:rFonts w:ascii="Times New Roman" w:hAnsi="Times New Roman" w:cs="Times New Roman"/>
          <w:sz w:val="24"/>
          <w:szCs w:val="24"/>
        </w:rPr>
      </w:pPr>
      <w:r w:rsidRPr="00A529CE">
        <w:rPr>
          <w:rFonts w:ascii="Times New Roman" w:hAnsi="Times New Roman" w:cs="Times New Roman"/>
          <w:sz w:val="24"/>
          <w:szCs w:val="24"/>
        </w:rPr>
        <w:t xml:space="preserve">Процентная ставка за пользование </w:t>
      </w:r>
      <w:r w:rsidR="0051158D" w:rsidRPr="00A529CE">
        <w:rPr>
          <w:rFonts w:ascii="Times New Roman" w:hAnsi="Times New Roman" w:cs="Times New Roman"/>
          <w:sz w:val="24"/>
          <w:szCs w:val="24"/>
        </w:rPr>
        <w:t>микро</w:t>
      </w:r>
      <w:r w:rsidRPr="00A529CE">
        <w:rPr>
          <w:rFonts w:ascii="Times New Roman" w:hAnsi="Times New Roman" w:cs="Times New Roman"/>
          <w:sz w:val="24"/>
          <w:szCs w:val="24"/>
        </w:rPr>
        <w:t xml:space="preserve">займом является фиксированной на период действия </w:t>
      </w:r>
      <w:r w:rsidR="0051158D" w:rsidRPr="00A529CE">
        <w:rPr>
          <w:rFonts w:ascii="Times New Roman" w:hAnsi="Times New Roman" w:cs="Times New Roman"/>
          <w:sz w:val="24"/>
          <w:szCs w:val="24"/>
        </w:rPr>
        <w:t>Д</w:t>
      </w:r>
      <w:r w:rsidRPr="00A529CE">
        <w:rPr>
          <w:rFonts w:ascii="Times New Roman" w:hAnsi="Times New Roman" w:cs="Times New Roman"/>
          <w:sz w:val="24"/>
          <w:szCs w:val="24"/>
        </w:rPr>
        <w:t xml:space="preserve">оговора </w:t>
      </w:r>
      <w:r w:rsidR="0051158D" w:rsidRPr="00A529CE">
        <w:rPr>
          <w:rFonts w:ascii="Times New Roman" w:hAnsi="Times New Roman" w:cs="Times New Roman"/>
          <w:sz w:val="24"/>
          <w:szCs w:val="24"/>
        </w:rPr>
        <w:t>микро</w:t>
      </w:r>
      <w:r w:rsidRPr="00A529CE">
        <w:rPr>
          <w:rFonts w:ascii="Times New Roman" w:hAnsi="Times New Roman" w:cs="Times New Roman"/>
          <w:sz w:val="24"/>
          <w:szCs w:val="24"/>
        </w:rPr>
        <w:t xml:space="preserve">займа и начисляется на сумму фактической задолженности по </w:t>
      </w:r>
      <w:r w:rsidR="0051158D" w:rsidRPr="00A529CE">
        <w:rPr>
          <w:rFonts w:ascii="Times New Roman" w:hAnsi="Times New Roman" w:cs="Times New Roman"/>
          <w:sz w:val="24"/>
          <w:szCs w:val="24"/>
        </w:rPr>
        <w:t>Микро</w:t>
      </w:r>
      <w:r w:rsidRPr="00A529CE">
        <w:rPr>
          <w:rFonts w:ascii="Times New Roman" w:hAnsi="Times New Roman" w:cs="Times New Roman"/>
          <w:sz w:val="24"/>
          <w:szCs w:val="24"/>
        </w:rPr>
        <w:t>займу</w:t>
      </w:r>
      <w:r w:rsidR="00DC6C2B" w:rsidRPr="00A529CE">
        <w:rPr>
          <w:rFonts w:ascii="Times New Roman" w:hAnsi="Times New Roman" w:cs="Times New Roman"/>
          <w:sz w:val="24"/>
          <w:szCs w:val="24"/>
        </w:rPr>
        <w:t xml:space="preserve">, если иное не предусмотрено </w:t>
      </w:r>
      <w:r w:rsidR="004D27C0" w:rsidRPr="00A529CE">
        <w:rPr>
          <w:rFonts w:ascii="Times New Roman" w:hAnsi="Times New Roman" w:cs="Times New Roman"/>
          <w:sz w:val="24"/>
          <w:szCs w:val="24"/>
        </w:rPr>
        <w:t xml:space="preserve">условиями Программы по предоставлению микрозаймов и </w:t>
      </w:r>
      <w:r w:rsidR="00DC6C2B" w:rsidRPr="00A529CE">
        <w:rPr>
          <w:rFonts w:ascii="Times New Roman" w:hAnsi="Times New Roman" w:cs="Times New Roman"/>
          <w:sz w:val="24"/>
          <w:szCs w:val="24"/>
        </w:rPr>
        <w:t>договор</w:t>
      </w:r>
      <w:r w:rsidR="004D27C0" w:rsidRPr="00A529CE">
        <w:rPr>
          <w:rFonts w:ascii="Times New Roman" w:hAnsi="Times New Roman" w:cs="Times New Roman"/>
          <w:sz w:val="24"/>
          <w:szCs w:val="24"/>
        </w:rPr>
        <w:t>а</w:t>
      </w:r>
      <w:r w:rsidR="00DC6C2B" w:rsidRPr="00A529CE">
        <w:rPr>
          <w:rFonts w:ascii="Times New Roman" w:hAnsi="Times New Roman" w:cs="Times New Roman"/>
          <w:sz w:val="24"/>
          <w:szCs w:val="24"/>
        </w:rPr>
        <w:t xml:space="preserve"> Микрозайма.</w:t>
      </w:r>
    </w:p>
    <w:p w14:paraId="2F3CD7E0" w14:textId="15D3F3E5" w:rsidR="00C358E7" w:rsidRPr="00A529CE" w:rsidRDefault="00EC706B" w:rsidP="002B4592">
      <w:pPr>
        <w:pStyle w:val="210"/>
        <w:numPr>
          <w:ilvl w:val="1"/>
          <w:numId w:val="19"/>
        </w:numPr>
        <w:tabs>
          <w:tab w:val="left" w:pos="1134"/>
        </w:tabs>
        <w:spacing w:after="0" w:line="360" w:lineRule="auto"/>
        <w:ind w:left="0" w:firstLine="720"/>
        <w:rPr>
          <w:rFonts w:ascii="Times New Roman" w:hAnsi="Times New Roman" w:cs="Times New Roman"/>
          <w:sz w:val="24"/>
          <w:szCs w:val="24"/>
        </w:rPr>
      </w:pPr>
      <w:r w:rsidRPr="00A529CE">
        <w:rPr>
          <w:rFonts w:ascii="Times New Roman" w:hAnsi="Times New Roman" w:cs="Times New Roman"/>
          <w:sz w:val="24"/>
          <w:szCs w:val="24"/>
        </w:rPr>
        <w:t xml:space="preserve">Финансовая поддержка субъекта малого и среднего предпринимательства в виде займа не может предоставляться </w:t>
      </w:r>
      <w:r w:rsidR="0025094F" w:rsidRPr="00A529CE">
        <w:rPr>
          <w:rFonts w:ascii="Times New Roman" w:hAnsi="Times New Roman" w:cs="Times New Roman"/>
          <w:sz w:val="24"/>
          <w:szCs w:val="24"/>
        </w:rPr>
        <w:t>более 5 000 000 (пять миллионов) рублей</w:t>
      </w:r>
      <w:r w:rsidRPr="00A529CE">
        <w:rPr>
          <w:rFonts w:ascii="Times New Roman" w:hAnsi="Times New Roman" w:cs="Times New Roman"/>
          <w:sz w:val="24"/>
          <w:szCs w:val="24"/>
        </w:rPr>
        <w:t xml:space="preserve"> за </w:t>
      </w:r>
      <w:r w:rsidR="00680CF8" w:rsidRPr="00A529CE">
        <w:rPr>
          <w:rFonts w:ascii="Times New Roman" w:hAnsi="Times New Roman" w:cs="Times New Roman"/>
          <w:sz w:val="24"/>
          <w:szCs w:val="24"/>
        </w:rPr>
        <w:t>два</w:t>
      </w:r>
      <w:r w:rsidRPr="00A529CE">
        <w:rPr>
          <w:rFonts w:ascii="Times New Roman" w:hAnsi="Times New Roman" w:cs="Times New Roman"/>
          <w:sz w:val="24"/>
          <w:szCs w:val="24"/>
        </w:rPr>
        <w:t xml:space="preserve"> календарны</w:t>
      </w:r>
      <w:r w:rsidR="00680CF8" w:rsidRPr="00A529CE">
        <w:rPr>
          <w:rFonts w:ascii="Times New Roman" w:hAnsi="Times New Roman" w:cs="Times New Roman"/>
          <w:sz w:val="24"/>
          <w:szCs w:val="24"/>
        </w:rPr>
        <w:t>х</w:t>
      </w:r>
      <w:r w:rsidRPr="00A529CE">
        <w:rPr>
          <w:rFonts w:ascii="Times New Roman" w:hAnsi="Times New Roman" w:cs="Times New Roman"/>
          <w:sz w:val="24"/>
          <w:szCs w:val="24"/>
        </w:rPr>
        <w:t xml:space="preserve"> год</w:t>
      </w:r>
      <w:r w:rsidR="00680CF8" w:rsidRPr="00A529CE">
        <w:rPr>
          <w:rFonts w:ascii="Times New Roman" w:hAnsi="Times New Roman" w:cs="Times New Roman"/>
          <w:sz w:val="24"/>
          <w:szCs w:val="24"/>
        </w:rPr>
        <w:t>а</w:t>
      </w:r>
      <w:r w:rsidR="00974E9A" w:rsidRPr="00A529CE">
        <w:rPr>
          <w:rStyle w:val="aff"/>
          <w:rFonts w:ascii="Times New Roman" w:hAnsi="Times New Roman"/>
          <w:sz w:val="24"/>
          <w:szCs w:val="24"/>
          <w:lang w:eastAsia="ru-RU"/>
        </w:rPr>
        <w:footnoteReference w:id="6"/>
      </w:r>
      <w:r w:rsidRPr="00A529CE">
        <w:rPr>
          <w:rFonts w:ascii="Times New Roman" w:hAnsi="Times New Roman" w:cs="Times New Roman"/>
          <w:sz w:val="24"/>
          <w:szCs w:val="24"/>
        </w:rPr>
        <w:t xml:space="preserve">. </w:t>
      </w:r>
    </w:p>
    <w:p w14:paraId="7CC042E1" w14:textId="744EDB57" w:rsidR="00C053F4" w:rsidRPr="00EB6562" w:rsidRDefault="00EC706B" w:rsidP="002B4592">
      <w:pPr>
        <w:pStyle w:val="210"/>
        <w:numPr>
          <w:ilvl w:val="1"/>
          <w:numId w:val="19"/>
        </w:numPr>
        <w:tabs>
          <w:tab w:val="left" w:pos="1134"/>
        </w:tabs>
        <w:spacing w:after="0" w:line="360" w:lineRule="auto"/>
        <w:ind w:left="0" w:firstLine="720"/>
        <w:rPr>
          <w:rFonts w:ascii="Times New Roman" w:hAnsi="Times New Roman" w:cs="Times New Roman"/>
          <w:sz w:val="24"/>
          <w:szCs w:val="24"/>
        </w:rPr>
      </w:pPr>
      <w:r w:rsidRPr="00A529CE">
        <w:rPr>
          <w:rFonts w:ascii="Times New Roman" w:hAnsi="Times New Roman" w:cs="Times New Roman"/>
          <w:sz w:val="24"/>
          <w:szCs w:val="24"/>
        </w:rPr>
        <w:t>Получение второго и последующих микрозаймов возможно при соблюдении условий п.</w:t>
      </w:r>
      <w:r w:rsidR="00C358E7" w:rsidRPr="00A529CE">
        <w:rPr>
          <w:rFonts w:ascii="Times New Roman" w:hAnsi="Times New Roman" w:cs="Times New Roman"/>
          <w:sz w:val="24"/>
          <w:szCs w:val="24"/>
        </w:rPr>
        <w:t>5</w:t>
      </w:r>
      <w:r w:rsidRPr="00A529CE">
        <w:rPr>
          <w:rFonts w:ascii="Times New Roman" w:hAnsi="Times New Roman" w:cs="Times New Roman"/>
          <w:sz w:val="24"/>
          <w:szCs w:val="24"/>
        </w:rPr>
        <w:t>.</w:t>
      </w:r>
      <w:r w:rsidR="005E6345" w:rsidRPr="00A529CE">
        <w:rPr>
          <w:rFonts w:ascii="Times New Roman" w:hAnsi="Times New Roman" w:cs="Times New Roman"/>
          <w:sz w:val="24"/>
          <w:szCs w:val="24"/>
        </w:rPr>
        <w:t>1</w:t>
      </w:r>
      <w:r w:rsidR="00974E9A">
        <w:rPr>
          <w:rFonts w:ascii="Times New Roman" w:hAnsi="Times New Roman" w:cs="Times New Roman"/>
          <w:sz w:val="24"/>
          <w:szCs w:val="24"/>
        </w:rPr>
        <w:t xml:space="preserve">. </w:t>
      </w:r>
      <w:r w:rsidR="00974E9A" w:rsidRPr="00EB6562">
        <w:rPr>
          <w:rFonts w:ascii="Times New Roman" w:hAnsi="Times New Roman" w:cs="Times New Roman"/>
          <w:sz w:val="24"/>
          <w:szCs w:val="24"/>
        </w:rPr>
        <w:t>и 5.4.</w:t>
      </w:r>
      <w:r w:rsidRPr="00EB6562">
        <w:rPr>
          <w:rFonts w:ascii="Times New Roman" w:hAnsi="Times New Roman" w:cs="Times New Roman"/>
          <w:sz w:val="24"/>
          <w:szCs w:val="24"/>
        </w:rPr>
        <w:t xml:space="preserve"> настоящих Правил.</w:t>
      </w:r>
      <w:r w:rsidR="00FB7B38" w:rsidRPr="00EB6562">
        <w:rPr>
          <w:rFonts w:ascii="Times New Roman" w:hAnsi="Times New Roman" w:cs="Times New Roman"/>
          <w:sz w:val="24"/>
          <w:szCs w:val="24"/>
        </w:rPr>
        <w:t xml:space="preserve"> </w:t>
      </w:r>
    </w:p>
    <w:p w14:paraId="6C167201" w14:textId="43518153" w:rsidR="00CC01F1" w:rsidRPr="00A529CE" w:rsidRDefault="00E3746A" w:rsidP="002B4592">
      <w:pPr>
        <w:pStyle w:val="210"/>
        <w:numPr>
          <w:ilvl w:val="1"/>
          <w:numId w:val="19"/>
        </w:numPr>
        <w:tabs>
          <w:tab w:val="left" w:pos="1134"/>
        </w:tabs>
        <w:spacing w:after="0" w:line="360" w:lineRule="auto"/>
        <w:ind w:left="0" w:firstLine="720"/>
        <w:rPr>
          <w:rFonts w:ascii="Times New Roman" w:hAnsi="Times New Roman" w:cs="Times New Roman"/>
          <w:sz w:val="24"/>
          <w:szCs w:val="24"/>
        </w:rPr>
      </w:pPr>
      <w:r w:rsidRPr="00A529CE">
        <w:rPr>
          <w:rFonts w:ascii="Times New Roman" w:hAnsi="Times New Roman" w:cs="Times New Roman"/>
          <w:sz w:val="24"/>
          <w:szCs w:val="24"/>
        </w:rPr>
        <w:t xml:space="preserve">Если Субъект МСП </w:t>
      </w:r>
      <w:r w:rsidR="00C053F4" w:rsidRPr="00A529CE">
        <w:rPr>
          <w:rFonts w:ascii="Times New Roman" w:hAnsi="Times New Roman" w:cs="Times New Roman"/>
          <w:sz w:val="24"/>
          <w:szCs w:val="24"/>
        </w:rPr>
        <w:t>пользуется льготны</w:t>
      </w:r>
      <w:r w:rsidR="001A52BE" w:rsidRPr="00A529CE">
        <w:rPr>
          <w:rFonts w:ascii="Times New Roman" w:hAnsi="Times New Roman" w:cs="Times New Roman"/>
          <w:sz w:val="24"/>
          <w:szCs w:val="24"/>
        </w:rPr>
        <w:t>м</w:t>
      </w:r>
      <w:r w:rsidR="00C053F4" w:rsidRPr="00A529CE">
        <w:rPr>
          <w:rFonts w:ascii="Times New Roman" w:hAnsi="Times New Roman" w:cs="Times New Roman"/>
          <w:sz w:val="24"/>
          <w:szCs w:val="24"/>
        </w:rPr>
        <w:t xml:space="preserve"> займом более </w:t>
      </w:r>
      <w:r w:rsidR="00184A38" w:rsidRPr="00A529CE">
        <w:rPr>
          <w:rFonts w:ascii="Times New Roman" w:hAnsi="Times New Roman" w:cs="Times New Roman"/>
          <w:sz w:val="24"/>
          <w:szCs w:val="24"/>
        </w:rPr>
        <w:t>1</w:t>
      </w:r>
      <w:r w:rsidR="00C053F4" w:rsidRPr="00A529CE">
        <w:rPr>
          <w:rFonts w:ascii="Times New Roman" w:hAnsi="Times New Roman" w:cs="Times New Roman"/>
          <w:sz w:val="24"/>
          <w:szCs w:val="24"/>
        </w:rPr>
        <w:t xml:space="preserve"> (</w:t>
      </w:r>
      <w:r w:rsidR="00184A38" w:rsidRPr="00A529CE">
        <w:rPr>
          <w:rFonts w:ascii="Times New Roman" w:hAnsi="Times New Roman" w:cs="Times New Roman"/>
          <w:sz w:val="24"/>
          <w:szCs w:val="24"/>
        </w:rPr>
        <w:t>одного</w:t>
      </w:r>
      <w:r w:rsidR="00C053F4" w:rsidRPr="00A529CE">
        <w:rPr>
          <w:rFonts w:ascii="Times New Roman" w:hAnsi="Times New Roman" w:cs="Times New Roman"/>
          <w:sz w:val="24"/>
          <w:szCs w:val="24"/>
        </w:rPr>
        <w:t>) раз</w:t>
      </w:r>
      <w:r w:rsidR="00184A38" w:rsidRPr="00A529CE">
        <w:rPr>
          <w:rFonts w:ascii="Times New Roman" w:hAnsi="Times New Roman" w:cs="Times New Roman"/>
          <w:sz w:val="24"/>
          <w:szCs w:val="24"/>
        </w:rPr>
        <w:t>а</w:t>
      </w:r>
      <w:r w:rsidR="00C053F4" w:rsidRPr="00A529CE">
        <w:rPr>
          <w:rFonts w:ascii="Times New Roman" w:hAnsi="Times New Roman" w:cs="Times New Roman"/>
          <w:sz w:val="24"/>
          <w:szCs w:val="24"/>
        </w:rPr>
        <w:t xml:space="preserve"> и</w:t>
      </w:r>
      <w:r w:rsidR="00746FFC" w:rsidRPr="00A529CE">
        <w:rPr>
          <w:rFonts w:ascii="Times New Roman" w:hAnsi="Times New Roman" w:cs="Times New Roman"/>
          <w:sz w:val="24"/>
          <w:szCs w:val="24"/>
        </w:rPr>
        <w:t>/или</w:t>
      </w:r>
      <w:r w:rsidR="00C053F4" w:rsidRPr="00A529CE">
        <w:rPr>
          <w:rFonts w:ascii="Times New Roman" w:hAnsi="Times New Roman" w:cs="Times New Roman"/>
          <w:sz w:val="24"/>
          <w:szCs w:val="24"/>
        </w:rPr>
        <w:t xml:space="preserve"> </w:t>
      </w:r>
      <w:r w:rsidRPr="00A529CE">
        <w:rPr>
          <w:rFonts w:ascii="Times New Roman" w:hAnsi="Times New Roman" w:cs="Times New Roman"/>
          <w:sz w:val="24"/>
          <w:szCs w:val="24"/>
        </w:rPr>
        <w:t>не соответствует условиям п.3.3 настоящих Правил</w:t>
      </w:r>
      <w:r w:rsidR="00C053F4" w:rsidRPr="00A529CE">
        <w:rPr>
          <w:rFonts w:ascii="Times New Roman" w:hAnsi="Times New Roman" w:cs="Times New Roman"/>
          <w:sz w:val="24"/>
          <w:szCs w:val="24"/>
        </w:rPr>
        <w:t>,</w:t>
      </w:r>
      <w:r w:rsidRPr="00A529CE">
        <w:rPr>
          <w:rFonts w:ascii="Times New Roman" w:hAnsi="Times New Roman" w:cs="Times New Roman"/>
          <w:sz w:val="24"/>
          <w:szCs w:val="24"/>
        </w:rPr>
        <w:t xml:space="preserve"> Уполномоченный</w:t>
      </w:r>
      <w:r w:rsidR="00FB7B38" w:rsidRPr="00A529CE">
        <w:rPr>
          <w:rFonts w:ascii="Times New Roman" w:hAnsi="Times New Roman" w:cs="Times New Roman"/>
          <w:sz w:val="24"/>
          <w:szCs w:val="24"/>
        </w:rPr>
        <w:t xml:space="preserve"> орган Фонда оставляет за собой право устанавливать процентную </w:t>
      </w:r>
      <w:r w:rsidRPr="00A529CE">
        <w:rPr>
          <w:rFonts w:ascii="Times New Roman" w:hAnsi="Times New Roman" w:cs="Times New Roman"/>
          <w:sz w:val="24"/>
          <w:szCs w:val="24"/>
        </w:rPr>
        <w:t>ставку</w:t>
      </w:r>
      <w:r w:rsidR="00746FFC" w:rsidRPr="00A529CE">
        <w:rPr>
          <w:rFonts w:ascii="Times New Roman" w:hAnsi="Times New Roman" w:cs="Times New Roman"/>
          <w:sz w:val="24"/>
          <w:szCs w:val="24"/>
        </w:rPr>
        <w:t xml:space="preserve"> </w:t>
      </w:r>
      <w:r w:rsidR="001D6383" w:rsidRPr="00A529CE">
        <w:rPr>
          <w:rFonts w:ascii="Times New Roman" w:hAnsi="Times New Roman" w:cs="Times New Roman"/>
          <w:sz w:val="24"/>
          <w:szCs w:val="24"/>
        </w:rPr>
        <w:t xml:space="preserve">не более </w:t>
      </w:r>
      <w:r w:rsidR="001D6383" w:rsidRPr="00A529CE">
        <w:rPr>
          <w:rFonts w:ascii="Times New Roman" w:hAnsi="Times New Roman"/>
          <w:sz w:val="24"/>
          <w:szCs w:val="24"/>
          <w:lang w:eastAsia="ru-RU"/>
        </w:rPr>
        <w:t>2 кратного размера ключевой ставки Банка России</w:t>
      </w:r>
      <w:r w:rsidR="001F474B" w:rsidRPr="00A529CE">
        <w:rPr>
          <w:rFonts w:ascii="Times New Roman" w:hAnsi="Times New Roman"/>
          <w:sz w:val="24"/>
          <w:szCs w:val="24"/>
          <w:lang w:eastAsia="ru-RU"/>
        </w:rPr>
        <w:t>.</w:t>
      </w:r>
    </w:p>
    <w:p w14:paraId="79271D29" w14:textId="6C4BCA50" w:rsidR="00C358E7" w:rsidRPr="00A529CE" w:rsidRDefault="00C358E7" w:rsidP="002B4592">
      <w:pPr>
        <w:pStyle w:val="210"/>
        <w:numPr>
          <w:ilvl w:val="1"/>
          <w:numId w:val="19"/>
        </w:numPr>
        <w:tabs>
          <w:tab w:val="left" w:pos="1134"/>
        </w:tabs>
        <w:spacing w:after="0" w:line="360" w:lineRule="auto"/>
        <w:ind w:left="0" w:firstLine="720"/>
        <w:rPr>
          <w:rFonts w:ascii="Times New Roman" w:hAnsi="Times New Roman" w:cs="Times New Roman"/>
          <w:sz w:val="24"/>
          <w:szCs w:val="24"/>
        </w:rPr>
      </w:pPr>
      <w:r w:rsidRPr="00A529CE">
        <w:rPr>
          <w:rFonts w:ascii="Times New Roman" w:hAnsi="Times New Roman" w:cs="Times New Roman"/>
          <w:sz w:val="24"/>
          <w:szCs w:val="24"/>
          <w:lang w:eastAsia="ru-RU"/>
        </w:rPr>
        <w:lastRenderedPageBreak/>
        <w:t xml:space="preserve">Предоставляется возможность досрочного погашения части или всей суммы Микрозайма, при условии письменного уведомления Фонда не менее чем за </w:t>
      </w:r>
      <w:r w:rsidR="00366DF3" w:rsidRPr="00A529CE">
        <w:rPr>
          <w:rFonts w:ascii="Times New Roman" w:hAnsi="Times New Roman" w:cs="Times New Roman"/>
          <w:sz w:val="24"/>
          <w:szCs w:val="24"/>
          <w:lang w:eastAsia="ru-RU"/>
        </w:rPr>
        <w:t>2</w:t>
      </w:r>
      <w:r w:rsidRPr="00A529CE">
        <w:rPr>
          <w:rFonts w:ascii="Times New Roman" w:hAnsi="Times New Roman" w:cs="Times New Roman"/>
          <w:sz w:val="24"/>
          <w:szCs w:val="24"/>
          <w:lang w:eastAsia="ru-RU"/>
        </w:rPr>
        <w:t> (Д</w:t>
      </w:r>
      <w:r w:rsidR="00366DF3" w:rsidRPr="00A529CE">
        <w:rPr>
          <w:rFonts w:ascii="Times New Roman" w:hAnsi="Times New Roman" w:cs="Times New Roman"/>
          <w:sz w:val="24"/>
          <w:szCs w:val="24"/>
          <w:lang w:eastAsia="ru-RU"/>
        </w:rPr>
        <w:t>ва</w:t>
      </w:r>
      <w:r w:rsidRPr="00A529CE">
        <w:rPr>
          <w:rFonts w:ascii="Times New Roman" w:hAnsi="Times New Roman" w:cs="Times New Roman"/>
          <w:sz w:val="24"/>
          <w:szCs w:val="24"/>
          <w:lang w:eastAsia="ru-RU"/>
        </w:rPr>
        <w:t>) календарных дн</w:t>
      </w:r>
      <w:r w:rsidR="00366DF3" w:rsidRPr="00A529CE">
        <w:rPr>
          <w:rFonts w:ascii="Times New Roman" w:hAnsi="Times New Roman" w:cs="Times New Roman"/>
          <w:sz w:val="24"/>
          <w:szCs w:val="24"/>
          <w:lang w:eastAsia="ru-RU"/>
        </w:rPr>
        <w:t>я</w:t>
      </w:r>
      <w:r w:rsidRPr="00A529CE">
        <w:rPr>
          <w:rFonts w:ascii="Times New Roman" w:hAnsi="Times New Roman" w:cs="Times New Roman"/>
          <w:sz w:val="24"/>
          <w:szCs w:val="24"/>
          <w:lang w:eastAsia="ru-RU"/>
        </w:rPr>
        <w:t xml:space="preserve"> до даты соответствующего платежа.</w:t>
      </w:r>
    </w:p>
    <w:p w14:paraId="7EFC6E6B" w14:textId="67758050" w:rsidR="00796AC1" w:rsidRPr="00A529CE" w:rsidRDefault="0051158D" w:rsidP="002B4592">
      <w:pPr>
        <w:pStyle w:val="210"/>
        <w:numPr>
          <w:ilvl w:val="1"/>
          <w:numId w:val="19"/>
        </w:numPr>
        <w:tabs>
          <w:tab w:val="left" w:pos="1134"/>
        </w:tabs>
        <w:spacing w:after="0" w:line="360" w:lineRule="auto"/>
        <w:ind w:left="0" w:firstLine="720"/>
        <w:rPr>
          <w:rFonts w:ascii="Times New Roman" w:hAnsi="Times New Roman" w:cs="Times New Roman"/>
          <w:sz w:val="24"/>
          <w:szCs w:val="24"/>
        </w:rPr>
      </w:pPr>
      <w:r w:rsidRPr="00A529CE">
        <w:rPr>
          <w:rFonts w:ascii="Times New Roman" w:hAnsi="Times New Roman" w:cs="Times New Roman"/>
          <w:sz w:val="24"/>
          <w:szCs w:val="24"/>
        </w:rPr>
        <w:t>Микроз</w:t>
      </w:r>
      <w:r w:rsidR="003E5C6B" w:rsidRPr="00A529CE">
        <w:rPr>
          <w:rFonts w:ascii="Times New Roman" w:hAnsi="Times New Roman" w:cs="Times New Roman"/>
          <w:sz w:val="24"/>
          <w:szCs w:val="24"/>
        </w:rPr>
        <w:t>аймы</w:t>
      </w:r>
      <w:r w:rsidR="00B333C9" w:rsidRPr="00A529CE">
        <w:rPr>
          <w:rFonts w:ascii="Times New Roman" w:hAnsi="Times New Roman" w:cs="Times New Roman"/>
          <w:sz w:val="24"/>
          <w:szCs w:val="24"/>
        </w:rPr>
        <w:t xml:space="preserve"> </w:t>
      </w:r>
      <w:r w:rsidR="003E5C6B" w:rsidRPr="00A529CE">
        <w:rPr>
          <w:rFonts w:ascii="Times New Roman" w:hAnsi="Times New Roman" w:cs="Times New Roman"/>
          <w:sz w:val="24"/>
          <w:szCs w:val="24"/>
        </w:rPr>
        <w:t xml:space="preserve">предоставляются при условии </w:t>
      </w:r>
      <w:r w:rsidR="00B333C9" w:rsidRPr="00A529CE">
        <w:rPr>
          <w:rFonts w:ascii="Times New Roman" w:hAnsi="Times New Roman" w:cs="Times New Roman"/>
          <w:sz w:val="24"/>
          <w:szCs w:val="24"/>
        </w:rPr>
        <w:t xml:space="preserve">предоставления поручительства </w:t>
      </w:r>
      <w:r w:rsidR="004872BD" w:rsidRPr="00A529CE">
        <w:rPr>
          <w:rFonts w:ascii="Times New Roman" w:hAnsi="Times New Roman" w:cs="Times New Roman"/>
          <w:sz w:val="24"/>
          <w:szCs w:val="24"/>
        </w:rPr>
        <w:t xml:space="preserve">единоличного исполнительного органа и </w:t>
      </w:r>
      <w:r w:rsidR="00B333C9" w:rsidRPr="00A529CE">
        <w:rPr>
          <w:rFonts w:ascii="Times New Roman" w:hAnsi="Times New Roman" w:cs="Times New Roman"/>
          <w:sz w:val="24"/>
          <w:szCs w:val="24"/>
        </w:rPr>
        <w:t xml:space="preserve">основных собственников бизнеса (бенефициаров), владеющих долей </w:t>
      </w:r>
      <w:r w:rsidR="007D4DE8" w:rsidRPr="00A529CE">
        <w:rPr>
          <w:rFonts w:ascii="Times New Roman" w:hAnsi="Times New Roman" w:cs="Times New Roman"/>
          <w:sz w:val="24"/>
          <w:szCs w:val="24"/>
        </w:rPr>
        <w:t xml:space="preserve">в Уставном капитале </w:t>
      </w:r>
      <w:r w:rsidR="00B333C9" w:rsidRPr="00A529CE">
        <w:rPr>
          <w:rFonts w:ascii="Times New Roman" w:hAnsi="Times New Roman" w:cs="Times New Roman"/>
          <w:sz w:val="24"/>
          <w:szCs w:val="24"/>
        </w:rPr>
        <w:t>более 15%</w:t>
      </w:r>
      <w:r w:rsidR="00796AC1" w:rsidRPr="00A529CE">
        <w:rPr>
          <w:rFonts w:ascii="Times New Roman" w:hAnsi="Times New Roman" w:cs="Times New Roman"/>
          <w:sz w:val="24"/>
          <w:szCs w:val="24"/>
        </w:rPr>
        <w:t xml:space="preserve">, если иное не предусмотрено в решении </w:t>
      </w:r>
      <w:r w:rsidR="00397F6B" w:rsidRPr="00A529CE">
        <w:rPr>
          <w:rFonts w:ascii="Times New Roman" w:hAnsi="Times New Roman" w:cs="Times New Roman"/>
          <w:sz w:val="24"/>
          <w:szCs w:val="24"/>
        </w:rPr>
        <w:t>Уполномоченного органа Фонда</w:t>
      </w:r>
      <w:r w:rsidR="00796AC1" w:rsidRPr="00A529CE">
        <w:rPr>
          <w:rFonts w:ascii="Times New Roman" w:hAnsi="Times New Roman" w:cs="Times New Roman"/>
          <w:sz w:val="24"/>
          <w:szCs w:val="24"/>
        </w:rPr>
        <w:t>.</w:t>
      </w:r>
    </w:p>
    <w:p w14:paraId="4709C9F0" w14:textId="19BD03BE" w:rsidR="00C358E7" w:rsidRPr="00A529CE" w:rsidRDefault="00EC706B" w:rsidP="00923FEA">
      <w:pPr>
        <w:pStyle w:val="210"/>
        <w:numPr>
          <w:ilvl w:val="1"/>
          <w:numId w:val="19"/>
        </w:numPr>
        <w:tabs>
          <w:tab w:val="left" w:pos="1134"/>
        </w:tabs>
        <w:spacing w:after="0" w:line="360" w:lineRule="auto"/>
        <w:ind w:left="0" w:firstLine="709"/>
        <w:rPr>
          <w:rFonts w:ascii="Times New Roman" w:hAnsi="Times New Roman" w:cs="Times New Roman"/>
          <w:sz w:val="24"/>
          <w:szCs w:val="24"/>
        </w:rPr>
      </w:pPr>
      <w:r w:rsidRPr="00A529CE">
        <w:rPr>
          <w:rFonts w:ascii="Times New Roman" w:hAnsi="Times New Roman" w:cs="Times New Roman"/>
          <w:sz w:val="24"/>
          <w:szCs w:val="24"/>
        </w:rPr>
        <w:t xml:space="preserve">Фонд вправе </w:t>
      </w:r>
      <w:r w:rsidR="00E37C9B" w:rsidRPr="00A529CE">
        <w:rPr>
          <w:rFonts w:ascii="Times New Roman" w:hAnsi="Times New Roman" w:cs="Times New Roman"/>
          <w:sz w:val="24"/>
          <w:szCs w:val="24"/>
        </w:rPr>
        <w:t xml:space="preserve">внести изменения в условия Микрозайма </w:t>
      </w:r>
      <w:r w:rsidR="002756FB" w:rsidRPr="00A529CE">
        <w:rPr>
          <w:rFonts w:ascii="Times New Roman" w:hAnsi="Times New Roman" w:cs="Times New Roman"/>
          <w:sz w:val="24"/>
          <w:szCs w:val="24"/>
        </w:rPr>
        <w:t>с учетом</w:t>
      </w:r>
      <w:r w:rsidRPr="00A529CE">
        <w:rPr>
          <w:rFonts w:ascii="Times New Roman" w:hAnsi="Times New Roman" w:cs="Times New Roman"/>
          <w:sz w:val="24"/>
          <w:szCs w:val="24"/>
        </w:rPr>
        <w:t xml:space="preserve"> приоритетов</w:t>
      </w:r>
      <w:r w:rsidR="002756FB" w:rsidRPr="00A529CE">
        <w:rPr>
          <w:rFonts w:ascii="Times New Roman" w:hAnsi="Times New Roman" w:cs="Times New Roman"/>
          <w:sz w:val="24"/>
          <w:szCs w:val="24"/>
        </w:rPr>
        <w:t>, требований, целевых показателей, установленных Наблюдательным советом Фонда и Приказом Минэкономразвития России от 26.03.2021 №</w:t>
      </w:r>
      <w:r w:rsidR="00C06C7E" w:rsidRPr="00A529CE">
        <w:rPr>
          <w:rFonts w:ascii="Times New Roman" w:hAnsi="Times New Roman" w:cs="Times New Roman"/>
          <w:sz w:val="24"/>
          <w:szCs w:val="24"/>
        </w:rPr>
        <w:t xml:space="preserve"> </w:t>
      </w:r>
      <w:r w:rsidR="002756FB" w:rsidRPr="00A529CE">
        <w:rPr>
          <w:rFonts w:ascii="Times New Roman" w:hAnsi="Times New Roman" w:cs="Times New Roman"/>
          <w:sz w:val="24"/>
          <w:szCs w:val="24"/>
        </w:rPr>
        <w:t>142</w:t>
      </w:r>
      <w:r w:rsidR="00C06C7E" w:rsidRPr="00A529CE">
        <w:rPr>
          <w:rFonts w:ascii="Times New Roman" w:hAnsi="Times New Roman" w:cs="Times New Roman"/>
          <w:sz w:val="24"/>
          <w:szCs w:val="24"/>
        </w:rPr>
        <w:t xml:space="preserve">, </w:t>
      </w:r>
      <w:r w:rsidR="00BB6E96" w:rsidRPr="00A529CE">
        <w:rPr>
          <w:rFonts w:ascii="Times New Roman" w:hAnsi="Times New Roman" w:cs="Times New Roman"/>
          <w:sz w:val="24"/>
          <w:szCs w:val="24"/>
        </w:rPr>
        <w:t xml:space="preserve">размера портфеля займов, </w:t>
      </w:r>
      <w:r w:rsidR="00C06C7E" w:rsidRPr="00A529CE">
        <w:rPr>
          <w:rFonts w:ascii="Times New Roman" w:hAnsi="Times New Roman" w:cs="Times New Roman"/>
          <w:sz w:val="24"/>
          <w:szCs w:val="24"/>
        </w:rPr>
        <w:t>и требований к организациям, образующим инфраструктуру поддержки субъектов малого и среднего предпринимательства».</w:t>
      </w:r>
      <w:r w:rsidR="002756FB" w:rsidRPr="00A529CE">
        <w:rPr>
          <w:rFonts w:ascii="Times New Roman" w:hAnsi="Times New Roman" w:cs="Times New Roman"/>
          <w:sz w:val="24"/>
          <w:szCs w:val="24"/>
        </w:rPr>
        <w:t xml:space="preserve"> </w:t>
      </w:r>
      <w:r w:rsidRPr="00A529CE">
        <w:rPr>
          <w:rFonts w:ascii="Times New Roman" w:hAnsi="Times New Roman" w:cs="Times New Roman"/>
          <w:sz w:val="24"/>
          <w:szCs w:val="24"/>
        </w:rPr>
        <w:t xml:space="preserve">Ограничения вводятся по решению </w:t>
      </w:r>
      <w:r w:rsidR="001F61D7" w:rsidRPr="00A529CE">
        <w:rPr>
          <w:rFonts w:ascii="Times New Roman" w:hAnsi="Times New Roman" w:cs="Times New Roman"/>
          <w:sz w:val="24"/>
          <w:szCs w:val="24"/>
        </w:rPr>
        <w:t>Наблюдательного совета</w:t>
      </w:r>
      <w:r w:rsidRPr="00A529CE">
        <w:rPr>
          <w:rFonts w:ascii="Times New Roman" w:hAnsi="Times New Roman" w:cs="Times New Roman"/>
          <w:sz w:val="24"/>
          <w:szCs w:val="24"/>
        </w:rPr>
        <w:t xml:space="preserve"> Фонда</w:t>
      </w:r>
      <w:r w:rsidR="00BB6E96" w:rsidRPr="00A529CE">
        <w:rPr>
          <w:rFonts w:ascii="Times New Roman" w:hAnsi="Times New Roman" w:cs="Times New Roman"/>
          <w:sz w:val="24"/>
          <w:szCs w:val="24"/>
        </w:rPr>
        <w:t xml:space="preserve"> и </w:t>
      </w:r>
      <w:r w:rsidR="00A54568" w:rsidRPr="00A529CE">
        <w:rPr>
          <w:rFonts w:ascii="Times New Roman" w:hAnsi="Times New Roman" w:cs="Times New Roman"/>
          <w:sz w:val="24"/>
          <w:szCs w:val="24"/>
        </w:rPr>
        <w:t xml:space="preserve">объявляются путем </w:t>
      </w:r>
      <w:r w:rsidR="00BB6E96" w:rsidRPr="00A529CE">
        <w:rPr>
          <w:rFonts w:ascii="Times New Roman" w:hAnsi="Times New Roman" w:cs="Times New Roman"/>
          <w:sz w:val="24"/>
          <w:szCs w:val="24"/>
        </w:rPr>
        <w:t xml:space="preserve">размещается </w:t>
      </w:r>
      <w:r w:rsidR="00A54568" w:rsidRPr="00A529CE">
        <w:rPr>
          <w:rFonts w:ascii="Times New Roman" w:hAnsi="Times New Roman" w:cs="Times New Roman"/>
          <w:sz w:val="24"/>
          <w:szCs w:val="24"/>
        </w:rPr>
        <w:t xml:space="preserve">информации </w:t>
      </w:r>
      <w:r w:rsidR="00BB6E96" w:rsidRPr="00A529CE">
        <w:rPr>
          <w:rFonts w:ascii="Times New Roman" w:hAnsi="Times New Roman" w:cs="Times New Roman"/>
          <w:sz w:val="24"/>
          <w:szCs w:val="24"/>
        </w:rPr>
        <w:t>на сайте Фонда</w:t>
      </w:r>
      <w:r w:rsidRPr="00A529CE">
        <w:rPr>
          <w:rFonts w:ascii="Times New Roman" w:hAnsi="Times New Roman" w:cs="Times New Roman"/>
          <w:sz w:val="24"/>
          <w:szCs w:val="24"/>
        </w:rPr>
        <w:t>.</w:t>
      </w:r>
    </w:p>
    <w:p w14:paraId="6E1045D5" w14:textId="33FC8E8D" w:rsidR="00EC706B" w:rsidRPr="00A529CE" w:rsidRDefault="0051158D" w:rsidP="002B4592">
      <w:pPr>
        <w:pStyle w:val="210"/>
        <w:numPr>
          <w:ilvl w:val="1"/>
          <w:numId w:val="19"/>
        </w:numPr>
        <w:tabs>
          <w:tab w:val="left" w:pos="1134"/>
          <w:tab w:val="left" w:pos="1276"/>
        </w:tabs>
        <w:spacing w:after="0" w:line="360" w:lineRule="auto"/>
        <w:ind w:left="0" w:firstLine="720"/>
        <w:rPr>
          <w:rFonts w:ascii="Times New Roman" w:hAnsi="Times New Roman" w:cs="Times New Roman"/>
          <w:sz w:val="24"/>
          <w:szCs w:val="24"/>
        </w:rPr>
      </w:pPr>
      <w:r w:rsidRPr="00A529CE">
        <w:rPr>
          <w:rFonts w:ascii="Times New Roman" w:hAnsi="Times New Roman" w:cs="Times New Roman"/>
          <w:sz w:val="24"/>
          <w:szCs w:val="24"/>
        </w:rPr>
        <w:t>Микроз</w:t>
      </w:r>
      <w:r w:rsidR="00EC706B" w:rsidRPr="00A529CE">
        <w:rPr>
          <w:rFonts w:ascii="Times New Roman" w:hAnsi="Times New Roman" w:cs="Times New Roman"/>
          <w:sz w:val="24"/>
          <w:szCs w:val="24"/>
        </w:rPr>
        <w:t>аймы</w:t>
      </w:r>
      <w:r w:rsidR="001A52BE" w:rsidRPr="00A529CE">
        <w:rPr>
          <w:rFonts w:ascii="Times New Roman" w:hAnsi="Times New Roman" w:cs="Times New Roman"/>
          <w:sz w:val="24"/>
          <w:szCs w:val="24"/>
        </w:rPr>
        <w:t xml:space="preserve"> </w:t>
      </w:r>
      <w:r w:rsidR="00EC706B" w:rsidRPr="00A529CE">
        <w:rPr>
          <w:rFonts w:ascii="Times New Roman" w:hAnsi="Times New Roman" w:cs="Times New Roman"/>
          <w:sz w:val="24"/>
          <w:szCs w:val="24"/>
        </w:rPr>
        <w:t xml:space="preserve">могут предоставляться на погашении </w:t>
      </w:r>
      <w:r w:rsidR="007D4DE8" w:rsidRPr="00A529CE">
        <w:rPr>
          <w:rFonts w:ascii="Times New Roman" w:hAnsi="Times New Roman" w:cs="Times New Roman"/>
          <w:sz w:val="24"/>
          <w:szCs w:val="24"/>
        </w:rPr>
        <w:t>полученных ранее кредитов (займов),</w:t>
      </w:r>
      <w:r w:rsidR="00EC706B" w:rsidRPr="00A529CE">
        <w:rPr>
          <w:rFonts w:ascii="Times New Roman" w:hAnsi="Times New Roman" w:cs="Times New Roman"/>
          <w:sz w:val="24"/>
          <w:szCs w:val="24"/>
        </w:rPr>
        <w:t xml:space="preserve"> выданных кредитными и </w:t>
      </w:r>
      <w:r w:rsidR="007D4DE8" w:rsidRPr="00A529CE">
        <w:rPr>
          <w:rFonts w:ascii="Times New Roman" w:hAnsi="Times New Roman" w:cs="Times New Roman"/>
          <w:sz w:val="24"/>
          <w:szCs w:val="24"/>
        </w:rPr>
        <w:t>иными</w:t>
      </w:r>
      <w:r w:rsidR="00EC706B" w:rsidRPr="00A529CE">
        <w:rPr>
          <w:rFonts w:ascii="Times New Roman" w:hAnsi="Times New Roman" w:cs="Times New Roman"/>
          <w:sz w:val="24"/>
          <w:szCs w:val="24"/>
        </w:rPr>
        <w:t xml:space="preserve"> организациями</w:t>
      </w:r>
      <w:r w:rsidR="007D4DE8" w:rsidRPr="00A529CE">
        <w:rPr>
          <w:rFonts w:ascii="Times New Roman" w:hAnsi="Times New Roman" w:cs="Times New Roman"/>
          <w:sz w:val="24"/>
          <w:szCs w:val="24"/>
        </w:rPr>
        <w:t xml:space="preserve"> (рефинансирование)</w:t>
      </w:r>
      <w:r w:rsidR="00EC706B" w:rsidRPr="00A529CE">
        <w:rPr>
          <w:rFonts w:ascii="Times New Roman" w:hAnsi="Times New Roman" w:cs="Times New Roman"/>
          <w:sz w:val="24"/>
          <w:szCs w:val="24"/>
        </w:rPr>
        <w:t>.</w:t>
      </w:r>
    </w:p>
    <w:p w14:paraId="0153F192" w14:textId="77777777" w:rsidR="00EC706B" w:rsidRPr="00A529CE" w:rsidRDefault="00EC706B" w:rsidP="00E75742">
      <w:pPr>
        <w:tabs>
          <w:tab w:val="left" w:pos="1134"/>
          <w:tab w:val="left" w:pos="1276"/>
        </w:tabs>
        <w:spacing w:after="0" w:line="360" w:lineRule="auto"/>
        <w:ind w:firstLine="720"/>
        <w:jc w:val="both"/>
        <w:rPr>
          <w:rFonts w:ascii="Times New Roman" w:hAnsi="Times New Roman" w:cs="Times New Roman"/>
          <w:sz w:val="24"/>
          <w:szCs w:val="24"/>
        </w:rPr>
      </w:pPr>
      <w:r w:rsidRPr="00A529CE">
        <w:rPr>
          <w:rFonts w:ascii="Times New Roman" w:hAnsi="Times New Roman" w:cs="Times New Roman"/>
          <w:sz w:val="24"/>
          <w:szCs w:val="24"/>
        </w:rPr>
        <w:t>При этом должны быть соблюдены следующие условия:</w:t>
      </w:r>
    </w:p>
    <w:p w14:paraId="6BFC10EF" w14:textId="67D3F3AA" w:rsidR="00EC706B" w:rsidRPr="00A529CE" w:rsidRDefault="00EC706B" w:rsidP="00E75742">
      <w:pPr>
        <w:tabs>
          <w:tab w:val="left" w:pos="1134"/>
          <w:tab w:val="left" w:pos="1276"/>
        </w:tabs>
        <w:spacing w:after="0" w:line="360" w:lineRule="auto"/>
        <w:ind w:firstLine="720"/>
        <w:jc w:val="both"/>
        <w:rPr>
          <w:rFonts w:ascii="Times New Roman" w:hAnsi="Times New Roman" w:cs="Times New Roman"/>
          <w:sz w:val="24"/>
          <w:szCs w:val="24"/>
        </w:rPr>
      </w:pPr>
      <w:r w:rsidRPr="00A529CE">
        <w:rPr>
          <w:rFonts w:ascii="Times New Roman" w:hAnsi="Times New Roman" w:cs="Times New Roman"/>
          <w:sz w:val="24"/>
          <w:szCs w:val="24"/>
        </w:rPr>
        <w:t>1. Заемщик имеет положительную кредитную историю</w:t>
      </w:r>
      <w:r w:rsidR="00AF5272" w:rsidRPr="00A529CE">
        <w:rPr>
          <w:rFonts w:ascii="Times New Roman" w:hAnsi="Times New Roman" w:cs="Times New Roman"/>
          <w:sz w:val="24"/>
          <w:szCs w:val="24"/>
        </w:rPr>
        <w:t>;</w:t>
      </w:r>
    </w:p>
    <w:p w14:paraId="40229035" w14:textId="7782D69C" w:rsidR="00EC706B" w:rsidRPr="00A529CE" w:rsidRDefault="001F474B" w:rsidP="00E75742">
      <w:pPr>
        <w:pStyle w:val="210"/>
        <w:tabs>
          <w:tab w:val="left" w:pos="1134"/>
          <w:tab w:val="left" w:pos="1276"/>
        </w:tabs>
        <w:spacing w:after="0" w:line="360" w:lineRule="auto"/>
        <w:ind w:left="0" w:firstLine="720"/>
        <w:rPr>
          <w:rFonts w:ascii="Times New Roman" w:hAnsi="Times New Roman" w:cs="Times New Roman"/>
          <w:sz w:val="24"/>
          <w:szCs w:val="24"/>
        </w:rPr>
      </w:pPr>
      <w:r w:rsidRPr="00A529CE">
        <w:rPr>
          <w:rFonts w:ascii="Times New Roman" w:hAnsi="Times New Roman" w:cs="Times New Roman"/>
          <w:sz w:val="24"/>
          <w:szCs w:val="24"/>
        </w:rPr>
        <w:t>2</w:t>
      </w:r>
      <w:r w:rsidR="00EC706B" w:rsidRPr="00A529CE">
        <w:rPr>
          <w:rFonts w:ascii="Times New Roman" w:hAnsi="Times New Roman" w:cs="Times New Roman"/>
          <w:sz w:val="24"/>
          <w:szCs w:val="24"/>
        </w:rPr>
        <w:t xml:space="preserve">. Процентная ставка по действующим кредитам (займам) </w:t>
      </w:r>
      <w:r w:rsidR="00B333C9" w:rsidRPr="00A529CE">
        <w:rPr>
          <w:rFonts w:ascii="Times New Roman" w:hAnsi="Times New Roman" w:cs="Times New Roman"/>
          <w:sz w:val="24"/>
          <w:szCs w:val="24"/>
        </w:rPr>
        <w:t>должна превышать размер процентной ставки в Фонде.</w:t>
      </w:r>
    </w:p>
    <w:p w14:paraId="0903085D" w14:textId="748E526E" w:rsidR="00AF5272" w:rsidRPr="00A529CE" w:rsidRDefault="001F474B" w:rsidP="00E75742">
      <w:pPr>
        <w:pStyle w:val="210"/>
        <w:tabs>
          <w:tab w:val="left" w:pos="1134"/>
          <w:tab w:val="left" w:pos="1276"/>
        </w:tabs>
        <w:spacing w:after="0" w:line="360" w:lineRule="auto"/>
        <w:ind w:left="0" w:firstLine="720"/>
        <w:rPr>
          <w:rFonts w:ascii="Times New Roman" w:hAnsi="Times New Roman" w:cs="Times New Roman"/>
          <w:sz w:val="24"/>
          <w:szCs w:val="24"/>
        </w:rPr>
      </w:pPr>
      <w:r w:rsidRPr="00A529CE">
        <w:rPr>
          <w:rFonts w:ascii="Times New Roman" w:hAnsi="Times New Roman" w:cs="Times New Roman"/>
          <w:sz w:val="24"/>
          <w:szCs w:val="24"/>
        </w:rPr>
        <w:t>3</w:t>
      </w:r>
      <w:r w:rsidR="00AF5272" w:rsidRPr="00A529CE">
        <w:rPr>
          <w:rFonts w:ascii="Times New Roman" w:hAnsi="Times New Roman" w:cs="Times New Roman"/>
          <w:sz w:val="24"/>
          <w:szCs w:val="24"/>
        </w:rPr>
        <w:t xml:space="preserve">. В случае, если действующий кредит (заём) является потребительским, </w:t>
      </w:r>
      <w:r w:rsidR="00723319" w:rsidRPr="00A529CE">
        <w:rPr>
          <w:rFonts w:ascii="Times New Roman" w:hAnsi="Times New Roman" w:cs="Times New Roman"/>
          <w:sz w:val="24"/>
          <w:szCs w:val="24"/>
        </w:rPr>
        <w:t xml:space="preserve">заявителем </w:t>
      </w:r>
      <w:r w:rsidR="00AF5272" w:rsidRPr="00A529CE">
        <w:rPr>
          <w:rFonts w:ascii="Times New Roman" w:hAnsi="Times New Roman" w:cs="Times New Roman"/>
          <w:sz w:val="24"/>
          <w:szCs w:val="24"/>
        </w:rPr>
        <w:t xml:space="preserve">должно быть предоставлено подтверждение его использования для осуществления </w:t>
      </w:r>
      <w:r w:rsidR="00723319" w:rsidRPr="00A529CE">
        <w:rPr>
          <w:rFonts w:ascii="Times New Roman" w:hAnsi="Times New Roman" w:cs="Times New Roman"/>
          <w:sz w:val="24"/>
          <w:szCs w:val="24"/>
        </w:rPr>
        <w:t xml:space="preserve">своей </w:t>
      </w:r>
      <w:r w:rsidR="00AF5272" w:rsidRPr="00A529CE">
        <w:rPr>
          <w:rFonts w:ascii="Times New Roman" w:hAnsi="Times New Roman" w:cs="Times New Roman"/>
          <w:sz w:val="24"/>
          <w:szCs w:val="24"/>
        </w:rPr>
        <w:t>предпринимательской деятельности.</w:t>
      </w:r>
    </w:p>
    <w:p w14:paraId="0F53D791" w14:textId="6AC6C3ED" w:rsidR="00C358E7" w:rsidRPr="00A529CE" w:rsidRDefault="00981B95" w:rsidP="002B4592">
      <w:pPr>
        <w:pStyle w:val="210"/>
        <w:numPr>
          <w:ilvl w:val="1"/>
          <w:numId w:val="19"/>
        </w:numPr>
        <w:tabs>
          <w:tab w:val="left" w:pos="1134"/>
          <w:tab w:val="left" w:pos="1276"/>
        </w:tabs>
        <w:spacing w:after="0" w:line="360" w:lineRule="auto"/>
        <w:ind w:left="0" w:firstLine="720"/>
        <w:rPr>
          <w:rFonts w:ascii="Times New Roman" w:hAnsi="Times New Roman" w:cs="Times New Roman"/>
          <w:sz w:val="24"/>
          <w:szCs w:val="24"/>
        </w:rPr>
      </w:pPr>
      <w:r w:rsidRPr="00A529CE">
        <w:rPr>
          <w:rFonts w:ascii="Times New Roman" w:hAnsi="Times New Roman" w:cs="Times New Roman"/>
          <w:sz w:val="24"/>
          <w:szCs w:val="24"/>
        </w:rPr>
        <w:t xml:space="preserve">По отдельному </w:t>
      </w:r>
      <w:r w:rsidR="00DA0FD2" w:rsidRPr="00A529CE">
        <w:rPr>
          <w:rFonts w:ascii="Times New Roman" w:hAnsi="Times New Roman" w:cs="Times New Roman"/>
          <w:sz w:val="24"/>
          <w:szCs w:val="24"/>
        </w:rPr>
        <w:t>р</w:t>
      </w:r>
      <w:r w:rsidRPr="00A529CE">
        <w:rPr>
          <w:rFonts w:ascii="Times New Roman" w:hAnsi="Times New Roman" w:cs="Times New Roman"/>
          <w:sz w:val="24"/>
          <w:szCs w:val="24"/>
        </w:rPr>
        <w:t>ешению</w:t>
      </w:r>
      <w:r w:rsidR="00DA0FD2" w:rsidRPr="00A529CE">
        <w:rPr>
          <w:rFonts w:ascii="Times New Roman" w:hAnsi="Times New Roman" w:cs="Times New Roman"/>
          <w:sz w:val="24"/>
          <w:szCs w:val="24"/>
        </w:rPr>
        <w:t xml:space="preserve"> Уполномоченного органа</w:t>
      </w:r>
      <w:r w:rsidR="00B333C9" w:rsidRPr="00A529CE">
        <w:rPr>
          <w:rFonts w:ascii="Times New Roman" w:hAnsi="Times New Roman" w:cs="Times New Roman"/>
          <w:sz w:val="24"/>
          <w:szCs w:val="24"/>
        </w:rPr>
        <w:t xml:space="preserve"> </w:t>
      </w:r>
      <w:r w:rsidRPr="00A529CE">
        <w:rPr>
          <w:rFonts w:ascii="Times New Roman" w:hAnsi="Times New Roman" w:cs="Times New Roman"/>
          <w:sz w:val="24"/>
          <w:szCs w:val="24"/>
        </w:rPr>
        <w:t xml:space="preserve">Фонда может быть установлена комиссия по выдаваемым </w:t>
      </w:r>
      <w:r w:rsidR="0051158D" w:rsidRPr="00A529CE">
        <w:rPr>
          <w:rFonts w:ascii="Times New Roman" w:hAnsi="Times New Roman" w:cs="Times New Roman"/>
          <w:sz w:val="24"/>
          <w:szCs w:val="24"/>
        </w:rPr>
        <w:t>микро</w:t>
      </w:r>
      <w:r w:rsidRPr="00A529CE">
        <w:rPr>
          <w:rFonts w:ascii="Times New Roman" w:hAnsi="Times New Roman" w:cs="Times New Roman"/>
          <w:sz w:val="24"/>
          <w:szCs w:val="24"/>
        </w:rPr>
        <w:t>займам.</w:t>
      </w:r>
    </w:p>
    <w:p w14:paraId="52D23577" w14:textId="77777777" w:rsidR="00C358E7" w:rsidRPr="00A529CE" w:rsidRDefault="007D4DE8" w:rsidP="002B4592">
      <w:pPr>
        <w:pStyle w:val="210"/>
        <w:numPr>
          <w:ilvl w:val="1"/>
          <w:numId w:val="19"/>
        </w:numPr>
        <w:tabs>
          <w:tab w:val="left" w:pos="1134"/>
          <w:tab w:val="left" w:pos="1276"/>
        </w:tabs>
        <w:spacing w:after="0" w:line="360" w:lineRule="auto"/>
        <w:ind w:left="0" w:firstLine="720"/>
        <w:rPr>
          <w:rFonts w:ascii="Times New Roman" w:hAnsi="Times New Roman" w:cs="Times New Roman"/>
          <w:sz w:val="24"/>
          <w:szCs w:val="24"/>
        </w:rPr>
      </w:pPr>
      <w:r w:rsidRPr="00A529CE">
        <w:rPr>
          <w:rFonts w:ascii="Times New Roman" w:hAnsi="Times New Roman" w:cs="Times New Roman"/>
          <w:sz w:val="24"/>
          <w:szCs w:val="24"/>
          <w:lang w:eastAsia="ru-RU"/>
        </w:rPr>
        <w:t>Проценты за пользование Микрозаймом уплачиваются ежемесячно, начиная с даты, следующей за датой образования задолженности (включительно) и по дату полного погашения Микрозайма (включительно) (за исключением случаев погашения микрозайма в день его выдачи),</w:t>
      </w:r>
      <w:r w:rsidRPr="00A529CE">
        <w:rPr>
          <w:rFonts w:ascii="Times New Roman" w:hAnsi="Times New Roman" w:cs="Times New Roman"/>
          <w:sz w:val="24"/>
          <w:szCs w:val="24"/>
        </w:rPr>
        <w:t xml:space="preserve"> </w:t>
      </w:r>
      <w:r w:rsidRPr="00A529CE">
        <w:rPr>
          <w:rFonts w:ascii="Times New Roman" w:hAnsi="Times New Roman" w:cs="Times New Roman"/>
          <w:sz w:val="24"/>
          <w:szCs w:val="24"/>
          <w:lang w:eastAsia="ru-RU"/>
        </w:rPr>
        <w:t>20 числа каждого календарного месяца, если иное не предусмотрено Договором микрозайма.</w:t>
      </w:r>
    </w:p>
    <w:p w14:paraId="0BD2B922" w14:textId="77777777" w:rsidR="00E867A7" w:rsidRPr="00A529CE" w:rsidRDefault="007D4DE8" w:rsidP="002B4592">
      <w:pPr>
        <w:pStyle w:val="210"/>
        <w:numPr>
          <w:ilvl w:val="1"/>
          <w:numId w:val="19"/>
        </w:numPr>
        <w:tabs>
          <w:tab w:val="left" w:pos="1134"/>
          <w:tab w:val="left" w:pos="1276"/>
        </w:tabs>
        <w:spacing w:after="0" w:line="360" w:lineRule="auto"/>
        <w:ind w:left="0" w:firstLine="720"/>
        <w:rPr>
          <w:rFonts w:ascii="Times New Roman" w:hAnsi="Times New Roman" w:cs="Times New Roman"/>
          <w:sz w:val="24"/>
          <w:szCs w:val="24"/>
        </w:rPr>
      </w:pPr>
      <w:r w:rsidRPr="00A529CE">
        <w:rPr>
          <w:rFonts w:ascii="Times New Roman" w:hAnsi="Times New Roman" w:cs="Times New Roman"/>
          <w:sz w:val="24"/>
          <w:szCs w:val="24"/>
          <w:lang w:eastAsia="ru-RU"/>
        </w:rPr>
        <w:t>Погашение ссудной задолженности осуществляется ежемесячно, если иное не предусмотрено Договором микрозайма.</w:t>
      </w:r>
    </w:p>
    <w:p w14:paraId="01F8697E" w14:textId="3B4DDB6B" w:rsidR="00E867A7" w:rsidRPr="00A529CE" w:rsidRDefault="00E867A7" w:rsidP="002B4592">
      <w:pPr>
        <w:pStyle w:val="210"/>
        <w:numPr>
          <w:ilvl w:val="1"/>
          <w:numId w:val="19"/>
        </w:numPr>
        <w:tabs>
          <w:tab w:val="left" w:pos="1134"/>
          <w:tab w:val="left" w:pos="1276"/>
        </w:tabs>
        <w:spacing w:after="0" w:line="360" w:lineRule="auto"/>
        <w:ind w:left="0" w:firstLine="720"/>
        <w:rPr>
          <w:rFonts w:ascii="Times New Roman" w:hAnsi="Times New Roman" w:cs="Times New Roman"/>
          <w:sz w:val="24"/>
          <w:szCs w:val="24"/>
        </w:rPr>
      </w:pPr>
      <w:r w:rsidRPr="00A529CE">
        <w:rPr>
          <w:rFonts w:ascii="Times New Roman" w:hAnsi="Times New Roman" w:cs="Times New Roman"/>
          <w:sz w:val="24"/>
          <w:szCs w:val="24"/>
        </w:rPr>
        <w:t>Микрозаймы предоставляются при</w:t>
      </w:r>
      <w:r w:rsidRPr="00A529CE">
        <w:rPr>
          <w:rFonts w:ascii="Times New Roman" w:hAnsi="Times New Roman" w:cs="Times New Roman"/>
          <w:sz w:val="24"/>
          <w:szCs w:val="24"/>
          <w:lang w:eastAsia="ru-RU"/>
        </w:rPr>
        <w:t xml:space="preserve"> наличии согласия на осуществление Фондом, Министерством предпринимательства, торговли и туризма Республики Саха (Якутия) и другими уполномоченными органами государственной власти проверок, контроля целевого использования заемных средств, исполнения обязательств по Договору, </w:t>
      </w:r>
      <w:r w:rsidRPr="00A529CE">
        <w:rPr>
          <w:rFonts w:ascii="Times New Roman" w:hAnsi="Times New Roman" w:cs="Times New Roman"/>
          <w:sz w:val="24"/>
          <w:szCs w:val="24"/>
          <w:lang w:eastAsia="ru-RU"/>
        </w:rPr>
        <w:lastRenderedPageBreak/>
        <w:t>а также на предоставление (-получение) указанным (-ми) лицам (-ми) сведений (документов) и любой информации по Договору, в том числе по обеспечительным договорам</w:t>
      </w:r>
      <w:r w:rsidR="00CF163C" w:rsidRPr="00A529CE">
        <w:rPr>
          <w:rFonts w:ascii="Times New Roman" w:hAnsi="Times New Roman" w:cs="Times New Roman"/>
          <w:sz w:val="24"/>
          <w:szCs w:val="24"/>
          <w:lang w:eastAsia="ru-RU"/>
        </w:rPr>
        <w:t>.</w:t>
      </w:r>
    </w:p>
    <w:p w14:paraId="1467A958" w14:textId="2D3CD41C" w:rsidR="00BC591D" w:rsidRPr="00A529CE" w:rsidRDefault="00C358E7" w:rsidP="00D70B05">
      <w:pPr>
        <w:pStyle w:val="1"/>
        <w:spacing w:after="240" w:line="360" w:lineRule="auto"/>
        <w:ind w:left="1560" w:right="1417" w:hanging="142"/>
        <w:jc w:val="center"/>
        <w:rPr>
          <w:rStyle w:val="10"/>
          <w:rFonts w:ascii="Times New Roman" w:hAnsi="Times New Roman" w:cs="Times New Roman"/>
          <w:b/>
          <w:bCs/>
          <w:color w:val="auto"/>
          <w:sz w:val="24"/>
          <w:szCs w:val="24"/>
        </w:rPr>
      </w:pPr>
      <w:bookmarkStart w:id="10" w:name="_Toc94283054"/>
      <w:r w:rsidRPr="00A529CE">
        <w:rPr>
          <w:rStyle w:val="10"/>
          <w:rFonts w:ascii="Times New Roman" w:hAnsi="Times New Roman" w:cs="Times New Roman"/>
          <w:b/>
          <w:bCs/>
          <w:color w:val="auto"/>
          <w:sz w:val="24"/>
          <w:szCs w:val="24"/>
        </w:rPr>
        <w:t>6</w:t>
      </w:r>
      <w:r w:rsidR="00BC591D" w:rsidRPr="00A529CE">
        <w:rPr>
          <w:rStyle w:val="10"/>
          <w:rFonts w:ascii="Times New Roman" w:hAnsi="Times New Roman" w:cs="Times New Roman"/>
          <w:b/>
          <w:bCs/>
          <w:color w:val="auto"/>
          <w:sz w:val="24"/>
          <w:szCs w:val="24"/>
        </w:rPr>
        <w:t xml:space="preserve">. </w:t>
      </w:r>
      <w:r w:rsidR="009315A9" w:rsidRPr="00A529CE">
        <w:rPr>
          <w:rStyle w:val="10"/>
          <w:rFonts w:ascii="Times New Roman" w:hAnsi="Times New Roman" w:cs="Times New Roman"/>
          <w:b/>
          <w:bCs/>
          <w:color w:val="auto"/>
          <w:sz w:val="24"/>
          <w:szCs w:val="24"/>
        </w:rPr>
        <w:t>ПОРЯДОК ПРИЕМА И</w:t>
      </w:r>
      <w:r w:rsidR="008C1B83" w:rsidRPr="00A529CE">
        <w:rPr>
          <w:rStyle w:val="10"/>
          <w:rFonts w:ascii="Times New Roman" w:hAnsi="Times New Roman" w:cs="Times New Roman"/>
          <w:b/>
          <w:bCs/>
          <w:color w:val="auto"/>
          <w:sz w:val="24"/>
          <w:szCs w:val="24"/>
        </w:rPr>
        <w:t xml:space="preserve"> </w:t>
      </w:r>
      <w:r w:rsidR="009315A9" w:rsidRPr="00A529CE">
        <w:rPr>
          <w:rStyle w:val="10"/>
          <w:rFonts w:ascii="Times New Roman" w:hAnsi="Times New Roman" w:cs="Times New Roman"/>
          <w:b/>
          <w:bCs/>
          <w:color w:val="auto"/>
          <w:sz w:val="24"/>
          <w:szCs w:val="24"/>
        </w:rPr>
        <w:t>РАССМОТРЕНИЕ ЗАЯВКИ ЗАЕМЩИКА НА ПРЕДОСТАВЛЕНИЕ МИКРОЗАЙМА</w:t>
      </w:r>
      <w:bookmarkEnd w:id="10"/>
    </w:p>
    <w:p w14:paraId="5FDA4C9B" w14:textId="1D588693" w:rsidR="00680CF8" w:rsidRPr="00A529CE" w:rsidRDefault="00680CF8" w:rsidP="00680CF8">
      <w:pPr>
        <w:pStyle w:val="aff2"/>
        <w:widowControl w:val="0"/>
        <w:numPr>
          <w:ilvl w:val="1"/>
          <w:numId w:val="20"/>
        </w:numPr>
        <w:tabs>
          <w:tab w:val="left" w:pos="709"/>
          <w:tab w:val="left" w:pos="1134"/>
        </w:tabs>
        <w:overflowPunct w:val="0"/>
        <w:autoSpaceDE w:val="0"/>
        <w:autoSpaceDN w:val="0"/>
        <w:adjustRightInd w:val="0"/>
        <w:spacing w:after="0" w:line="360" w:lineRule="auto"/>
        <w:ind w:left="0" w:firstLine="709"/>
        <w:jc w:val="both"/>
        <w:rPr>
          <w:rFonts w:ascii="Times New Roman" w:hAnsi="Times New Roman" w:cs="Times New Roman"/>
          <w:sz w:val="24"/>
          <w:szCs w:val="24"/>
        </w:rPr>
      </w:pPr>
      <w:bookmarkStart w:id="11" w:name="_Hlk97057994"/>
      <w:r w:rsidRPr="00A529CE">
        <w:rPr>
          <w:rFonts w:ascii="Times New Roman" w:hAnsi="Times New Roman" w:cs="Times New Roman"/>
          <w:bCs/>
          <w:sz w:val="24"/>
          <w:szCs w:val="24"/>
        </w:rPr>
        <w:t xml:space="preserve">Заемщик имеет право подать заявку на получение Микрозайма с необходимыми документами (далее – Заявка) </w:t>
      </w:r>
      <w:r w:rsidRPr="00A529CE">
        <w:rPr>
          <w:rFonts w:ascii="Times New Roman" w:hAnsi="Times New Roman" w:cs="Times New Roman"/>
          <w:sz w:val="24"/>
          <w:szCs w:val="24"/>
        </w:rPr>
        <w:t>следующими способами</w:t>
      </w:r>
      <w:r w:rsidR="00820700" w:rsidRPr="00A529CE">
        <w:rPr>
          <w:rStyle w:val="aff"/>
          <w:rFonts w:ascii="Times New Roman" w:hAnsi="Times New Roman"/>
          <w:sz w:val="24"/>
          <w:szCs w:val="24"/>
          <w:lang w:eastAsia="ru-RU"/>
        </w:rPr>
        <w:footnoteReference w:id="7"/>
      </w:r>
      <w:r w:rsidRPr="00A529CE">
        <w:rPr>
          <w:rFonts w:ascii="Times New Roman" w:hAnsi="Times New Roman" w:cs="Times New Roman"/>
          <w:sz w:val="24"/>
          <w:szCs w:val="24"/>
        </w:rPr>
        <w:t>:</w:t>
      </w:r>
    </w:p>
    <w:p w14:paraId="54B9C161" w14:textId="28C1BBB1" w:rsidR="00680CF8" w:rsidRPr="00A529CE" w:rsidRDefault="00680CF8" w:rsidP="00680CF8">
      <w:pPr>
        <w:pStyle w:val="15"/>
        <w:numPr>
          <w:ilvl w:val="0"/>
          <w:numId w:val="22"/>
        </w:numPr>
        <w:tabs>
          <w:tab w:val="left" w:pos="709"/>
          <w:tab w:val="left" w:pos="1134"/>
          <w:tab w:val="left" w:pos="1276"/>
        </w:tabs>
        <w:spacing w:line="360" w:lineRule="auto"/>
        <w:ind w:left="0" w:firstLine="709"/>
        <w:jc w:val="both"/>
        <w:rPr>
          <w:sz w:val="24"/>
          <w:szCs w:val="24"/>
        </w:rPr>
      </w:pPr>
      <w:r w:rsidRPr="00A529CE">
        <w:rPr>
          <w:bCs/>
          <w:iCs/>
          <w:sz w:val="24"/>
          <w:szCs w:val="24"/>
        </w:rPr>
        <w:t>непосредственно обратившись в МКК «Фонд РП РС(Я)»</w:t>
      </w:r>
      <w:r w:rsidRPr="00A529CE">
        <w:rPr>
          <w:sz w:val="24"/>
          <w:szCs w:val="24"/>
        </w:rPr>
        <w:t xml:space="preserve"> (лично, через представителя);</w:t>
      </w:r>
    </w:p>
    <w:p w14:paraId="753C95BB" w14:textId="7A94841B" w:rsidR="00680CF8" w:rsidRPr="00A529CE" w:rsidRDefault="00BB6E96" w:rsidP="00680CF8">
      <w:pPr>
        <w:pStyle w:val="15"/>
        <w:numPr>
          <w:ilvl w:val="0"/>
          <w:numId w:val="22"/>
        </w:numPr>
        <w:tabs>
          <w:tab w:val="left" w:pos="709"/>
          <w:tab w:val="left" w:pos="1134"/>
          <w:tab w:val="left" w:pos="1276"/>
        </w:tabs>
        <w:spacing w:line="360" w:lineRule="auto"/>
        <w:ind w:left="0" w:firstLine="709"/>
        <w:jc w:val="both"/>
        <w:rPr>
          <w:sz w:val="24"/>
          <w:szCs w:val="24"/>
        </w:rPr>
      </w:pPr>
      <w:r w:rsidRPr="00A529CE">
        <w:rPr>
          <w:sz w:val="24"/>
          <w:szCs w:val="24"/>
        </w:rPr>
        <w:t xml:space="preserve">через организации, с которыми Фондом заключено соответствующее соглашение </w:t>
      </w:r>
      <w:r w:rsidR="00680CF8" w:rsidRPr="00A529CE">
        <w:rPr>
          <w:sz w:val="24"/>
          <w:szCs w:val="24"/>
        </w:rPr>
        <w:t>(далее – Агент);</w:t>
      </w:r>
    </w:p>
    <w:p w14:paraId="30490B90" w14:textId="77777777" w:rsidR="00680CF8" w:rsidRPr="00A529CE" w:rsidRDefault="00680CF8" w:rsidP="00680CF8">
      <w:pPr>
        <w:pStyle w:val="15"/>
        <w:numPr>
          <w:ilvl w:val="0"/>
          <w:numId w:val="22"/>
        </w:numPr>
        <w:tabs>
          <w:tab w:val="left" w:pos="709"/>
          <w:tab w:val="left" w:pos="1134"/>
          <w:tab w:val="left" w:pos="1276"/>
        </w:tabs>
        <w:spacing w:line="360" w:lineRule="auto"/>
        <w:jc w:val="both"/>
        <w:rPr>
          <w:bCs/>
          <w:sz w:val="24"/>
          <w:szCs w:val="24"/>
        </w:rPr>
      </w:pPr>
      <w:r w:rsidRPr="00A529CE">
        <w:rPr>
          <w:bCs/>
          <w:iCs/>
          <w:sz w:val="24"/>
          <w:szCs w:val="24"/>
        </w:rPr>
        <w:t xml:space="preserve">путем направления </w:t>
      </w:r>
      <w:r w:rsidRPr="00A529CE">
        <w:rPr>
          <w:sz w:val="24"/>
          <w:szCs w:val="24"/>
        </w:rPr>
        <w:t>пакета документов</w:t>
      </w:r>
      <w:r w:rsidRPr="00A529CE">
        <w:rPr>
          <w:bCs/>
          <w:iCs/>
          <w:sz w:val="24"/>
          <w:szCs w:val="24"/>
        </w:rPr>
        <w:t xml:space="preserve"> в скан-копиях в виде электронных документов на электронную почту </w:t>
      </w:r>
      <w:proofErr w:type="spellStart"/>
      <w:r w:rsidRPr="00A529CE">
        <w:rPr>
          <w:sz w:val="24"/>
          <w:szCs w:val="24"/>
          <w:lang w:val="en-US"/>
        </w:rPr>
        <w:t>fondsakha</w:t>
      </w:r>
      <w:proofErr w:type="spellEnd"/>
      <w:r w:rsidRPr="00A529CE">
        <w:rPr>
          <w:sz w:val="24"/>
          <w:szCs w:val="24"/>
        </w:rPr>
        <w:t>@</w:t>
      </w:r>
      <w:r w:rsidRPr="00A529CE">
        <w:rPr>
          <w:sz w:val="24"/>
          <w:szCs w:val="24"/>
          <w:lang w:val="en-US"/>
        </w:rPr>
        <w:t>inbox</w:t>
      </w:r>
      <w:r w:rsidRPr="00A529CE">
        <w:rPr>
          <w:sz w:val="24"/>
          <w:szCs w:val="24"/>
        </w:rPr>
        <w:t>.</w:t>
      </w:r>
      <w:proofErr w:type="spellStart"/>
      <w:r w:rsidRPr="00A529CE">
        <w:rPr>
          <w:sz w:val="24"/>
          <w:szCs w:val="24"/>
        </w:rPr>
        <w:t>ru</w:t>
      </w:r>
      <w:proofErr w:type="spellEnd"/>
      <w:r w:rsidRPr="00A529CE">
        <w:rPr>
          <w:bCs/>
          <w:iCs/>
          <w:sz w:val="24"/>
          <w:szCs w:val="24"/>
        </w:rPr>
        <w:t>.</w:t>
      </w:r>
      <w:r w:rsidRPr="00A529CE">
        <w:rPr>
          <w:sz w:val="24"/>
          <w:szCs w:val="24"/>
        </w:rPr>
        <w:t xml:space="preserve"> При этом с</w:t>
      </w:r>
      <w:r w:rsidRPr="00A529CE">
        <w:rPr>
          <w:bCs/>
          <w:sz w:val="24"/>
          <w:szCs w:val="24"/>
        </w:rPr>
        <w:t xml:space="preserve">кан-копии документов направляются в объеме, полностью соответствующем Перечню документов </w:t>
      </w:r>
      <w:r w:rsidRPr="00A529CE">
        <w:rPr>
          <w:sz w:val="24"/>
          <w:szCs w:val="24"/>
        </w:rPr>
        <w:t>в соответствии с Приложениями №1 к настоящим Правилам</w:t>
      </w:r>
      <w:r w:rsidRPr="00A529CE">
        <w:rPr>
          <w:bCs/>
          <w:sz w:val="24"/>
          <w:szCs w:val="24"/>
        </w:rPr>
        <w:t>.</w:t>
      </w:r>
    </w:p>
    <w:p w14:paraId="7D4D6B0D" w14:textId="28A8C509" w:rsidR="00680CF8" w:rsidRPr="00A529CE" w:rsidRDefault="00680CF8" w:rsidP="00680CF8">
      <w:pPr>
        <w:pStyle w:val="15"/>
        <w:numPr>
          <w:ilvl w:val="0"/>
          <w:numId w:val="22"/>
        </w:numPr>
        <w:tabs>
          <w:tab w:val="left" w:pos="709"/>
          <w:tab w:val="left" w:pos="1134"/>
          <w:tab w:val="left" w:pos="1276"/>
        </w:tabs>
        <w:spacing w:line="360" w:lineRule="auto"/>
        <w:jc w:val="both"/>
        <w:rPr>
          <w:bCs/>
          <w:sz w:val="24"/>
          <w:szCs w:val="24"/>
        </w:rPr>
      </w:pPr>
      <w:r w:rsidRPr="00A529CE">
        <w:rPr>
          <w:sz w:val="24"/>
          <w:szCs w:val="24"/>
        </w:rPr>
        <w:t>Путем подачи заявления на получение микрозайма с использованием сервиса «Подбор и получение микрофинансирования» на Цифровой платформе МСП, размещенной в телекоммуникационной сети «Интернет» по адресу: https://мсп.рф.</w:t>
      </w:r>
      <w:r w:rsidR="002C2407" w:rsidRPr="00A529CE">
        <w:t xml:space="preserve"> </w:t>
      </w:r>
    </w:p>
    <w:p w14:paraId="1E10C677" w14:textId="2B4A3D3C" w:rsidR="00680CF8" w:rsidRPr="00A529CE" w:rsidRDefault="00680CF8" w:rsidP="00680CF8">
      <w:pPr>
        <w:pStyle w:val="aff2"/>
        <w:widowControl w:val="0"/>
        <w:numPr>
          <w:ilvl w:val="1"/>
          <w:numId w:val="20"/>
        </w:numPr>
        <w:tabs>
          <w:tab w:val="left" w:pos="709"/>
          <w:tab w:val="left" w:pos="993"/>
          <w:tab w:val="left" w:pos="1134"/>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В случае, если Заемщик подает в Фонд документы в электронной форме, их </w:t>
      </w:r>
      <w:r w:rsidRPr="00A529CE">
        <w:rPr>
          <w:rFonts w:ascii="Times New Roman" w:hAnsi="Times New Roman" w:cs="Times New Roman"/>
          <w:bCs/>
          <w:iCs/>
          <w:sz w:val="24"/>
          <w:szCs w:val="24"/>
        </w:rPr>
        <w:t>оригиналы</w:t>
      </w:r>
      <w:r w:rsidRPr="00A529CE">
        <w:rPr>
          <w:rFonts w:ascii="Times New Roman" w:hAnsi="Times New Roman" w:cs="Times New Roman"/>
          <w:sz w:val="24"/>
          <w:szCs w:val="24"/>
        </w:rPr>
        <w:t xml:space="preserve"> предоставляются Заемщиком в Фонд непосредственно (лично, через представителя, путем направления по почте, курьерской доставкой) после регистрации Заявки.</w:t>
      </w:r>
    </w:p>
    <w:p w14:paraId="5135FCF7" w14:textId="0A084BD4" w:rsidR="00335F55" w:rsidRPr="00A529CE" w:rsidRDefault="00BC591D" w:rsidP="002B4592">
      <w:pPr>
        <w:pStyle w:val="aff2"/>
        <w:widowControl w:val="0"/>
        <w:numPr>
          <w:ilvl w:val="1"/>
          <w:numId w:val="20"/>
        </w:numPr>
        <w:tabs>
          <w:tab w:val="left" w:pos="709"/>
          <w:tab w:val="left" w:pos="993"/>
          <w:tab w:val="left" w:pos="1134"/>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Порядок рассмотрения заявления Заемщика на предоставление микрозайма</w:t>
      </w:r>
      <w:r w:rsidR="00962CF2" w:rsidRPr="00A529CE">
        <w:rPr>
          <w:rFonts w:ascii="Times New Roman" w:hAnsi="Times New Roman" w:cs="Times New Roman"/>
          <w:sz w:val="24"/>
          <w:szCs w:val="24"/>
        </w:rPr>
        <w:t xml:space="preserve"> представлен в Приложении №</w:t>
      </w:r>
      <w:r w:rsidR="005B274D" w:rsidRPr="00A529CE">
        <w:rPr>
          <w:rFonts w:ascii="Times New Roman" w:hAnsi="Times New Roman" w:cs="Times New Roman"/>
          <w:sz w:val="24"/>
          <w:szCs w:val="24"/>
        </w:rPr>
        <w:t xml:space="preserve"> </w:t>
      </w:r>
      <w:r w:rsidR="00175034" w:rsidRPr="00A529CE">
        <w:rPr>
          <w:rFonts w:ascii="Times New Roman" w:hAnsi="Times New Roman" w:cs="Times New Roman"/>
          <w:sz w:val="24"/>
          <w:szCs w:val="24"/>
        </w:rPr>
        <w:t>9</w:t>
      </w:r>
      <w:r w:rsidRPr="00A529CE">
        <w:rPr>
          <w:rFonts w:ascii="Times New Roman" w:hAnsi="Times New Roman" w:cs="Times New Roman"/>
          <w:sz w:val="24"/>
          <w:szCs w:val="24"/>
        </w:rPr>
        <w:t xml:space="preserve"> </w:t>
      </w:r>
      <w:r w:rsidR="00397F6B" w:rsidRPr="00A529CE">
        <w:rPr>
          <w:rFonts w:ascii="Times New Roman" w:hAnsi="Times New Roman" w:cs="Times New Roman"/>
          <w:sz w:val="24"/>
          <w:szCs w:val="24"/>
        </w:rPr>
        <w:t>к настоящим Правилам</w:t>
      </w:r>
      <w:r w:rsidR="005E6591" w:rsidRPr="00A529CE">
        <w:rPr>
          <w:rFonts w:ascii="Times New Roman" w:hAnsi="Times New Roman" w:cs="Times New Roman"/>
          <w:sz w:val="24"/>
          <w:szCs w:val="24"/>
        </w:rPr>
        <w:t>, и производится по следующим этапам</w:t>
      </w:r>
      <w:r w:rsidR="00AB7FE9" w:rsidRPr="00A529CE">
        <w:rPr>
          <w:rStyle w:val="aff"/>
          <w:rFonts w:ascii="Times New Roman" w:eastAsia="Times New Roman" w:hAnsi="Times New Roman"/>
          <w:sz w:val="24"/>
          <w:szCs w:val="24"/>
          <w:lang w:eastAsia="ru-RU"/>
        </w:rPr>
        <w:footnoteReference w:id="8"/>
      </w:r>
      <w:r w:rsidR="005E6591" w:rsidRPr="00A529CE">
        <w:rPr>
          <w:rFonts w:ascii="Times New Roman" w:hAnsi="Times New Roman" w:cs="Times New Roman"/>
          <w:sz w:val="24"/>
          <w:szCs w:val="24"/>
        </w:rPr>
        <w:t>:</w:t>
      </w:r>
    </w:p>
    <w:p w14:paraId="78C111DC" w14:textId="42468EBE" w:rsidR="005E6591" w:rsidRPr="00A529CE" w:rsidRDefault="005E6591" w:rsidP="002B4592">
      <w:pPr>
        <w:pStyle w:val="aff2"/>
        <w:widowControl w:val="0"/>
        <w:numPr>
          <w:ilvl w:val="2"/>
          <w:numId w:val="20"/>
        </w:numPr>
        <w:tabs>
          <w:tab w:val="left" w:pos="709"/>
        </w:tabs>
        <w:overflowPunct w:val="0"/>
        <w:autoSpaceDE w:val="0"/>
        <w:autoSpaceDN w:val="0"/>
        <w:adjustRightInd w:val="0"/>
        <w:spacing w:after="0" w:line="360" w:lineRule="auto"/>
        <w:jc w:val="both"/>
        <w:rPr>
          <w:rFonts w:ascii="Times New Roman" w:hAnsi="Times New Roman" w:cs="Times New Roman"/>
          <w:sz w:val="24"/>
          <w:szCs w:val="24"/>
        </w:rPr>
      </w:pPr>
      <w:r w:rsidRPr="00A529CE">
        <w:rPr>
          <w:rFonts w:ascii="Times New Roman" w:hAnsi="Times New Roman" w:cs="Times New Roman"/>
          <w:sz w:val="24"/>
          <w:szCs w:val="24"/>
        </w:rPr>
        <w:t>Первый этап: первичное рассмотрение.</w:t>
      </w:r>
    </w:p>
    <w:p w14:paraId="0B98EB16" w14:textId="7C6FA022" w:rsidR="00BC591D" w:rsidRPr="00A529CE" w:rsidRDefault="00BC591D" w:rsidP="002B4592">
      <w:pPr>
        <w:pStyle w:val="aff2"/>
        <w:widowControl w:val="0"/>
        <w:numPr>
          <w:ilvl w:val="3"/>
          <w:numId w:val="20"/>
        </w:numPr>
        <w:tabs>
          <w:tab w:val="left" w:pos="709"/>
        </w:tabs>
        <w:overflowPunct w:val="0"/>
        <w:autoSpaceDE w:val="0"/>
        <w:autoSpaceDN w:val="0"/>
        <w:adjustRightInd w:val="0"/>
        <w:spacing w:after="0" w:line="360" w:lineRule="auto"/>
        <w:jc w:val="both"/>
        <w:rPr>
          <w:rFonts w:ascii="Times New Roman" w:hAnsi="Times New Roman" w:cs="Times New Roman"/>
          <w:sz w:val="24"/>
          <w:szCs w:val="24"/>
        </w:rPr>
      </w:pPr>
      <w:r w:rsidRPr="00A529CE">
        <w:rPr>
          <w:rFonts w:ascii="Times New Roman" w:hAnsi="Times New Roman" w:cs="Times New Roman"/>
          <w:sz w:val="24"/>
          <w:szCs w:val="24"/>
        </w:rPr>
        <w:t>Заемщик представляет в Фонд документы в соответствии с Приложениями №1 к настоящим Правилам</w:t>
      </w:r>
      <w:r w:rsidR="000423AB" w:rsidRPr="00A529CE">
        <w:rPr>
          <w:rFonts w:ascii="Times New Roman" w:hAnsi="Times New Roman" w:cs="Times New Roman"/>
          <w:sz w:val="24"/>
          <w:szCs w:val="24"/>
        </w:rPr>
        <w:t xml:space="preserve">, в том числе согласие на обработку персональных данных </w:t>
      </w:r>
      <w:r w:rsidR="000423AB" w:rsidRPr="00A529CE">
        <w:rPr>
          <w:rFonts w:ascii="Times New Roman" w:hAnsi="Times New Roman" w:cs="Times New Roman"/>
          <w:sz w:val="24"/>
          <w:szCs w:val="24"/>
        </w:rPr>
        <w:lastRenderedPageBreak/>
        <w:t xml:space="preserve">согласно </w:t>
      </w:r>
      <w:r w:rsidR="005B1777" w:rsidRPr="00A529CE">
        <w:rPr>
          <w:rFonts w:ascii="Times New Roman" w:hAnsi="Times New Roman" w:cs="Times New Roman"/>
          <w:sz w:val="24"/>
          <w:szCs w:val="24"/>
        </w:rPr>
        <w:t xml:space="preserve">Федеральному закону № </w:t>
      </w:r>
      <w:r w:rsidR="000423AB" w:rsidRPr="00A529CE">
        <w:rPr>
          <w:rFonts w:ascii="Times New Roman" w:hAnsi="Times New Roman" w:cs="Times New Roman"/>
          <w:sz w:val="24"/>
          <w:szCs w:val="24"/>
        </w:rPr>
        <w:t>15</w:t>
      </w:r>
      <w:r w:rsidR="008B6359" w:rsidRPr="00A529CE">
        <w:rPr>
          <w:rFonts w:ascii="Times New Roman" w:hAnsi="Times New Roman" w:cs="Times New Roman"/>
          <w:sz w:val="24"/>
          <w:szCs w:val="24"/>
        </w:rPr>
        <w:t>2</w:t>
      </w:r>
      <w:r w:rsidR="000423AB" w:rsidRPr="00A529CE">
        <w:rPr>
          <w:rFonts w:ascii="Times New Roman" w:hAnsi="Times New Roman" w:cs="Times New Roman"/>
          <w:sz w:val="24"/>
          <w:szCs w:val="24"/>
        </w:rPr>
        <w:t>-ФЗ</w:t>
      </w:r>
      <w:r w:rsidR="005B274D" w:rsidRPr="00A529CE">
        <w:rPr>
          <w:rFonts w:ascii="Times New Roman" w:hAnsi="Times New Roman" w:cs="Times New Roman"/>
          <w:sz w:val="24"/>
          <w:szCs w:val="24"/>
        </w:rPr>
        <w:t>.</w:t>
      </w:r>
    </w:p>
    <w:p w14:paraId="7AC50997" w14:textId="57456324" w:rsidR="00E767B2" w:rsidRPr="00A529CE" w:rsidRDefault="00E767B2" w:rsidP="002B4592">
      <w:pPr>
        <w:pStyle w:val="aff2"/>
        <w:widowControl w:val="0"/>
        <w:numPr>
          <w:ilvl w:val="3"/>
          <w:numId w:val="20"/>
        </w:numPr>
        <w:overflowPunct w:val="0"/>
        <w:autoSpaceDE w:val="0"/>
        <w:autoSpaceDN w:val="0"/>
        <w:adjustRightInd w:val="0"/>
        <w:spacing w:after="0" w:line="360" w:lineRule="auto"/>
        <w:jc w:val="both"/>
        <w:rPr>
          <w:rFonts w:ascii="Times New Roman" w:hAnsi="Times New Roman" w:cs="Times New Roman"/>
          <w:sz w:val="24"/>
          <w:szCs w:val="24"/>
        </w:rPr>
      </w:pPr>
      <w:r w:rsidRPr="00A529CE">
        <w:rPr>
          <w:rFonts w:ascii="Times New Roman" w:hAnsi="Times New Roman" w:cs="Times New Roman"/>
          <w:sz w:val="24"/>
          <w:szCs w:val="24"/>
        </w:rPr>
        <w:t>Ответственность за правильность оформления документов в составе заявки, за достоверность и полноту сведений, в них содержащихся, несет заявитель (заемщик).</w:t>
      </w:r>
    </w:p>
    <w:p w14:paraId="773D7BD9" w14:textId="36CE6BF9" w:rsidR="00C447EE" w:rsidRPr="00A529CE" w:rsidRDefault="00994823" w:rsidP="002B4592">
      <w:pPr>
        <w:pStyle w:val="aff2"/>
        <w:widowControl w:val="0"/>
        <w:numPr>
          <w:ilvl w:val="3"/>
          <w:numId w:val="20"/>
        </w:numPr>
        <w:tabs>
          <w:tab w:val="left" w:pos="709"/>
        </w:tabs>
        <w:overflowPunct w:val="0"/>
        <w:autoSpaceDE w:val="0"/>
        <w:autoSpaceDN w:val="0"/>
        <w:adjustRightInd w:val="0"/>
        <w:spacing w:after="0" w:line="360" w:lineRule="auto"/>
        <w:jc w:val="both"/>
        <w:rPr>
          <w:rFonts w:ascii="Times New Roman" w:hAnsi="Times New Roman" w:cs="Times New Roman"/>
          <w:sz w:val="24"/>
          <w:szCs w:val="24"/>
        </w:rPr>
      </w:pPr>
      <w:r w:rsidRPr="00A529CE">
        <w:rPr>
          <w:rFonts w:ascii="Times New Roman" w:hAnsi="Times New Roman" w:cs="Times New Roman"/>
          <w:sz w:val="24"/>
          <w:szCs w:val="24"/>
        </w:rPr>
        <w:t xml:space="preserve"> </w:t>
      </w:r>
      <w:r w:rsidR="00C447EE" w:rsidRPr="00A529CE">
        <w:rPr>
          <w:rFonts w:ascii="Times New Roman" w:hAnsi="Times New Roman" w:cs="Times New Roman"/>
          <w:sz w:val="24"/>
          <w:szCs w:val="24"/>
        </w:rPr>
        <w:t>Заявка, не соответствующая требованиям настоящих Правил, не регистрируется и возвращается заявителю на доработку.</w:t>
      </w:r>
      <w:r w:rsidR="00E93485" w:rsidRPr="00A529CE">
        <w:rPr>
          <w:rFonts w:ascii="Times New Roman" w:hAnsi="Times New Roman" w:cs="Times New Roman"/>
          <w:sz w:val="24"/>
          <w:szCs w:val="24"/>
        </w:rPr>
        <w:t xml:space="preserve"> </w:t>
      </w:r>
    </w:p>
    <w:p w14:paraId="6E05D4F3" w14:textId="7F376ED4" w:rsidR="00C447EE" w:rsidRPr="00A529CE" w:rsidRDefault="00E93485" w:rsidP="00E93485">
      <w:pPr>
        <w:widowControl w:val="0"/>
        <w:tabs>
          <w:tab w:val="left" w:pos="709"/>
        </w:tabs>
        <w:overflowPunct w:val="0"/>
        <w:autoSpaceDE w:val="0"/>
        <w:autoSpaceDN w:val="0"/>
        <w:adjustRightInd w:val="0"/>
        <w:spacing w:after="0" w:line="360" w:lineRule="auto"/>
        <w:ind w:left="709" w:hanging="709"/>
        <w:jc w:val="both"/>
        <w:rPr>
          <w:rFonts w:ascii="Times New Roman" w:hAnsi="Times New Roman" w:cs="Times New Roman"/>
          <w:sz w:val="24"/>
          <w:szCs w:val="24"/>
        </w:rPr>
      </w:pPr>
      <w:r w:rsidRPr="00A529CE">
        <w:rPr>
          <w:rFonts w:ascii="Times New Roman" w:hAnsi="Times New Roman" w:cs="Times New Roman"/>
          <w:sz w:val="24"/>
          <w:szCs w:val="24"/>
        </w:rPr>
        <w:t>6.</w:t>
      </w:r>
      <w:r w:rsidR="002121A8" w:rsidRPr="00A529CE">
        <w:rPr>
          <w:rFonts w:ascii="Times New Roman" w:hAnsi="Times New Roman" w:cs="Times New Roman"/>
          <w:sz w:val="24"/>
          <w:szCs w:val="24"/>
        </w:rPr>
        <w:t>3</w:t>
      </w:r>
      <w:r w:rsidRPr="00A529CE">
        <w:rPr>
          <w:rFonts w:ascii="Times New Roman" w:hAnsi="Times New Roman" w:cs="Times New Roman"/>
          <w:sz w:val="24"/>
          <w:szCs w:val="24"/>
        </w:rPr>
        <w:t>.1.4.</w:t>
      </w:r>
      <w:r w:rsidR="00994823" w:rsidRPr="00A529CE">
        <w:rPr>
          <w:rFonts w:ascii="Times New Roman" w:hAnsi="Times New Roman" w:cs="Times New Roman"/>
          <w:sz w:val="24"/>
          <w:szCs w:val="24"/>
        </w:rPr>
        <w:t xml:space="preserve"> </w:t>
      </w:r>
      <w:r w:rsidR="00C447EE" w:rsidRPr="00A529CE">
        <w:rPr>
          <w:rFonts w:ascii="Times New Roman" w:hAnsi="Times New Roman" w:cs="Times New Roman"/>
          <w:sz w:val="24"/>
          <w:szCs w:val="24"/>
        </w:rPr>
        <w:t>Заявка, соответствующая требованиям настоящих Правил, принимается МКК «Фонд РП РС(Я)» и регистрируется в журнале регистрации заявок. Запись регистрации включает в себя номер и дату поступления заявки.</w:t>
      </w:r>
    </w:p>
    <w:p w14:paraId="2B2B4443" w14:textId="6142254E" w:rsidR="00BC591D" w:rsidRPr="00A529CE" w:rsidRDefault="00C358E7" w:rsidP="00E75742">
      <w:pPr>
        <w:widowControl w:val="0"/>
        <w:tabs>
          <w:tab w:val="left" w:pos="709"/>
          <w:tab w:val="left" w:pos="993"/>
        </w:tabs>
        <w:overflowPunct w:val="0"/>
        <w:autoSpaceDE w:val="0"/>
        <w:autoSpaceDN w:val="0"/>
        <w:adjustRightInd w:val="0"/>
        <w:spacing w:after="0" w:line="360" w:lineRule="auto"/>
        <w:ind w:firstLine="709"/>
        <w:jc w:val="both"/>
        <w:rPr>
          <w:rFonts w:ascii="Times New Roman" w:eastAsia="Calibri" w:hAnsi="Times New Roman" w:cs="Times New Roman"/>
          <w:sz w:val="24"/>
          <w:szCs w:val="24"/>
        </w:rPr>
      </w:pPr>
      <w:r w:rsidRPr="00A529CE">
        <w:rPr>
          <w:rFonts w:ascii="Times New Roman" w:hAnsi="Times New Roman" w:cs="Times New Roman"/>
          <w:sz w:val="24"/>
          <w:szCs w:val="24"/>
        </w:rPr>
        <w:t>6</w:t>
      </w:r>
      <w:r w:rsidR="00BC591D" w:rsidRPr="00A529CE">
        <w:rPr>
          <w:rFonts w:ascii="Times New Roman" w:hAnsi="Times New Roman" w:cs="Times New Roman"/>
          <w:sz w:val="24"/>
          <w:szCs w:val="24"/>
        </w:rPr>
        <w:t>.</w:t>
      </w:r>
      <w:r w:rsidR="002121A8" w:rsidRPr="00A529CE">
        <w:rPr>
          <w:rFonts w:ascii="Times New Roman" w:hAnsi="Times New Roman" w:cs="Times New Roman"/>
          <w:sz w:val="24"/>
          <w:szCs w:val="24"/>
        </w:rPr>
        <w:t>3</w:t>
      </w:r>
      <w:r w:rsidR="00BC591D" w:rsidRPr="00A529CE">
        <w:rPr>
          <w:rFonts w:ascii="Times New Roman" w:hAnsi="Times New Roman" w:cs="Times New Roman"/>
          <w:sz w:val="24"/>
          <w:szCs w:val="24"/>
        </w:rPr>
        <w:t xml:space="preserve">.2. </w:t>
      </w:r>
      <w:r w:rsidR="00BC591D" w:rsidRPr="00A529CE">
        <w:rPr>
          <w:rFonts w:ascii="Times New Roman" w:hAnsi="Times New Roman" w:cs="Times New Roman"/>
          <w:i/>
          <w:iCs/>
          <w:sz w:val="24"/>
          <w:szCs w:val="24"/>
          <w:u w:val="single"/>
        </w:rPr>
        <w:t>Второй этап</w:t>
      </w:r>
      <w:r w:rsidR="00BC591D" w:rsidRPr="00A529CE">
        <w:rPr>
          <w:rFonts w:ascii="Times New Roman" w:hAnsi="Times New Roman" w:cs="Times New Roman"/>
          <w:sz w:val="24"/>
          <w:szCs w:val="24"/>
        </w:rPr>
        <w:t xml:space="preserve"> – </w:t>
      </w:r>
      <w:r w:rsidR="00BC591D" w:rsidRPr="00A529CE">
        <w:rPr>
          <w:rFonts w:ascii="Times New Roman" w:eastAsia="Calibri" w:hAnsi="Times New Roman" w:cs="Times New Roman"/>
          <w:sz w:val="24"/>
          <w:szCs w:val="24"/>
        </w:rPr>
        <w:t>рассмотрение Заявки на получение микрозайма (под рассмотрением заявки понимается подготовка заключения о Заемщике).</w:t>
      </w:r>
    </w:p>
    <w:p w14:paraId="35E6762A" w14:textId="69658938" w:rsidR="00BC591D" w:rsidRPr="00A529CE" w:rsidRDefault="0019621D" w:rsidP="00E75742">
      <w:pPr>
        <w:widowControl w:val="0"/>
        <w:tabs>
          <w:tab w:val="left" w:pos="709"/>
          <w:tab w:val="left" w:pos="993"/>
        </w:tabs>
        <w:overflowPunct w:val="0"/>
        <w:autoSpaceDE w:val="0"/>
        <w:autoSpaceDN w:val="0"/>
        <w:adjustRightInd w:val="0"/>
        <w:spacing w:after="0" w:line="360" w:lineRule="auto"/>
        <w:ind w:firstLine="709"/>
        <w:jc w:val="both"/>
        <w:rPr>
          <w:rFonts w:ascii="Times New Roman" w:eastAsia="Calibri" w:hAnsi="Times New Roman" w:cs="Times New Roman"/>
          <w:sz w:val="24"/>
          <w:szCs w:val="24"/>
        </w:rPr>
      </w:pPr>
      <w:r w:rsidRPr="00A529CE">
        <w:rPr>
          <w:rFonts w:ascii="Times New Roman" w:hAnsi="Times New Roman" w:cs="Times New Roman"/>
          <w:sz w:val="24"/>
          <w:szCs w:val="24"/>
        </w:rPr>
        <w:t>6</w:t>
      </w:r>
      <w:r w:rsidR="00BC591D" w:rsidRPr="00A529CE">
        <w:rPr>
          <w:rFonts w:ascii="Times New Roman" w:hAnsi="Times New Roman" w:cs="Times New Roman"/>
          <w:sz w:val="24"/>
          <w:szCs w:val="24"/>
        </w:rPr>
        <w:t>.</w:t>
      </w:r>
      <w:r w:rsidR="002121A8" w:rsidRPr="00A529CE">
        <w:rPr>
          <w:rFonts w:ascii="Times New Roman" w:hAnsi="Times New Roman" w:cs="Times New Roman"/>
          <w:sz w:val="24"/>
          <w:szCs w:val="24"/>
        </w:rPr>
        <w:t>3</w:t>
      </w:r>
      <w:r w:rsidR="00BC591D" w:rsidRPr="00A529CE">
        <w:rPr>
          <w:rFonts w:ascii="Times New Roman" w:hAnsi="Times New Roman" w:cs="Times New Roman"/>
          <w:sz w:val="24"/>
          <w:szCs w:val="24"/>
        </w:rPr>
        <w:t xml:space="preserve">.2.1. Сроки </w:t>
      </w:r>
      <w:r w:rsidR="00BC591D" w:rsidRPr="00A529CE">
        <w:rPr>
          <w:rFonts w:ascii="Times New Roman" w:eastAsia="Calibri" w:hAnsi="Times New Roman" w:cs="Times New Roman"/>
          <w:sz w:val="24"/>
          <w:szCs w:val="24"/>
        </w:rPr>
        <w:t>рассмотрения Заявки на получение микрозайма и порядок запроса у Заемщика дополнительных сведений к Заявке.</w:t>
      </w:r>
    </w:p>
    <w:p w14:paraId="3FEDA380" w14:textId="375D369D" w:rsidR="004B3E30" w:rsidRPr="00A529CE" w:rsidRDefault="004B3E30" w:rsidP="00084E91">
      <w:pPr>
        <w:spacing w:after="0" w:line="360" w:lineRule="auto"/>
        <w:ind w:firstLine="539"/>
        <w:jc w:val="both"/>
        <w:rPr>
          <w:rFonts w:ascii="Times New Roman" w:eastAsia="Times New Roman" w:hAnsi="Times New Roman" w:cs="Times New Roman"/>
          <w:sz w:val="24"/>
          <w:szCs w:val="24"/>
          <w:lang w:eastAsia="ru-RU"/>
        </w:rPr>
      </w:pPr>
      <w:r w:rsidRPr="00A529CE">
        <w:rPr>
          <w:rFonts w:ascii="Times New Roman" w:eastAsia="Times New Roman" w:hAnsi="Times New Roman" w:cs="Times New Roman"/>
          <w:sz w:val="24"/>
          <w:szCs w:val="24"/>
          <w:lang w:eastAsia="ru-RU"/>
        </w:rPr>
        <w:t>Сроки рассмотрения заявки Фондом при условии комплектности документов, установленны</w:t>
      </w:r>
      <w:r w:rsidR="00AA7084" w:rsidRPr="00A529CE">
        <w:rPr>
          <w:rFonts w:ascii="Times New Roman" w:eastAsia="Times New Roman" w:hAnsi="Times New Roman" w:cs="Times New Roman"/>
          <w:sz w:val="24"/>
          <w:szCs w:val="24"/>
          <w:lang w:eastAsia="ru-RU"/>
        </w:rPr>
        <w:t>х настоящими Правилами</w:t>
      </w:r>
      <w:r w:rsidRPr="00A529CE">
        <w:rPr>
          <w:rFonts w:ascii="Times New Roman" w:eastAsia="Times New Roman" w:hAnsi="Times New Roman" w:cs="Times New Roman"/>
          <w:sz w:val="24"/>
          <w:szCs w:val="24"/>
          <w:lang w:eastAsia="ru-RU"/>
        </w:rPr>
        <w:t>, исчисляются со дня поступления заявки при условии ее поступления до 11 часов 00 минут местного времени, в случае поступления заявки после 11 часов 00 минут местного времени - начиная с рабочего дня, следующего за днем поступления заявки, в случае поступления заявки в выходной или нерабочий праздничный день - с первого рабочего дня после дня поступления заявки и составляют:</w:t>
      </w:r>
    </w:p>
    <w:p w14:paraId="1AA6464F" w14:textId="314F2E84" w:rsidR="004B3E30" w:rsidRPr="00A529CE" w:rsidRDefault="004B3E30" w:rsidP="00084E91">
      <w:pPr>
        <w:spacing w:after="0" w:line="360" w:lineRule="auto"/>
        <w:ind w:firstLine="539"/>
        <w:jc w:val="both"/>
        <w:rPr>
          <w:rFonts w:ascii="Times New Roman" w:eastAsia="Times New Roman" w:hAnsi="Times New Roman" w:cs="Times New Roman"/>
          <w:sz w:val="24"/>
          <w:szCs w:val="24"/>
          <w:lang w:eastAsia="ru-RU"/>
        </w:rPr>
      </w:pPr>
      <w:r w:rsidRPr="00A529CE">
        <w:rPr>
          <w:rFonts w:ascii="Times New Roman" w:eastAsia="Times New Roman" w:hAnsi="Times New Roman" w:cs="Times New Roman"/>
          <w:sz w:val="24"/>
          <w:szCs w:val="24"/>
          <w:lang w:eastAsia="ru-RU"/>
        </w:rPr>
        <w:t>а) 3 (три) рабочих дня для заявок, по которым отсутствует залог;</w:t>
      </w:r>
    </w:p>
    <w:p w14:paraId="7E19F36D" w14:textId="77777777" w:rsidR="00505BDC" w:rsidRPr="00A529CE" w:rsidRDefault="004B3E30" w:rsidP="00436C76">
      <w:pPr>
        <w:spacing w:line="360" w:lineRule="auto"/>
        <w:ind w:firstLine="539"/>
        <w:jc w:val="both"/>
        <w:rPr>
          <w:rFonts w:ascii="Times New Roman" w:eastAsia="Times New Roman" w:hAnsi="Times New Roman" w:cs="Times New Roman"/>
          <w:sz w:val="24"/>
          <w:szCs w:val="24"/>
          <w:lang w:eastAsia="ru-RU"/>
        </w:rPr>
      </w:pPr>
      <w:r w:rsidRPr="00A529CE">
        <w:rPr>
          <w:rFonts w:ascii="Times New Roman" w:eastAsia="Times New Roman" w:hAnsi="Times New Roman" w:cs="Times New Roman"/>
          <w:sz w:val="24"/>
          <w:szCs w:val="24"/>
          <w:lang w:eastAsia="ru-RU"/>
        </w:rPr>
        <w:t xml:space="preserve">б) </w:t>
      </w:r>
      <w:r w:rsidR="00505BDC" w:rsidRPr="00A529CE">
        <w:rPr>
          <w:rFonts w:ascii="Times New Roman" w:eastAsia="Times New Roman" w:hAnsi="Times New Roman" w:cs="Times New Roman"/>
          <w:sz w:val="24"/>
          <w:szCs w:val="24"/>
          <w:lang w:eastAsia="ru-RU"/>
        </w:rPr>
        <w:t>10 (десять) рабочих дней для заявок, по которым предусмотрен залог. Срок рассмотрения заявки может быть увеличен до 15 (пятнадцать) рабочих дней в случае нахождения залога в труднодоступных или отдаленных местностях.</w:t>
      </w:r>
    </w:p>
    <w:p w14:paraId="09137AC6" w14:textId="3A2A0955" w:rsidR="00D16118" w:rsidRPr="00A529CE" w:rsidRDefault="006A2FD2" w:rsidP="00E75742">
      <w:pPr>
        <w:tabs>
          <w:tab w:val="left" w:pos="709"/>
          <w:tab w:val="left" w:pos="993"/>
        </w:tabs>
        <w:spacing w:after="0" w:line="360" w:lineRule="auto"/>
        <w:jc w:val="both"/>
        <w:rPr>
          <w:rFonts w:ascii="Times New Roman" w:hAnsi="Times New Roman" w:cs="Times New Roman"/>
          <w:sz w:val="24"/>
          <w:szCs w:val="24"/>
        </w:rPr>
      </w:pPr>
      <w:r w:rsidRPr="00A529CE">
        <w:rPr>
          <w:rFonts w:ascii="Times New Roman" w:hAnsi="Times New Roman" w:cs="Times New Roman"/>
          <w:sz w:val="24"/>
          <w:szCs w:val="24"/>
        </w:rPr>
        <w:tab/>
      </w:r>
      <w:r w:rsidR="00D16118" w:rsidRPr="00A529CE">
        <w:rPr>
          <w:rFonts w:ascii="Times New Roman" w:hAnsi="Times New Roman" w:cs="Times New Roman"/>
          <w:sz w:val="24"/>
          <w:szCs w:val="24"/>
        </w:rPr>
        <w:t>6.</w:t>
      </w:r>
      <w:r w:rsidR="00976EC3" w:rsidRPr="00A529CE">
        <w:rPr>
          <w:rFonts w:ascii="Times New Roman" w:hAnsi="Times New Roman" w:cs="Times New Roman"/>
          <w:sz w:val="24"/>
          <w:szCs w:val="24"/>
        </w:rPr>
        <w:t>3</w:t>
      </w:r>
      <w:r w:rsidR="00D16118" w:rsidRPr="00A529CE">
        <w:rPr>
          <w:rFonts w:ascii="Times New Roman" w:hAnsi="Times New Roman" w:cs="Times New Roman"/>
          <w:sz w:val="24"/>
          <w:szCs w:val="24"/>
        </w:rPr>
        <w:t>.2.2.</w:t>
      </w:r>
      <w:r w:rsidR="00E65478" w:rsidRPr="00A529CE">
        <w:rPr>
          <w:rFonts w:ascii="Times New Roman" w:hAnsi="Times New Roman" w:cs="Times New Roman"/>
          <w:sz w:val="24"/>
          <w:szCs w:val="24"/>
        </w:rPr>
        <w:t xml:space="preserve"> </w:t>
      </w:r>
      <w:r w:rsidR="00E93485" w:rsidRPr="00A529CE">
        <w:rPr>
          <w:rFonts w:ascii="Times New Roman" w:hAnsi="Times New Roman" w:cs="Times New Roman"/>
          <w:sz w:val="24"/>
          <w:szCs w:val="24"/>
        </w:rPr>
        <w:t>При наличии замечаний по представленным в заявке документам (необходимости замены неправильно оформленных документов или предоставления дополнительных документов), а равно замечаний по предоставленному СМСП обеспечению исполнения обязательств по возврату микрозайма и процентов по нему, СМСП в течение 5 рабочих дней со дня его уведомления о наличии замечаний по заявке принимает меры к их устранению (представить надлежаще оформленные документы, дополнительно запрашиваемые документы, заменить обеспечение либо устранить причины, препятствующие принятию обеспечения МКК «Фонд</w:t>
      </w:r>
      <w:r w:rsidR="00D16118" w:rsidRPr="00A529CE">
        <w:rPr>
          <w:rFonts w:ascii="Times New Roman" w:hAnsi="Times New Roman" w:cs="Times New Roman"/>
          <w:sz w:val="24"/>
          <w:szCs w:val="24"/>
        </w:rPr>
        <w:t xml:space="preserve"> РП РС (Я)».</w:t>
      </w:r>
    </w:p>
    <w:p w14:paraId="5FB82E74" w14:textId="77777777" w:rsidR="00D16118" w:rsidRPr="00A529CE" w:rsidRDefault="00D16118" w:rsidP="00E75742">
      <w:pPr>
        <w:tabs>
          <w:tab w:val="left" w:pos="709"/>
          <w:tab w:val="left" w:pos="993"/>
        </w:tabs>
        <w:spacing w:after="0" w:line="360" w:lineRule="auto"/>
        <w:jc w:val="both"/>
        <w:rPr>
          <w:rFonts w:ascii="Times New Roman" w:hAnsi="Times New Roman" w:cs="Times New Roman"/>
          <w:sz w:val="24"/>
          <w:szCs w:val="24"/>
        </w:rPr>
      </w:pPr>
      <w:r w:rsidRPr="00A529CE">
        <w:tab/>
      </w:r>
      <w:r w:rsidRPr="00A529CE">
        <w:rPr>
          <w:rFonts w:ascii="Times New Roman" w:hAnsi="Times New Roman" w:cs="Times New Roman"/>
          <w:sz w:val="24"/>
          <w:szCs w:val="24"/>
        </w:rPr>
        <w:t xml:space="preserve">Уведомление СМСП МКК «Фонд РП РС (Я)» о необходимости устранить замечания по заявке осуществляется посредством телефонной связи, а также путем направления письма на электронную почту, указанную СМСП в заявке. </w:t>
      </w:r>
    </w:p>
    <w:p w14:paraId="1D04051E" w14:textId="77777777" w:rsidR="00E65478" w:rsidRPr="00A529CE" w:rsidRDefault="00D16118" w:rsidP="00E75742">
      <w:pPr>
        <w:tabs>
          <w:tab w:val="left" w:pos="709"/>
          <w:tab w:val="left" w:pos="993"/>
        </w:tabs>
        <w:spacing w:after="0" w:line="360" w:lineRule="auto"/>
        <w:jc w:val="both"/>
        <w:rPr>
          <w:rFonts w:ascii="Times New Roman" w:hAnsi="Times New Roman" w:cs="Times New Roman"/>
          <w:sz w:val="24"/>
          <w:szCs w:val="24"/>
        </w:rPr>
      </w:pPr>
      <w:r w:rsidRPr="00A529CE">
        <w:rPr>
          <w:rFonts w:ascii="Times New Roman" w:hAnsi="Times New Roman" w:cs="Times New Roman"/>
          <w:sz w:val="24"/>
          <w:szCs w:val="24"/>
        </w:rPr>
        <w:tab/>
        <w:t xml:space="preserve">Днем уведомления СМСП о необходимости устранить замечания по заявке считается: </w:t>
      </w:r>
    </w:p>
    <w:p w14:paraId="79826154" w14:textId="77777777" w:rsidR="00E65478" w:rsidRPr="00A529CE" w:rsidRDefault="00D16118" w:rsidP="00E75742">
      <w:pPr>
        <w:tabs>
          <w:tab w:val="left" w:pos="709"/>
          <w:tab w:val="left" w:pos="993"/>
        </w:tabs>
        <w:spacing w:after="0" w:line="360" w:lineRule="auto"/>
        <w:jc w:val="both"/>
        <w:rPr>
          <w:rFonts w:ascii="Times New Roman" w:hAnsi="Times New Roman" w:cs="Times New Roman"/>
          <w:sz w:val="24"/>
          <w:szCs w:val="24"/>
        </w:rPr>
      </w:pPr>
      <w:r w:rsidRPr="00A529CE">
        <w:rPr>
          <w:rFonts w:ascii="Times New Roman" w:hAnsi="Times New Roman" w:cs="Times New Roman"/>
          <w:sz w:val="24"/>
          <w:szCs w:val="24"/>
        </w:rPr>
        <w:lastRenderedPageBreak/>
        <w:t>- при уведомлении посредством телефонной связи – день звонка;</w:t>
      </w:r>
    </w:p>
    <w:p w14:paraId="0D420DC6" w14:textId="44D60C7E" w:rsidR="00D16118" w:rsidRPr="00A529CE" w:rsidRDefault="00D16118" w:rsidP="00E75742">
      <w:pPr>
        <w:tabs>
          <w:tab w:val="left" w:pos="709"/>
          <w:tab w:val="left" w:pos="993"/>
        </w:tabs>
        <w:spacing w:after="0" w:line="360" w:lineRule="auto"/>
        <w:jc w:val="both"/>
        <w:rPr>
          <w:rFonts w:ascii="Times New Roman" w:hAnsi="Times New Roman" w:cs="Times New Roman"/>
          <w:sz w:val="24"/>
          <w:szCs w:val="24"/>
        </w:rPr>
      </w:pPr>
      <w:r w:rsidRPr="00A529CE">
        <w:rPr>
          <w:rFonts w:ascii="Times New Roman" w:hAnsi="Times New Roman" w:cs="Times New Roman"/>
          <w:sz w:val="24"/>
          <w:szCs w:val="24"/>
        </w:rPr>
        <w:t>- при уведомлении по электронной почте – день отправки уведомления на электронную почту СМСП.</w:t>
      </w:r>
    </w:p>
    <w:p w14:paraId="62AA2639" w14:textId="3B6097BC" w:rsidR="00E65478" w:rsidRPr="00A529CE" w:rsidRDefault="00E65478" w:rsidP="00E75742">
      <w:pPr>
        <w:tabs>
          <w:tab w:val="left" w:pos="709"/>
          <w:tab w:val="left" w:pos="993"/>
        </w:tabs>
        <w:spacing w:after="0" w:line="360" w:lineRule="auto"/>
        <w:jc w:val="both"/>
        <w:rPr>
          <w:rFonts w:ascii="Times New Roman" w:hAnsi="Times New Roman" w:cs="Times New Roman"/>
          <w:sz w:val="24"/>
          <w:szCs w:val="24"/>
        </w:rPr>
      </w:pPr>
      <w:r w:rsidRPr="00A529CE">
        <w:rPr>
          <w:rFonts w:ascii="Times New Roman" w:hAnsi="Times New Roman" w:cs="Times New Roman"/>
          <w:sz w:val="24"/>
          <w:szCs w:val="24"/>
        </w:rPr>
        <w:tab/>
        <w:t>В случае невозможности СМСП предоставить дополнительное обеспечение исполнения обязательств по возврату микрозайма и процентов по нему, либо заменить предложенное по заявке обеспечение на иное, МКК «Фонд РП РС (Я)» вправе снизить сумму запрашиваемого СМСП микрозайма.</w:t>
      </w:r>
    </w:p>
    <w:p w14:paraId="03A9DE5E" w14:textId="37B6E5AC" w:rsidR="00E65478" w:rsidRPr="00A529CE" w:rsidRDefault="00E65478" w:rsidP="00E75742">
      <w:pPr>
        <w:tabs>
          <w:tab w:val="left" w:pos="709"/>
          <w:tab w:val="left" w:pos="993"/>
        </w:tabs>
        <w:spacing w:after="0" w:line="360" w:lineRule="auto"/>
        <w:jc w:val="both"/>
        <w:rPr>
          <w:rFonts w:ascii="Times New Roman" w:hAnsi="Times New Roman" w:cs="Times New Roman"/>
          <w:sz w:val="24"/>
          <w:szCs w:val="24"/>
        </w:rPr>
      </w:pPr>
      <w:r w:rsidRPr="00A529CE">
        <w:rPr>
          <w:sz w:val="24"/>
          <w:szCs w:val="24"/>
        </w:rPr>
        <w:tab/>
      </w:r>
      <w:r w:rsidRPr="00A529CE">
        <w:rPr>
          <w:rFonts w:ascii="Times New Roman" w:hAnsi="Times New Roman" w:cs="Times New Roman"/>
          <w:sz w:val="24"/>
          <w:szCs w:val="24"/>
        </w:rPr>
        <w:t>Срок рассмотрения заявки СМСП на получение микрозайма приостанавливается на период, предоставленный СМСП в соответствии с п. 6.</w:t>
      </w:r>
      <w:r w:rsidR="005038D6" w:rsidRPr="00A529CE">
        <w:rPr>
          <w:rFonts w:ascii="Times New Roman" w:hAnsi="Times New Roman" w:cs="Times New Roman"/>
          <w:sz w:val="24"/>
          <w:szCs w:val="24"/>
        </w:rPr>
        <w:t>3</w:t>
      </w:r>
      <w:r w:rsidRPr="00A529CE">
        <w:rPr>
          <w:rFonts w:ascii="Times New Roman" w:hAnsi="Times New Roman" w:cs="Times New Roman"/>
          <w:sz w:val="24"/>
          <w:szCs w:val="24"/>
        </w:rPr>
        <w:t>.2.2. настоящих Правил на устранение выявленных замечаний.</w:t>
      </w:r>
    </w:p>
    <w:p w14:paraId="72CCA047" w14:textId="02D39DA7" w:rsidR="00E65478" w:rsidRPr="00A529CE" w:rsidRDefault="00E65478" w:rsidP="00E75742">
      <w:pPr>
        <w:tabs>
          <w:tab w:val="left" w:pos="709"/>
          <w:tab w:val="left" w:pos="993"/>
        </w:tabs>
        <w:spacing w:after="0" w:line="360" w:lineRule="auto"/>
        <w:jc w:val="both"/>
        <w:rPr>
          <w:rFonts w:ascii="Times New Roman" w:hAnsi="Times New Roman" w:cs="Times New Roman"/>
          <w:sz w:val="24"/>
          <w:szCs w:val="24"/>
        </w:rPr>
      </w:pPr>
      <w:r w:rsidRPr="00A529CE">
        <w:rPr>
          <w:sz w:val="24"/>
          <w:szCs w:val="24"/>
        </w:rPr>
        <w:tab/>
      </w:r>
      <w:proofErr w:type="spellStart"/>
      <w:r w:rsidRPr="00A529CE">
        <w:rPr>
          <w:rFonts w:ascii="Times New Roman" w:hAnsi="Times New Roman" w:cs="Times New Roman"/>
          <w:sz w:val="24"/>
          <w:szCs w:val="24"/>
        </w:rPr>
        <w:t>Неустранение</w:t>
      </w:r>
      <w:proofErr w:type="spellEnd"/>
      <w:r w:rsidRPr="00A529CE">
        <w:rPr>
          <w:rFonts w:ascii="Times New Roman" w:hAnsi="Times New Roman" w:cs="Times New Roman"/>
          <w:sz w:val="24"/>
          <w:szCs w:val="24"/>
        </w:rPr>
        <w:t xml:space="preserve"> СМСП замечаний МКК «Фонд РП РС(Я)» в установленный п. </w:t>
      </w:r>
      <w:r w:rsidR="00634100" w:rsidRPr="00A529CE">
        <w:rPr>
          <w:rFonts w:ascii="Times New Roman" w:hAnsi="Times New Roman" w:cs="Times New Roman"/>
          <w:sz w:val="24"/>
          <w:szCs w:val="24"/>
        </w:rPr>
        <w:t>6.</w:t>
      </w:r>
      <w:r w:rsidR="00CC26E7" w:rsidRPr="00A529CE">
        <w:rPr>
          <w:rFonts w:ascii="Times New Roman" w:hAnsi="Times New Roman" w:cs="Times New Roman"/>
          <w:sz w:val="24"/>
          <w:szCs w:val="24"/>
        </w:rPr>
        <w:t>3</w:t>
      </w:r>
      <w:r w:rsidR="00634100" w:rsidRPr="00A529CE">
        <w:rPr>
          <w:rFonts w:ascii="Times New Roman" w:hAnsi="Times New Roman" w:cs="Times New Roman"/>
          <w:sz w:val="24"/>
          <w:szCs w:val="24"/>
        </w:rPr>
        <w:t>.2.2.</w:t>
      </w:r>
      <w:r w:rsidRPr="00A529CE">
        <w:rPr>
          <w:rFonts w:ascii="Times New Roman" w:hAnsi="Times New Roman" w:cs="Times New Roman"/>
          <w:sz w:val="24"/>
          <w:szCs w:val="24"/>
        </w:rPr>
        <w:t xml:space="preserve"> настоящих Правил срок считается отказом СМСП от получения микрозайма</w:t>
      </w:r>
      <w:r w:rsidR="00634100" w:rsidRPr="00A529CE">
        <w:rPr>
          <w:rFonts w:ascii="Times New Roman" w:hAnsi="Times New Roman" w:cs="Times New Roman"/>
          <w:sz w:val="24"/>
          <w:szCs w:val="24"/>
        </w:rPr>
        <w:t>.</w:t>
      </w:r>
    </w:p>
    <w:p w14:paraId="061032C3" w14:textId="71ED0F4E" w:rsidR="00E65478" w:rsidRPr="00A529CE" w:rsidRDefault="00E65478" w:rsidP="00E75742">
      <w:pPr>
        <w:tabs>
          <w:tab w:val="left" w:pos="709"/>
          <w:tab w:val="left" w:pos="993"/>
        </w:tabs>
        <w:spacing w:after="0" w:line="360" w:lineRule="auto"/>
        <w:jc w:val="both"/>
        <w:rPr>
          <w:rFonts w:ascii="Times New Roman" w:hAnsi="Times New Roman" w:cs="Times New Roman"/>
          <w:sz w:val="24"/>
          <w:szCs w:val="24"/>
        </w:rPr>
      </w:pPr>
      <w:r w:rsidRPr="00A529CE">
        <w:rPr>
          <w:rFonts w:ascii="Times New Roman" w:hAnsi="Times New Roman" w:cs="Times New Roman"/>
          <w:sz w:val="24"/>
          <w:szCs w:val="24"/>
        </w:rPr>
        <w:tab/>
        <w:t>В целях проверки достоверности сведений, содержащихся в заявке, а также в целях исполнения требований Федерального закона от 07.08.2001 № 115-ФЗ "О противодействии легализации (отмыванию) доходов, полученных преступным путем, и финансированию терроризма" (далее – Федеральный закон № 115-ФЗ), МКК «Фонд РП РС(Я)» имеет право запрашивать и получать дополнительные документы и информацию у заявителя и третьих лиц, посещать места осуществления предпринимательской деятельности заявителя, места нахождения предметов залога.</w:t>
      </w:r>
    </w:p>
    <w:p w14:paraId="5381F811" w14:textId="08979FD5" w:rsidR="00BC591D" w:rsidRPr="00A529CE" w:rsidRDefault="0019621D" w:rsidP="00E75742">
      <w:pPr>
        <w:widowControl w:val="0"/>
        <w:tabs>
          <w:tab w:val="left" w:pos="709"/>
          <w:tab w:val="left" w:pos="993"/>
        </w:tabs>
        <w:overflowPunct w:val="0"/>
        <w:autoSpaceDE w:val="0"/>
        <w:autoSpaceDN w:val="0"/>
        <w:adjustRightInd w:val="0"/>
        <w:spacing w:after="0" w:line="360" w:lineRule="auto"/>
        <w:ind w:firstLine="709"/>
        <w:jc w:val="both"/>
        <w:rPr>
          <w:rFonts w:ascii="Times New Roman" w:eastAsia="Calibri" w:hAnsi="Times New Roman" w:cs="Times New Roman"/>
          <w:sz w:val="24"/>
          <w:szCs w:val="24"/>
        </w:rPr>
      </w:pPr>
      <w:r w:rsidRPr="00A529CE">
        <w:rPr>
          <w:rFonts w:ascii="Times New Roman" w:hAnsi="Times New Roman" w:cs="Times New Roman"/>
          <w:sz w:val="24"/>
          <w:szCs w:val="24"/>
        </w:rPr>
        <w:t>6</w:t>
      </w:r>
      <w:r w:rsidR="00BC591D" w:rsidRPr="00A529CE">
        <w:rPr>
          <w:rFonts w:ascii="Times New Roman" w:hAnsi="Times New Roman" w:cs="Times New Roman"/>
          <w:sz w:val="24"/>
          <w:szCs w:val="24"/>
        </w:rPr>
        <w:t>.</w:t>
      </w:r>
      <w:r w:rsidR="002121A8" w:rsidRPr="00A529CE">
        <w:rPr>
          <w:rFonts w:ascii="Times New Roman" w:hAnsi="Times New Roman" w:cs="Times New Roman"/>
          <w:sz w:val="24"/>
          <w:szCs w:val="24"/>
        </w:rPr>
        <w:t>3</w:t>
      </w:r>
      <w:r w:rsidR="00BC591D" w:rsidRPr="00A529CE">
        <w:rPr>
          <w:rFonts w:ascii="Times New Roman" w:hAnsi="Times New Roman" w:cs="Times New Roman"/>
          <w:sz w:val="24"/>
          <w:szCs w:val="24"/>
        </w:rPr>
        <w:t>.2.</w:t>
      </w:r>
      <w:r w:rsidR="00634100" w:rsidRPr="00A529CE">
        <w:rPr>
          <w:rFonts w:ascii="Times New Roman" w:hAnsi="Times New Roman" w:cs="Times New Roman"/>
          <w:sz w:val="24"/>
          <w:szCs w:val="24"/>
        </w:rPr>
        <w:t>3</w:t>
      </w:r>
      <w:r w:rsidR="00BC591D" w:rsidRPr="00A529CE">
        <w:rPr>
          <w:rFonts w:ascii="Times New Roman" w:hAnsi="Times New Roman" w:cs="Times New Roman"/>
          <w:sz w:val="24"/>
          <w:szCs w:val="24"/>
        </w:rPr>
        <w:t>.</w:t>
      </w:r>
      <w:r w:rsidR="00BC591D" w:rsidRPr="00A529CE">
        <w:rPr>
          <w:rFonts w:ascii="Times New Roman" w:hAnsi="Times New Roman" w:cs="Times New Roman"/>
          <w:b/>
          <w:bCs/>
          <w:sz w:val="24"/>
          <w:szCs w:val="24"/>
        </w:rPr>
        <w:t xml:space="preserve"> </w:t>
      </w:r>
      <w:r w:rsidR="00BC591D" w:rsidRPr="00A529CE">
        <w:rPr>
          <w:rFonts w:ascii="Times New Roman" w:eastAsia="Calibri" w:hAnsi="Times New Roman" w:cs="Times New Roman"/>
          <w:sz w:val="24"/>
          <w:szCs w:val="24"/>
        </w:rPr>
        <w:t xml:space="preserve">Рассмотрение Заявки на получение микрозайма включает проведение экспертиз, которые заключаются в следующем: </w:t>
      </w:r>
    </w:p>
    <w:p w14:paraId="12EB86EB" w14:textId="22F37991" w:rsidR="00BC591D" w:rsidRPr="00A529CE" w:rsidRDefault="004D27C0" w:rsidP="00E75742">
      <w:pPr>
        <w:widowControl w:val="0"/>
        <w:tabs>
          <w:tab w:val="left" w:pos="709"/>
          <w:tab w:val="left" w:pos="993"/>
        </w:tabs>
        <w:autoSpaceDE w:val="0"/>
        <w:autoSpaceDN w:val="0"/>
        <w:adjustRightInd w:val="0"/>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rPr>
        <w:t>1</w:t>
      </w:r>
      <w:r w:rsidR="00BC591D" w:rsidRPr="00A529CE">
        <w:rPr>
          <w:rFonts w:ascii="Times New Roman" w:hAnsi="Times New Roman" w:cs="Times New Roman"/>
          <w:sz w:val="24"/>
          <w:szCs w:val="24"/>
        </w:rPr>
        <w:t xml:space="preserve">) </w:t>
      </w:r>
      <w:r w:rsidR="00634100" w:rsidRPr="00A529CE">
        <w:rPr>
          <w:rFonts w:ascii="Times New Roman" w:hAnsi="Times New Roman" w:cs="Times New Roman"/>
          <w:sz w:val="24"/>
          <w:szCs w:val="24"/>
        </w:rPr>
        <w:t xml:space="preserve">Оценка кредитоспособности или </w:t>
      </w:r>
      <w:r w:rsidR="00BC591D" w:rsidRPr="00A529CE">
        <w:rPr>
          <w:rFonts w:ascii="Times New Roman" w:hAnsi="Times New Roman" w:cs="Times New Roman"/>
          <w:sz w:val="24"/>
          <w:szCs w:val="24"/>
        </w:rPr>
        <w:t>финансово-экономическая, включающая в себя:</w:t>
      </w:r>
    </w:p>
    <w:p w14:paraId="70A3A5F5" w14:textId="77777777" w:rsidR="00BC591D" w:rsidRPr="00A529CE" w:rsidRDefault="00BC591D" w:rsidP="002B4592">
      <w:pPr>
        <w:pStyle w:val="aff2"/>
        <w:widowControl w:val="0"/>
        <w:numPr>
          <w:ilvl w:val="0"/>
          <w:numId w:val="9"/>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оценку полноты и достоверности представленных Заемщиком финансовых и бухгалтерских документов, иной отчетности;</w:t>
      </w:r>
    </w:p>
    <w:p w14:paraId="512297DF" w14:textId="77777777" w:rsidR="00BC591D" w:rsidRPr="00A529CE" w:rsidRDefault="00BC591D" w:rsidP="002B4592">
      <w:pPr>
        <w:pStyle w:val="aff2"/>
        <w:widowControl w:val="0"/>
        <w:numPr>
          <w:ilvl w:val="0"/>
          <w:numId w:val="9"/>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проверка кредитной истории Заемщика/Поручителя/ Залогодателя;</w:t>
      </w:r>
    </w:p>
    <w:p w14:paraId="37292732" w14:textId="6B3EB208" w:rsidR="00BC591D" w:rsidRPr="00A529CE" w:rsidRDefault="00BC591D" w:rsidP="002B4592">
      <w:pPr>
        <w:pStyle w:val="aff2"/>
        <w:widowControl w:val="0"/>
        <w:numPr>
          <w:ilvl w:val="0"/>
          <w:numId w:val="9"/>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оценку </w:t>
      </w:r>
      <w:r w:rsidR="0060708A" w:rsidRPr="00A529CE">
        <w:rPr>
          <w:rFonts w:ascii="Times New Roman" w:hAnsi="Times New Roman" w:cs="Times New Roman"/>
          <w:sz w:val="24"/>
          <w:szCs w:val="24"/>
        </w:rPr>
        <w:t>целесообразности</w:t>
      </w:r>
      <w:r w:rsidRPr="00A529CE">
        <w:rPr>
          <w:rFonts w:ascii="Times New Roman" w:hAnsi="Times New Roman" w:cs="Times New Roman"/>
          <w:sz w:val="24"/>
          <w:szCs w:val="24"/>
        </w:rPr>
        <w:t xml:space="preserve"> кредит</w:t>
      </w:r>
      <w:r w:rsidR="0060708A" w:rsidRPr="00A529CE">
        <w:rPr>
          <w:rFonts w:ascii="Times New Roman" w:hAnsi="Times New Roman" w:cs="Times New Roman"/>
          <w:sz w:val="24"/>
          <w:szCs w:val="24"/>
        </w:rPr>
        <w:t xml:space="preserve">ования </w:t>
      </w:r>
      <w:r w:rsidRPr="00A529CE">
        <w:rPr>
          <w:rFonts w:ascii="Times New Roman" w:hAnsi="Times New Roman" w:cs="Times New Roman"/>
          <w:sz w:val="24"/>
          <w:szCs w:val="24"/>
        </w:rPr>
        <w:t>Заемщика</w:t>
      </w:r>
      <w:r w:rsidR="007D6BD6" w:rsidRPr="00A529CE">
        <w:rPr>
          <w:rFonts w:ascii="Times New Roman" w:hAnsi="Times New Roman" w:cs="Times New Roman"/>
          <w:sz w:val="24"/>
          <w:szCs w:val="24"/>
        </w:rPr>
        <w:t xml:space="preserve"> (Приложение №16)</w:t>
      </w:r>
      <w:r w:rsidRPr="00A529CE">
        <w:rPr>
          <w:rFonts w:ascii="Times New Roman" w:hAnsi="Times New Roman" w:cs="Times New Roman"/>
          <w:sz w:val="24"/>
          <w:szCs w:val="24"/>
        </w:rPr>
        <w:t>;</w:t>
      </w:r>
    </w:p>
    <w:p w14:paraId="5F40C953" w14:textId="70E1EDCE" w:rsidR="00AB7FE9" w:rsidRPr="00A529CE" w:rsidRDefault="00AB7FE9" w:rsidP="002B4592">
      <w:pPr>
        <w:pStyle w:val="aff2"/>
        <w:widowControl w:val="0"/>
        <w:numPr>
          <w:ilvl w:val="0"/>
          <w:numId w:val="9"/>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оценку финансового положения и кредитоспособности</w:t>
      </w:r>
      <w:r w:rsidR="00E2742D" w:rsidRPr="00A529CE">
        <w:rPr>
          <w:rFonts w:ascii="Times New Roman" w:hAnsi="Times New Roman" w:cs="Times New Roman"/>
          <w:sz w:val="24"/>
          <w:szCs w:val="24"/>
        </w:rPr>
        <w:t>, согласно методике</w:t>
      </w:r>
      <w:r w:rsidRPr="00A529CE">
        <w:rPr>
          <w:rFonts w:ascii="Times New Roman" w:hAnsi="Times New Roman" w:cs="Times New Roman"/>
          <w:sz w:val="24"/>
          <w:szCs w:val="24"/>
        </w:rPr>
        <w:t>;</w:t>
      </w:r>
    </w:p>
    <w:p w14:paraId="40D17332" w14:textId="77777777" w:rsidR="00BC591D" w:rsidRPr="00A529CE" w:rsidRDefault="00BC591D" w:rsidP="002B4592">
      <w:pPr>
        <w:pStyle w:val="aff2"/>
        <w:widowControl w:val="0"/>
        <w:numPr>
          <w:ilvl w:val="0"/>
          <w:numId w:val="9"/>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расчет суммы и срока микрозайма, графика погашения микрозайма;</w:t>
      </w:r>
    </w:p>
    <w:p w14:paraId="3E3D0A53" w14:textId="001C156F" w:rsidR="00BC591D" w:rsidRPr="00A529CE" w:rsidRDefault="00BC591D" w:rsidP="002B4592">
      <w:pPr>
        <w:pStyle w:val="aff2"/>
        <w:widowControl w:val="0"/>
        <w:numPr>
          <w:ilvl w:val="0"/>
          <w:numId w:val="9"/>
        </w:numPr>
        <w:tabs>
          <w:tab w:val="left" w:pos="709"/>
          <w:tab w:val="left" w:pos="993"/>
        </w:tabs>
        <w:overflowPunct w:val="0"/>
        <w:autoSpaceDE w:val="0"/>
        <w:autoSpaceDN w:val="0"/>
        <w:adjustRightInd w:val="0"/>
        <w:spacing w:after="0" w:line="360" w:lineRule="auto"/>
        <w:ind w:hanging="551"/>
        <w:jc w:val="both"/>
        <w:rPr>
          <w:rFonts w:ascii="Times New Roman" w:hAnsi="Times New Roman" w:cs="Times New Roman"/>
          <w:sz w:val="24"/>
          <w:szCs w:val="24"/>
        </w:rPr>
      </w:pPr>
      <w:r w:rsidRPr="00A529CE">
        <w:rPr>
          <w:rFonts w:ascii="Times New Roman" w:hAnsi="Times New Roman" w:cs="Times New Roman"/>
          <w:sz w:val="24"/>
          <w:szCs w:val="24"/>
        </w:rPr>
        <w:t>залоговая экспертиза, включающая в себя:</w:t>
      </w:r>
    </w:p>
    <w:p w14:paraId="46C1DEBB" w14:textId="77777777" w:rsidR="00BC591D" w:rsidRPr="00A529CE" w:rsidRDefault="00BC591D" w:rsidP="002B4592">
      <w:pPr>
        <w:pStyle w:val="aff2"/>
        <w:widowControl w:val="0"/>
        <w:numPr>
          <w:ilvl w:val="0"/>
          <w:numId w:val="10"/>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расчет оценочной и залоговой стоимости залога, </w:t>
      </w:r>
    </w:p>
    <w:p w14:paraId="168A77D7" w14:textId="77777777" w:rsidR="00BC591D" w:rsidRPr="00A529CE" w:rsidRDefault="00BC591D" w:rsidP="002B4592">
      <w:pPr>
        <w:pStyle w:val="aff2"/>
        <w:widowControl w:val="0"/>
        <w:numPr>
          <w:ilvl w:val="0"/>
          <w:numId w:val="10"/>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расчет достаточности обеспечения;</w:t>
      </w:r>
    </w:p>
    <w:p w14:paraId="592426A8" w14:textId="77777777" w:rsidR="00BC591D" w:rsidRPr="00A529CE" w:rsidRDefault="00BC591D" w:rsidP="002B4592">
      <w:pPr>
        <w:pStyle w:val="aff2"/>
        <w:widowControl w:val="0"/>
        <w:numPr>
          <w:ilvl w:val="0"/>
          <w:numId w:val="10"/>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оценку ликвидности залога;</w:t>
      </w:r>
    </w:p>
    <w:p w14:paraId="5AEBD3AC" w14:textId="55DEA563" w:rsidR="00BC591D" w:rsidRPr="00A529CE" w:rsidRDefault="00BC591D" w:rsidP="002B4592">
      <w:pPr>
        <w:pStyle w:val="aff2"/>
        <w:widowControl w:val="0"/>
        <w:numPr>
          <w:ilvl w:val="0"/>
          <w:numId w:val="10"/>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выявление ограничений/запретов на залог;</w:t>
      </w:r>
    </w:p>
    <w:p w14:paraId="66470866" w14:textId="77777777" w:rsidR="004D27C0" w:rsidRPr="00A529CE" w:rsidRDefault="004D27C0" w:rsidP="002B4592">
      <w:pPr>
        <w:pStyle w:val="aff2"/>
        <w:widowControl w:val="0"/>
        <w:numPr>
          <w:ilvl w:val="0"/>
          <w:numId w:val="10"/>
        </w:numPr>
        <w:tabs>
          <w:tab w:val="left" w:pos="709"/>
          <w:tab w:val="left" w:pos="993"/>
        </w:tabs>
        <w:overflowPunct w:val="0"/>
        <w:autoSpaceDE w:val="0"/>
        <w:autoSpaceDN w:val="0"/>
        <w:adjustRightInd w:val="0"/>
        <w:spacing w:after="0" w:line="360" w:lineRule="auto"/>
        <w:ind w:left="993" w:hanging="284"/>
        <w:jc w:val="both"/>
        <w:rPr>
          <w:rFonts w:ascii="Times New Roman" w:hAnsi="Times New Roman" w:cs="Times New Roman"/>
          <w:sz w:val="24"/>
          <w:szCs w:val="24"/>
        </w:rPr>
      </w:pPr>
      <w:r w:rsidRPr="00A529CE">
        <w:rPr>
          <w:rFonts w:ascii="Times New Roman" w:hAnsi="Times New Roman" w:cs="Times New Roman"/>
          <w:sz w:val="24"/>
          <w:szCs w:val="24"/>
        </w:rPr>
        <w:t xml:space="preserve">при необходимости – фактический осмотр (с фото и/или видео фиксацией) места </w:t>
      </w:r>
      <w:r w:rsidRPr="00A529CE">
        <w:rPr>
          <w:rFonts w:ascii="Times New Roman" w:hAnsi="Times New Roman" w:cs="Times New Roman"/>
          <w:sz w:val="24"/>
          <w:szCs w:val="24"/>
        </w:rPr>
        <w:lastRenderedPageBreak/>
        <w:t>ведения бизнеса Заемщика и предмета залога;</w:t>
      </w:r>
    </w:p>
    <w:p w14:paraId="242442C1" w14:textId="44BF2CB1" w:rsidR="00BC591D" w:rsidRPr="00A529CE" w:rsidRDefault="00634100" w:rsidP="002B4592">
      <w:pPr>
        <w:pStyle w:val="aff2"/>
        <w:widowControl w:val="0"/>
        <w:numPr>
          <w:ilvl w:val="0"/>
          <w:numId w:val="27"/>
        </w:numPr>
        <w:tabs>
          <w:tab w:val="left" w:pos="709"/>
          <w:tab w:val="left" w:pos="993"/>
        </w:tabs>
        <w:overflowPunct w:val="0"/>
        <w:autoSpaceDE w:val="0"/>
        <w:autoSpaceDN w:val="0"/>
        <w:adjustRightInd w:val="0"/>
        <w:spacing w:after="0" w:line="360" w:lineRule="auto"/>
        <w:rPr>
          <w:rFonts w:ascii="Times New Roman" w:hAnsi="Times New Roman" w:cs="Times New Roman"/>
          <w:sz w:val="24"/>
          <w:szCs w:val="24"/>
        </w:rPr>
      </w:pPr>
      <w:r w:rsidRPr="00A529CE">
        <w:rPr>
          <w:rFonts w:ascii="Times New Roman" w:hAnsi="Times New Roman" w:cs="Times New Roman"/>
          <w:sz w:val="24"/>
          <w:szCs w:val="24"/>
        </w:rPr>
        <w:t>оценка правоспособности или</w:t>
      </w:r>
      <w:r w:rsidR="00BC591D" w:rsidRPr="00A529CE">
        <w:rPr>
          <w:rFonts w:ascii="Times New Roman" w:hAnsi="Times New Roman" w:cs="Times New Roman"/>
          <w:sz w:val="24"/>
          <w:szCs w:val="24"/>
        </w:rPr>
        <w:t xml:space="preserve"> правовая экспертиза, включающая в себя:</w:t>
      </w:r>
    </w:p>
    <w:p w14:paraId="1E21B4B7" w14:textId="77777777" w:rsidR="00BC591D" w:rsidRPr="00A529CE" w:rsidRDefault="00BC591D" w:rsidP="002B4592">
      <w:pPr>
        <w:pStyle w:val="aff2"/>
        <w:widowControl w:val="0"/>
        <w:numPr>
          <w:ilvl w:val="0"/>
          <w:numId w:val="11"/>
        </w:numPr>
        <w:tabs>
          <w:tab w:val="left" w:pos="709"/>
          <w:tab w:val="left" w:pos="993"/>
        </w:tabs>
        <w:overflowPunct w:val="0"/>
        <w:autoSpaceDE w:val="0"/>
        <w:autoSpaceDN w:val="0"/>
        <w:adjustRightInd w:val="0"/>
        <w:spacing w:after="0" w:line="360" w:lineRule="auto"/>
        <w:ind w:left="0" w:firstLine="709"/>
        <w:rPr>
          <w:rFonts w:ascii="Times New Roman" w:hAnsi="Times New Roman" w:cs="Times New Roman"/>
          <w:sz w:val="24"/>
          <w:szCs w:val="24"/>
        </w:rPr>
      </w:pPr>
      <w:r w:rsidRPr="00A529CE">
        <w:rPr>
          <w:rFonts w:ascii="Times New Roman" w:hAnsi="Times New Roman" w:cs="Times New Roman"/>
          <w:sz w:val="24"/>
          <w:szCs w:val="24"/>
        </w:rPr>
        <w:t>проверку правового статуса Заемщика/Поручителя/Залогодателя;</w:t>
      </w:r>
    </w:p>
    <w:p w14:paraId="0E1E98B7" w14:textId="77777777" w:rsidR="00BC591D" w:rsidRPr="00A529CE" w:rsidRDefault="00BC591D" w:rsidP="002B4592">
      <w:pPr>
        <w:pStyle w:val="aff2"/>
        <w:widowControl w:val="0"/>
        <w:numPr>
          <w:ilvl w:val="0"/>
          <w:numId w:val="11"/>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проверку правоустанавливающих документов на залог;</w:t>
      </w:r>
    </w:p>
    <w:p w14:paraId="46D55BDA" w14:textId="77777777" w:rsidR="00BC591D" w:rsidRPr="00A529CE" w:rsidRDefault="00BC591D" w:rsidP="002B4592">
      <w:pPr>
        <w:pStyle w:val="aff2"/>
        <w:widowControl w:val="0"/>
        <w:numPr>
          <w:ilvl w:val="0"/>
          <w:numId w:val="11"/>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выявление ограничений/запретов по залогу;</w:t>
      </w:r>
    </w:p>
    <w:p w14:paraId="02319CF4" w14:textId="77777777" w:rsidR="00BC591D" w:rsidRPr="00A529CE" w:rsidRDefault="00BC591D" w:rsidP="002B4592">
      <w:pPr>
        <w:pStyle w:val="aff2"/>
        <w:widowControl w:val="0"/>
        <w:numPr>
          <w:ilvl w:val="0"/>
          <w:numId w:val="11"/>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проверку полномочий руководителей на право подписи документов по микрозайму/залогу/поручительству;</w:t>
      </w:r>
    </w:p>
    <w:p w14:paraId="4C7DDE40" w14:textId="43794704" w:rsidR="005F44E7" w:rsidRPr="00A529CE" w:rsidRDefault="005F44E7" w:rsidP="002B4592">
      <w:pPr>
        <w:pStyle w:val="aff2"/>
        <w:widowControl w:val="0"/>
        <w:numPr>
          <w:ilvl w:val="0"/>
          <w:numId w:val="27"/>
        </w:numPr>
        <w:tabs>
          <w:tab w:val="left" w:pos="851"/>
          <w:tab w:val="left" w:pos="993"/>
        </w:tabs>
        <w:overflowPunct w:val="0"/>
        <w:autoSpaceDE w:val="0"/>
        <w:autoSpaceDN w:val="0"/>
        <w:adjustRightInd w:val="0"/>
        <w:spacing w:after="0" w:line="360" w:lineRule="auto"/>
        <w:jc w:val="both"/>
        <w:rPr>
          <w:rFonts w:ascii="Times New Roman" w:hAnsi="Times New Roman" w:cs="Times New Roman"/>
          <w:sz w:val="24"/>
          <w:szCs w:val="24"/>
        </w:rPr>
      </w:pPr>
      <w:r w:rsidRPr="00A529CE">
        <w:rPr>
          <w:rFonts w:ascii="Times New Roman" w:hAnsi="Times New Roman" w:cs="Times New Roman"/>
          <w:sz w:val="24"/>
          <w:szCs w:val="24"/>
        </w:rPr>
        <w:t>Проверка деловой репутации</w:t>
      </w:r>
      <w:r w:rsidR="00804C3E" w:rsidRPr="00A529CE">
        <w:rPr>
          <w:rFonts w:ascii="Times New Roman" w:hAnsi="Times New Roman" w:cs="Times New Roman"/>
          <w:sz w:val="24"/>
          <w:szCs w:val="24"/>
        </w:rPr>
        <w:t xml:space="preserve"> и оценка риска,</w:t>
      </w:r>
      <w:r w:rsidRPr="00A529CE">
        <w:rPr>
          <w:rFonts w:ascii="Times New Roman" w:hAnsi="Times New Roman" w:cs="Times New Roman"/>
          <w:sz w:val="24"/>
          <w:szCs w:val="24"/>
        </w:rPr>
        <w:t xml:space="preserve"> включающая себя:</w:t>
      </w:r>
    </w:p>
    <w:p w14:paraId="4B938F1A" w14:textId="300EC0C0" w:rsidR="005F44E7" w:rsidRPr="00A529CE" w:rsidRDefault="005F44E7" w:rsidP="002B4592">
      <w:pPr>
        <w:pStyle w:val="aff2"/>
        <w:widowControl w:val="0"/>
        <w:numPr>
          <w:ilvl w:val="0"/>
          <w:numId w:val="11"/>
        </w:numPr>
        <w:tabs>
          <w:tab w:val="left" w:pos="709"/>
          <w:tab w:val="left" w:pos="993"/>
        </w:tabs>
        <w:overflowPunct w:val="0"/>
        <w:autoSpaceDE w:val="0"/>
        <w:autoSpaceDN w:val="0"/>
        <w:adjustRightInd w:val="0"/>
        <w:spacing w:after="0" w:line="360" w:lineRule="auto"/>
        <w:ind w:left="993" w:hanging="284"/>
        <w:jc w:val="both"/>
        <w:rPr>
          <w:rFonts w:ascii="Times New Roman" w:hAnsi="Times New Roman" w:cs="Times New Roman"/>
          <w:sz w:val="24"/>
          <w:szCs w:val="24"/>
        </w:rPr>
      </w:pPr>
      <w:r w:rsidRPr="00A529CE">
        <w:rPr>
          <w:rFonts w:ascii="Times New Roman" w:hAnsi="Times New Roman" w:cs="Times New Roman"/>
          <w:sz w:val="24"/>
          <w:szCs w:val="24"/>
        </w:rPr>
        <w:t xml:space="preserve"> выявление правовых рисков, связанных с рассматриваемой сделкой, включая риск возникновения у Фонда потерь, убытков, вследствие неисполнения, несвоевременного исполнения либо неполного исполнения СМСП, физическими лицами, применяющими специальный налоговый режим «Налог на профессиональный доход» по выданным микрозаймам (кредитный риск)</w:t>
      </w:r>
      <w:r w:rsidR="00994823" w:rsidRPr="00A529CE">
        <w:rPr>
          <w:rFonts w:ascii="Times New Roman" w:hAnsi="Times New Roman" w:cs="Times New Roman"/>
          <w:sz w:val="24"/>
          <w:szCs w:val="24"/>
        </w:rPr>
        <w:t>;</w:t>
      </w:r>
    </w:p>
    <w:p w14:paraId="17B4EFF0" w14:textId="63DFF6C1" w:rsidR="005F44E7" w:rsidRPr="00A529CE" w:rsidRDefault="005F44E7" w:rsidP="002B4592">
      <w:pPr>
        <w:pStyle w:val="aff2"/>
        <w:widowControl w:val="0"/>
        <w:numPr>
          <w:ilvl w:val="0"/>
          <w:numId w:val="28"/>
        </w:numPr>
        <w:tabs>
          <w:tab w:val="left" w:pos="851"/>
          <w:tab w:val="left" w:pos="993"/>
        </w:tabs>
        <w:overflowPunct w:val="0"/>
        <w:autoSpaceDE w:val="0"/>
        <w:autoSpaceDN w:val="0"/>
        <w:adjustRightInd w:val="0"/>
        <w:spacing w:after="0" w:line="360" w:lineRule="auto"/>
        <w:ind w:left="993" w:hanging="284"/>
        <w:jc w:val="both"/>
        <w:rPr>
          <w:rFonts w:ascii="Times New Roman" w:hAnsi="Times New Roman" w:cs="Times New Roman"/>
          <w:sz w:val="24"/>
          <w:szCs w:val="24"/>
        </w:rPr>
      </w:pPr>
      <w:r w:rsidRPr="00A529CE">
        <w:rPr>
          <w:rFonts w:ascii="Times New Roman" w:hAnsi="Times New Roman" w:cs="Times New Roman"/>
          <w:sz w:val="24"/>
          <w:szCs w:val="24"/>
        </w:rPr>
        <w:t xml:space="preserve">   проведение проверки благонадежности и деловой репутации Заемщика/Залогодателя/Поручителя, его руководителей, учредителей, их паспортных данных, места жительства, сведений, указанных в представленных документах путем получения информации с помощью сервисов быстрой проверки контрагентов, выгрузка сведений из сервиса Федеральной службы судебных приставов и ИС </w:t>
      </w:r>
      <w:r w:rsidR="00870230" w:rsidRPr="00A529CE">
        <w:rPr>
          <w:rFonts w:ascii="Times New Roman" w:hAnsi="Times New Roman" w:cs="Times New Roman"/>
          <w:sz w:val="24"/>
          <w:szCs w:val="24"/>
        </w:rPr>
        <w:t>«</w:t>
      </w:r>
      <w:r w:rsidRPr="00A529CE">
        <w:rPr>
          <w:rFonts w:ascii="Times New Roman" w:hAnsi="Times New Roman" w:cs="Times New Roman"/>
          <w:sz w:val="24"/>
          <w:szCs w:val="24"/>
        </w:rPr>
        <w:t>Электронное правосудие</w:t>
      </w:r>
      <w:r w:rsidR="00870230" w:rsidRPr="00A529CE">
        <w:rPr>
          <w:rFonts w:ascii="Times New Roman" w:hAnsi="Times New Roman" w:cs="Times New Roman"/>
          <w:sz w:val="24"/>
          <w:szCs w:val="24"/>
        </w:rPr>
        <w:t>»</w:t>
      </w:r>
      <w:r w:rsidRPr="00A529CE">
        <w:rPr>
          <w:rFonts w:ascii="Times New Roman" w:hAnsi="Times New Roman" w:cs="Times New Roman"/>
          <w:sz w:val="24"/>
          <w:szCs w:val="24"/>
        </w:rPr>
        <w:t xml:space="preserve"> и др.</w:t>
      </w:r>
    </w:p>
    <w:p w14:paraId="2B8284F5" w14:textId="16FC82C3" w:rsidR="005F44E7" w:rsidRPr="00A529CE" w:rsidRDefault="005F44E7" w:rsidP="002B4592">
      <w:pPr>
        <w:pStyle w:val="aff2"/>
        <w:widowControl w:val="0"/>
        <w:numPr>
          <w:ilvl w:val="0"/>
          <w:numId w:val="28"/>
        </w:numPr>
        <w:tabs>
          <w:tab w:val="left" w:pos="851"/>
          <w:tab w:val="left" w:pos="993"/>
        </w:tabs>
        <w:overflowPunct w:val="0"/>
        <w:autoSpaceDE w:val="0"/>
        <w:autoSpaceDN w:val="0"/>
        <w:adjustRightInd w:val="0"/>
        <w:spacing w:after="0" w:line="360" w:lineRule="auto"/>
        <w:ind w:left="993" w:hanging="284"/>
        <w:jc w:val="both"/>
        <w:rPr>
          <w:rFonts w:ascii="Times New Roman" w:hAnsi="Times New Roman" w:cs="Times New Roman"/>
          <w:sz w:val="24"/>
          <w:szCs w:val="24"/>
        </w:rPr>
      </w:pPr>
      <w:r w:rsidRPr="00A529CE">
        <w:rPr>
          <w:rFonts w:ascii="Times New Roman" w:hAnsi="Times New Roman" w:cs="Times New Roman"/>
          <w:sz w:val="24"/>
          <w:szCs w:val="24"/>
        </w:rPr>
        <w:t xml:space="preserve">  Проведение проверки по фатам наличия/отсутствия нарушений по ранее выданным Фондом микрозаймам. </w:t>
      </w:r>
    </w:p>
    <w:p w14:paraId="0B7EA5EF" w14:textId="77777777" w:rsidR="00BC591D" w:rsidRPr="00A529CE" w:rsidRDefault="00BC591D" w:rsidP="00E75742">
      <w:pPr>
        <w:widowControl w:val="0"/>
        <w:tabs>
          <w:tab w:val="left" w:pos="709"/>
          <w:tab w:val="left" w:pos="993"/>
        </w:tabs>
        <w:overflowPunct w:val="0"/>
        <w:autoSpaceDE w:val="0"/>
        <w:autoSpaceDN w:val="0"/>
        <w:adjustRightInd w:val="0"/>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rPr>
        <w:t>По результатам проведенных экспертиз в отношении Заемщика/Залогодателя/Поручителя составляется:</w:t>
      </w:r>
    </w:p>
    <w:p w14:paraId="14B086E9" w14:textId="47E2869E" w:rsidR="00BC591D" w:rsidRPr="00A529CE" w:rsidRDefault="00B911FC" w:rsidP="002B4592">
      <w:pPr>
        <w:pStyle w:val="aff2"/>
        <w:widowControl w:val="0"/>
        <w:numPr>
          <w:ilvl w:val="0"/>
          <w:numId w:val="12"/>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З</w:t>
      </w:r>
      <w:r w:rsidR="00BC591D" w:rsidRPr="00A529CE">
        <w:rPr>
          <w:rFonts w:ascii="Times New Roman" w:hAnsi="Times New Roman" w:cs="Times New Roman"/>
          <w:sz w:val="24"/>
          <w:szCs w:val="24"/>
        </w:rPr>
        <w:t xml:space="preserve">аключение о Заемщике, содержащее в том числе </w:t>
      </w:r>
      <w:r w:rsidR="0048405E" w:rsidRPr="00A529CE">
        <w:rPr>
          <w:rFonts w:ascii="Times New Roman" w:hAnsi="Times New Roman" w:cs="Times New Roman"/>
          <w:sz w:val="24"/>
          <w:szCs w:val="24"/>
        </w:rPr>
        <w:t xml:space="preserve">о целесообразности </w:t>
      </w:r>
      <w:r w:rsidR="00BC591D" w:rsidRPr="00A529CE">
        <w:rPr>
          <w:rFonts w:ascii="Times New Roman" w:hAnsi="Times New Roman" w:cs="Times New Roman"/>
          <w:sz w:val="24"/>
          <w:szCs w:val="24"/>
        </w:rPr>
        <w:t>кредито</w:t>
      </w:r>
      <w:r w:rsidR="0048405E" w:rsidRPr="00A529CE">
        <w:rPr>
          <w:rFonts w:ascii="Times New Roman" w:hAnsi="Times New Roman" w:cs="Times New Roman"/>
          <w:sz w:val="24"/>
          <w:szCs w:val="24"/>
        </w:rPr>
        <w:t>вания</w:t>
      </w:r>
      <w:r w:rsidR="00BC591D" w:rsidRPr="00A529CE">
        <w:rPr>
          <w:rFonts w:ascii="Times New Roman" w:hAnsi="Times New Roman" w:cs="Times New Roman"/>
          <w:sz w:val="24"/>
          <w:szCs w:val="24"/>
        </w:rPr>
        <w:t xml:space="preserve"> Заемщика, </w:t>
      </w:r>
      <w:r w:rsidR="0048405E" w:rsidRPr="00A529CE">
        <w:rPr>
          <w:rFonts w:ascii="Times New Roman" w:hAnsi="Times New Roman" w:cs="Times New Roman"/>
          <w:sz w:val="24"/>
          <w:szCs w:val="24"/>
        </w:rPr>
        <w:t>сведения о</w:t>
      </w:r>
      <w:r w:rsidR="00BC591D" w:rsidRPr="00A529CE">
        <w:rPr>
          <w:rFonts w:ascii="Times New Roman" w:hAnsi="Times New Roman" w:cs="Times New Roman"/>
          <w:sz w:val="24"/>
          <w:szCs w:val="24"/>
        </w:rPr>
        <w:t xml:space="preserve"> Поручител</w:t>
      </w:r>
      <w:r w:rsidR="0048405E" w:rsidRPr="00A529CE">
        <w:rPr>
          <w:rFonts w:ascii="Times New Roman" w:hAnsi="Times New Roman" w:cs="Times New Roman"/>
          <w:sz w:val="24"/>
          <w:szCs w:val="24"/>
        </w:rPr>
        <w:t>ях</w:t>
      </w:r>
      <w:r w:rsidR="00BC591D" w:rsidRPr="00A529CE">
        <w:rPr>
          <w:rFonts w:ascii="Times New Roman" w:hAnsi="Times New Roman" w:cs="Times New Roman"/>
          <w:sz w:val="24"/>
          <w:szCs w:val="24"/>
        </w:rPr>
        <w:t xml:space="preserve">, об определении оценочной стоимости обеспечения (далее – </w:t>
      </w:r>
      <w:r w:rsidRPr="00A529CE">
        <w:rPr>
          <w:rFonts w:ascii="Times New Roman" w:hAnsi="Times New Roman" w:cs="Times New Roman"/>
          <w:sz w:val="24"/>
          <w:szCs w:val="24"/>
        </w:rPr>
        <w:t>З</w:t>
      </w:r>
      <w:r w:rsidR="00BC591D" w:rsidRPr="00A529CE">
        <w:rPr>
          <w:rFonts w:ascii="Times New Roman" w:hAnsi="Times New Roman" w:cs="Times New Roman"/>
          <w:sz w:val="24"/>
          <w:szCs w:val="24"/>
        </w:rPr>
        <w:t>аключение о Заемщике);</w:t>
      </w:r>
    </w:p>
    <w:p w14:paraId="786879B4" w14:textId="5806F3DA" w:rsidR="005F44E7" w:rsidRPr="00A529CE" w:rsidRDefault="00BC591D" w:rsidP="002B4592">
      <w:pPr>
        <w:pStyle w:val="aff2"/>
        <w:widowControl w:val="0"/>
        <w:numPr>
          <w:ilvl w:val="0"/>
          <w:numId w:val="12"/>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Акт проверки залога</w:t>
      </w:r>
      <w:r w:rsidR="005F44E7" w:rsidRPr="00A529CE">
        <w:rPr>
          <w:rFonts w:ascii="Times New Roman" w:hAnsi="Times New Roman" w:cs="Times New Roman"/>
          <w:sz w:val="24"/>
          <w:szCs w:val="24"/>
        </w:rPr>
        <w:t xml:space="preserve">; </w:t>
      </w:r>
    </w:p>
    <w:p w14:paraId="7E28459C" w14:textId="002A78C9" w:rsidR="005F44E7" w:rsidRPr="00A529CE" w:rsidRDefault="005F44E7" w:rsidP="002B4592">
      <w:pPr>
        <w:pStyle w:val="aff2"/>
        <w:widowControl w:val="0"/>
        <w:numPr>
          <w:ilvl w:val="0"/>
          <w:numId w:val="12"/>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Заключение по вопросу правовой экспертизы документов Заемщика;</w:t>
      </w:r>
    </w:p>
    <w:p w14:paraId="1B10B3A4" w14:textId="5B0F2B09" w:rsidR="00BC591D" w:rsidRPr="00A529CE" w:rsidRDefault="00644506" w:rsidP="002B4592">
      <w:pPr>
        <w:pStyle w:val="aff2"/>
        <w:widowControl w:val="0"/>
        <w:numPr>
          <w:ilvl w:val="0"/>
          <w:numId w:val="12"/>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Заключение по </w:t>
      </w:r>
      <w:r w:rsidR="00804C3E" w:rsidRPr="00A529CE">
        <w:rPr>
          <w:rFonts w:ascii="Times New Roman" w:hAnsi="Times New Roman" w:cs="Times New Roman"/>
          <w:sz w:val="24"/>
          <w:szCs w:val="24"/>
        </w:rPr>
        <w:t>проверке деловой репутации и</w:t>
      </w:r>
      <w:r w:rsidRPr="00A529CE">
        <w:rPr>
          <w:rFonts w:ascii="Times New Roman" w:hAnsi="Times New Roman" w:cs="Times New Roman"/>
          <w:sz w:val="24"/>
          <w:szCs w:val="24"/>
        </w:rPr>
        <w:t xml:space="preserve"> </w:t>
      </w:r>
      <w:r w:rsidR="00804C3E" w:rsidRPr="00A529CE">
        <w:rPr>
          <w:rFonts w:ascii="Times New Roman" w:hAnsi="Times New Roman" w:cs="Times New Roman"/>
          <w:sz w:val="24"/>
          <w:szCs w:val="24"/>
        </w:rPr>
        <w:t xml:space="preserve">оценке </w:t>
      </w:r>
      <w:r w:rsidRPr="00A529CE">
        <w:rPr>
          <w:rFonts w:ascii="Times New Roman" w:hAnsi="Times New Roman" w:cs="Times New Roman"/>
          <w:sz w:val="24"/>
          <w:szCs w:val="24"/>
        </w:rPr>
        <w:t>риск</w:t>
      </w:r>
      <w:r w:rsidR="00804C3E" w:rsidRPr="00A529CE">
        <w:rPr>
          <w:rFonts w:ascii="Times New Roman" w:hAnsi="Times New Roman" w:cs="Times New Roman"/>
          <w:sz w:val="24"/>
          <w:szCs w:val="24"/>
        </w:rPr>
        <w:t>а</w:t>
      </w:r>
      <w:r w:rsidRPr="00A529CE">
        <w:rPr>
          <w:rFonts w:ascii="Times New Roman" w:hAnsi="Times New Roman" w:cs="Times New Roman"/>
          <w:sz w:val="24"/>
          <w:szCs w:val="24"/>
        </w:rPr>
        <w:t>.</w:t>
      </w:r>
    </w:p>
    <w:p w14:paraId="6AC84DC0" w14:textId="6CD542BE" w:rsidR="00BC591D" w:rsidRPr="00A529CE" w:rsidRDefault="0019621D" w:rsidP="00E75742">
      <w:pPr>
        <w:widowControl w:val="0"/>
        <w:tabs>
          <w:tab w:val="left" w:pos="709"/>
          <w:tab w:val="left" w:pos="993"/>
        </w:tabs>
        <w:overflowPunct w:val="0"/>
        <w:autoSpaceDE w:val="0"/>
        <w:autoSpaceDN w:val="0"/>
        <w:adjustRightInd w:val="0"/>
        <w:spacing w:after="0" w:line="360" w:lineRule="auto"/>
        <w:ind w:firstLine="709"/>
        <w:jc w:val="both"/>
        <w:rPr>
          <w:rFonts w:ascii="Times New Roman" w:hAnsi="Times New Roman" w:cs="Times New Roman"/>
          <w:sz w:val="24"/>
          <w:szCs w:val="24"/>
        </w:rPr>
      </w:pPr>
      <w:bookmarkStart w:id="12" w:name="page19"/>
      <w:bookmarkEnd w:id="12"/>
      <w:r w:rsidRPr="00A529CE">
        <w:rPr>
          <w:rFonts w:ascii="Times New Roman" w:hAnsi="Times New Roman" w:cs="Times New Roman"/>
          <w:sz w:val="24"/>
          <w:szCs w:val="24"/>
        </w:rPr>
        <w:t>6</w:t>
      </w:r>
      <w:r w:rsidR="00B911FC" w:rsidRPr="00A529CE">
        <w:rPr>
          <w:rFonts w:ascii="Times New Roman" w:hAnsi="Times New Roman" w:cs="Times New Roman"/>
          <w:sz w:val="24"/>
          <w:szCs w:val="24"/>
        </w:rPr>
        <w:t>.</w:t>
      </w:r>
      <w:r w:rsidR="002121A8" w:rsidRPr="00A529CE">
        <w:rPr>
          <w:rFonts w:ascii="Times New Roman" w:hAnsi="Times New Roman" w:cs="Times New Roman"/>
          <w:sz w:val="24"/>
          <w:szCs w:val="24"/>
        </w:rPr>
        <w:t>3</w:t>
      </w:r>
      <w:r w:rsidR="00B911FC" w:rsidRPr="00A529CE">
        <w:rPr>
          <w:rFonts w:ascii="Times New Roman" w:hAnsi="Times New Roman" w:cs="Times New Roman"/>
          <w:sz w:val="24"/>
          <w:szCs w:val="24"/>
        </w:rPr>
        <w:t>.3</w:t>
      </w:r>
      <w:r w:rsidR="00BC591D" w:rsidRPr="00A529CE">
        <w:rPr>
          <w:rFonts w:ascii="Times New Roman" w:hAnsi="Times New Roman" w:cs="Times New Roman"/>
          <w:sz w:val="24"/>
          <w:szCs w:val="24"/>
        </w:rPr>
        <w:t xml:space="preserve">. </w:t>
      </w:r>
      <w:r w:rsidR="00BC591D" w:rsidRPr="00A529CE">
        <w:rPr>
          <w:rFonts w:ascii="Times New Roman" w:hAnsi="Times New Roman" w:cs="Times New Roman"/>
          <w:i/>
          <w:iCs/>
          <w:sz w:val="24"/>
          <w:szCs w:val="24"/>
          <w:u w:val="single"/>
        </w:rPr>
        <w:t>Третий этап</w:t>
      </w:r>
      <w:r w:rsidR="00BC591D" w:rsidRPr="00A529CE">
        <w:rPr>
          <w:rFonts w:ascii="Times New Roman" w:hAnsi="Times New Roman" w:cs="Times New Roman"/>
          <w:sz w:val="24"/>
          <w:szCs w:val="24"/>
        </w:rPr>
        <w:t xml:space="preserve"> - принятие решения </w:t>
      </w:r>
      <w:r w:rsidR="00397F6B" w:rsidRPr="00A529CE">
        <w:rPr>
          <w:rFonts w:ascii="Times New Roman" w:hAnsi="Times New Roman" w:cs="Times New Roman"/>
          <w:sz w:val="24"/>
          <w:szCs w:val="24"/>
        </w:rPr>
        <w:t>Уполномоченным органом Фонда</w:t>
      </w:r>
      <w:r w:rsidR="00BC591D" w:rsidRPr="00A529CE">
        <w:rPr>
          <w:rFonts w:ascii="Times New Roman" w:hAnsi="Times New Roman" w:cs="Times New Roman"/>
          <w:sz w:val="24"/>
          <w:szCs w:val="24"/>
        </w:rPr>
        <w:t xml:space="preserve"> о возможности предоставления Микрозайма:</w:t>
      </w:r>
    </w:p>
    <w:p w14:paraId="215BC147" w14:textId="6FE12FBF" w:rsidR="00BC591D" w:rsidRPr="00A529CE" w:rsidRDefault="00BC591D" w:rsidP="00E75742">
      <w:pPr>
        <w:widowControl w:val="0"/>
        <w:tabs>
          <w:tab w:val="left" w:pos="709"/>
          <w:tab w:val="left" w:pos="993"/>
        </w:tabs>
        <w:overflowPunct w:val="0"/>
        <w:autoSpaceDE w:val="0"/>
        <w:autoSpaceDN w:val="0"/>
        <w:adjustRightInd w:val="0"/>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1) </w:t>
      </w:r>
      <w:r w:rsidR="001B3836" w:rsidRPr="00A529CE">
        <w:rPr>
          <w:rFonts w:ascii="Times New Roman" w:hAnsi="Times New Roman" w:cs="Times New Roman"/>
          <w:sz w:val="24"/>
          <w:szCs w:val="24"/>
        </w:rPr>
        <w:t>Уполномоченный орган Фонда</w:t>
      </w:r>
      <w:r w:rsidRPr="00A529CE">
        <w:rPr>
          <w:rFonts w:ascii="Times New Roman" w:hAnsi="Times New Roman" w:cs="Times New Roman"/>
          <w:sz w:val="24"/>
          <w:szCs w:val="24"/>
        </w:rPr>
        <w:t xml:space="preserve"> для целей рассмотрения возможности предоставления микрозайма Заемщику рассматривает следующие документы:</w:t>
      </w:r>
    </w:p>
    <w:p w14:paraId="58128474" w14:textId="7B493F35" w:rsidR="00BC591D" w:rsidRPr="00A529CE" w:rsidRDefault="00B911FC" w:rsidP="002B4592">
      <w:pPr>
        <w:pStyle w:val="aff2"/>
        <w:widowControl w:val="0"/>
        <w:numPr>
          <w:ilvl w:val="0"/>
          <w:numId w:val="13"/>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З</w:t>
      </w:r>
      <w:r w:rsidR="00BC591D" w:rsidRPr="00A529CE">
        <w:rPr>
          <w:rFonts w:ascii="Times New Roman" w:hAnsi="Times New Roman" w:cs="Times New Roman"/>
          <w:sz w:val="24"/>
          <w:szCs w:val="24"/>
        </w:rPr>
        <w:t xml:space="preserve">аключение о </w:t>
      </w:r>
      <w:r w:rsidR="00804C3E" w:rsidRPr="00A529CE">
        <w:rPr>
          <w:rFonts w:ascii="Times New Roman" w:hAnsi="Times New Roman" w:cs="Times New Roman"/>
          <w:sz w:val="24"/>
          <w:szCs w:val="24"/>
        </w:rPr>
        <w:t xml:space="preserve">кредитоспособности </w:t>
      </w:r>
      <w:r w:rsidR="00BC591D" w:rsidRPr="00A529CE">
        <w:rPr>
          <w:rFonts w:ascii="Times New Roman" w:hAnsi="Times New Roman" w:cs="Times New Roman"/>
          <w:sz w:val="24"/>
          <w:szCs w:val="24"/>
        </w:rPr>
        <w:t>Заемщик</w:t>
      </w:r>
      <w:r w:rsidR="00804C3E" w:rsidRPr="00A529CE">
        <w:rPr>
          <w:rFonts w:ascii="Times New Roman" w:hAnsi="Times New Roman" w:cs="Times New Roman"/>
          <w:sz w:val="24"/>
          <w:szCs w:val="24"/>
        </w:rPr>
        <w:t>а</w:t>
      </w:r>
      <w:r w:rsidR="00BC591D" w:rsidRPr="00A529CE">
        <w:rPr>
          <w:rFonts w:ascii="Times New Roman" w:hAnsi="Times New Roman" w:cs="Times New Roman"/>
          <w:sz w:val="24"/>
          <w:szCs w:val="24"/>
        </w:rPr>
        <w:t>;</w:t>
      </w:r>
    </w:p>
    <w:p w14:paraId="597030CD" w14:textId="440AD3DC" w:rsidR="00BC591D" w:rsidRPr="00A529CE" w:rsidRDefault="00BC591D" w:rsidP="002B4592">
      <w:pPr>
        <w:pStyle w:val="aff2"/>
        <w:widowControl w:val="0"/>
        <w:numPr>
          <w:ilvl w:val="0"/>
          <w:numId w:val="13"/>
        </w:numPr>
        <w:tabs>
          <w:tab w:val="left" w:pos="709"/>
          <w:tab w:val="left" w:pos="993"/>
        </w:tabs>
        <w:overflowPunct w:val="0"/>
        <w:autoSpaceDE w:val="0"/>
        <w:autoSpaceDN w:val="0"/>
        <w:adjustRightInd w:val="0"/>
        <w:spacing w:after="0" w:line="360" w:lineRule="auto"/>
        <w:ind w:left="709" w:firstLine="0"/>
        <w:jc w:val="both"/>
        <w:rPr>
          <w:rFonts w:ascii="Times New Roman" w:hAnsi="Times New Roman" w:cs="Times New Roman"/>
          <w:sz w:val="24"/>
          <w:szCs w:val="24"/>
        </w:rPr>
      </w:pPr>
      <w:r w:rsidRPr="00A529CE">
        <w:rPr>
          <w:rFonts w:ascii="Times New Roman" w:hAnsi="Times New Roman" w:cs="Times New Roman"/>
          <w:sz w:val="24"/>
          <w:szCs w:val="24"/>
        </w:rPr>
        <w:lastRenderedPageBreak/>
        <w:t>Заключение правовой экспертизы документов Заемщика;</w:t>
      </w:r>
    </w:p>
    <w:p w14:paraId="400D206F" w14:textId="77777777" w:rsidR="00BC591D" w:rsidRPr="00A529CE" w:rsidRDefault="00BC591D" w:rsidP="002B4592">
      <w:pPr>
        <w:pStyle w:val="aff2"/>
        <w:widowControl w:val="0"/>
        <w:numPr>
          <w:ilvl w:val="0"/>
          <w:numId w:val="13"/>
        </w:numPr>
        <w:tabs>
          <w:tab w:val="left" w:pos="709"/>
          <w:tab w:val="left" w:pos="993"/>
        </w:tabs>
        <w:overflowPunct w:val="0"/>
        <w:autoSpaceDE w:val="0"/>
        <w:autoSpaceDN w:val="0"/>
        <w:adjustRightInd w:val="0"/>
        <w:spacing w:after="0" w:line="360" w:lineRule="auto"/>
        <w:ind w:left="709" w:firstLine="0"/>
        <w:jc w:val="both"/>
        <w:rPr>
          <w:rFonts w:ascii="Times New Roman" w:hAnsi="Times New Roman" w:cs="Times New Roman"/>
          <w:sz w:val="24"/>
          <w:szCs w:val="24"/>
        </w:rPr>
      </w:pPr>
      <w:r w:rsidRPr="00A529CE">
        <w:rPr>
          <w:rFonts w:ascii="Times New Roman" w:hAnsi="Times New Roman" w:cs="Times New Roman"/>
          <w:sz w:val="24"/>
          <w:szCs w:val="24"/>
        </w:rPr>
        <w:t>Акты проверки залога;</w:t>
      </w:r>
    </w:p>
    <w:p w14:paraId="37CDF805" w14:textId="248AFD95" w:rsidR="00644506" w:rsidRPr="00A529CE" w:rsidRDefault="00644506" w:rsidP="002B4592">
      <w:pPr>
        <w:pStyle w:val="aff2"/>
        <w:widowControl w:val="0"/>
        <w:numPr>
          <w:ilvl w:val="0"/>
          <w:numId w:val="13"/>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Заключение </w:t>
      </w:r>
      <w:r w:rsidR="00804C3E" w:rsidRPr="00A529CE">
        <w:rPr>
          <w:rFonts w:ascii="Times New Roman" w:hAnsi="Times New Roman" w:cs="Times New Roman"/>
          <w:sz w:val="24"/>
          <w:szCs w:val="24"/>
        </w:rPr>
        <w:t>по проверке деловой репутации и оценке риска</w:t>
      </w:r>
      <w:r w:rsidRPr="00A529CE">
        <w:rPr>
          <w:rFonts w:ascii="Times New Roman" w:hAnsi="Times New Roman" w:cs="Times New Roman"/>
          <w:sz w:val="24"/>
          <w:szCs w:val="24"/>
        </w:rPr>
        <w:t>;</w:t>
      </w:r>
    </w:p>
    <w:p w14:paraId="52A214BF" w14:textId="6D06C55A" w:rsidR="00BC591D" w:rsidRPr="00A529CE" w:rsidRDefault="00BC591D" w:rsidP="002B4592">
      <w:pPr>
        <w:pStyle w:val="aff2"/>
        <w:widowControl w:val="0"/>
        <w:numPr>
          <w:ilvl w:val="0"/>
          <w:numId w:val="13"/>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иные документы в отношении рассматриваемой Заявки,</w:t>
      </w:r>
    </w:p>
    <w:p w14:paraId="25F4C0FD" w14:textId="77777777" w:rsidR="00B911FC" w:rsidRPr="00A529CE" w:rsidRDefault="00B911FC" w:rsidP="00E75742">
      <w:pPr>
        <w:widowControl w:val="0"/>
        <w:tabs>
          <w:tab w:val="left" w:pos="709"/>
          <w:tab w:val="left" w:pos="993"/>
        </w:tabs>
        <w:overflowPunct w:val="0"/>
        <w:autoSpaceDE w:val="0"/>
        <w:autoSpaceDN w:val="0"/>
        <w:adjustRightInd w:val="0"/>
        <w:spacing w:after="0" w:line="360" w:lineRule="auto"/>
        <w:jc w:val="both"/>
        <w:rPr>
          <w:rFonts w:ascii="Times New Roman" w:hAnsi="Times New Roman" w:cs="Times New Roman"/>
          <w:sz w:val="24"/>
          <w:szCs w:val="24"/>
        </w:rPr>
      </w:pPr>
      <w:r w:rsidRPr="00A529CE">
        <w:rPr>
          <w:rFonts w:ascii="Times New Roman" w:hAnsi="Times New Roman" w:cs="Times New Roman"/>
          <w:sz w:val="24"/>
          <w:szCs w:val="24"/>
        </w:rPr>
        <w:t>и по результатам их оценки, принимает решение о выдаче или об отказе в выдаче Микрозайма.</w:t>
      </w:r>
    </w:p>
    <w:p w14:paraId="0173945A" w14:textId="7EFBD82B" w:rsidR="00BC591D" w:rsidRPr="00A529CE" w:rsidRDefault="009315A9" w:rsidP="00E75742">
      <w:pPr>
        <w:widowControl w:val="0"/>
        <w:tabs>
          <w:tab w:val="left" w:pos="709"/>
          <w:tab w:val="left" w:pos="993"/>
        </w:tabs>
        <w:overflowPunct w:val="0"/>
        <w:autoSpaceDE w:val="0"/>
        <w:autoSpaceDN w:val="0"/>
        <w:adjustRightInd w:val="0"/>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rPr>
        <w:t>2</w:t>
      </w:r>
      <w:r w:rsidR="00BC591D" w:rsidRPr="00A529CE">
        <w:rPr>
          <w:rFonts w:ascii="Times New Roman" w:hAnsi="Times New Roman" w:cs="Times New Roman"/>
          <w:sz w:val="24"/>
          <w:szCs w:val="24"/>
        </w:rPr>
        <w:t xml:space="preserve">) На заседания </w:t>
      </w:r>
      <w:r w:rsidR="00397F6B" w:rsidRPr="00A529CE">
        <w:rPr>
          <w:rFonts w:ascii="Times New Roman" w:hAnsi="Times New Roman" w:cs="Times New Roman"/>
          <w:sz w:val="24"/>
          <w:szCs w:val="24"/>
        </w:rPr>
        <w:t>Уполномоченного органа Фонда</w:t>
      </w:r>
      <w:r w:rsidR="00BC591D" w:rsidRPr="00A529CE">
        <w:rPr>
          <w:rFonts w:ascii="Times New Roman" w:hAnsi="Times New Roman" w:cs="Times New Roman"/>
          <w:sz w:val="24"/>
          <w:szCs w:val="24"/>
        </w:rPr>
        <w:t xml:space="preserve"> без права голоса могут приглашаться Специалисты Фонда, Заемщик и (или) его представители, а также, представители общественных объединений и иных организаций </w:t>
      </w:r>
      <w:r w:rsidR="00B911FC" w:rsidRPr="00A529CE">
        <w:rPr>
          <w:rFonts w:ascii="Times New Roman" w:hAnsi="Times New Roman" w:cs="Times New Roman"/>
          <w:sz w:val="24"/>
          <w:szCs w:val="24"/>
        </w:rPr>
        <w:t>Республики Саха (Якутия)</w:t>
      </w:r>
      <w:r w:rsidR="00BC591D" w:rsidRPr="00A529CE">
        <w:rPr>
          <w:rFonts w:ascii="Times New Roman" w:hAnsi="Times New Roman" w:cs="Times New Roman"/>
          <w:sz w:val="24"/>
          <w:szCs w:val="24"/>
        </w:rPr>
        <w:t>.</w:t>
      </w:r>
    </w:p>
    <w:p w14:paraId="50B04128" w14:textId="21C38508" w:rsidR="00B911FC" w:rsidRPr="00A529CE" w:rsidRDefault="00B911FC" w:rsidP="00E75742">
      <w:pPr>
        <w:tabs>
          <w:tab w:val="left" w:pos="709"/>
          <w:tab w:val="left" w:pos="993"/>
        </w:tabs>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3) Уполномоченный орган Фонда имеет право запросить у Заемщика дополнительные документы, сведения, подтверждающие информацию, указанную Заемщиком и (или) Поручителями. </w:t>
      </w:r>
    </w:p>
    <w:p w14:paraId="14C07A3E" w14:textId="3CEA37C4" w:rsidR="00B911FC" w:rsidRPr="00A529CE" w:rsidRDefault="00B911FC" w:rsidP="003E41EC">
      <w:pPr>
        <w:tabs>
          <w:tab w:val="left" w:pos="709"/>
          <w:tab w:val="left" w:pos="993"/>
        </w:tabs>
        <w:spacing w:after="0" w:line="360" w:lineRule="auto"/>
        <w:ind w:firstLine="709"/>
        <w:jc w:val="both"/>
        <w:rPr>
          <w:rFonts w:ascii="Times New Roman" w:hAnsi="Times New Roman" w:cs="Times New Roman"/>
          <w:sz w:val="24"/>
          <w:szCs w:val="24"/>
        </w:rPr>
      </w:pPr>
      <w:bookmarkStart w:id="13" w:name="_Hlk28275644"/>
      <w:r w:rsidRPr="00A529CE">
        <w:rPr>
          <w:rFonts w:ascii="Times New Roman" w:hAnsi="Times New Roman" w:cs="Times New Roman"/>
          <w:sz w:val="24"/>
          <w:szCs w:val="24"/>
        </w:rPr>
        <w:t xml:space="preserve">Не предоставление Заемщиком запрошенных </w:t>
      </w:r>
      <w:r w:rsidR="00397F6B" w:rsidRPr="00A529CE">
        <w:rPr>
          <w:rFonts w:ascii="Times New Roman" w:hAnsi="Times New Roman" w:cs="Times New Roman"/>
          <w:sz w:val="24"/>
          <w:szCs w:val="24"/>
        </w:rPr>
        <w:t>У</w:t>
      </w:r>
      <w:r w:rsidRPr="00A529CE">
        <w:rPr>
          <w:rFonts w:ascii="Times New Roman" w:hAnsi="Times New Roman" w:cs="Times New Roman"/>
          <w:sz w:val="24"/>
          <w:szCs w:val="24"/>
        </w:rPr>
        <w:t>полномоченным органом Фондом дополнительных документов по истечении указанного срока является основанием для отказа в предоставлении Микрозайма.</w:t>
      </w:r>
    </w:p>
    <w:p w14:paraId="155AD077" w14:textId="0FFD2060" w:rsidR="003E41EC" w:rsidRPr="00A529CE" w:rsidRDefault="003E41EC" w:rsidP="003E41EC">
      <w:pPr>
        <w:tabs>
          <w:tab w:val="left" w:pos="709"/>
          <w:tab w:val="left" w:pos="993"/>
        </w:tabs>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4) Уполномоченный орган Фонда имеет право запросить у Заемщика </w:t>
      </w:r>
      <w:r w:rsidR="009B1A1A" w:rsidRPr="00A529CE">
        <w:rPr>
          <w:rFonts w:ascii="Times New Roman" w:hAnsi="Times New Roman" w:cs="Times New Roman"/>
          <w:sz w:val="24"/>
          <w:szCs w:val="24"/>
        </w:rPr>
        <w:t xml:space="preserve">предоставление </w:t>
      </w:r>
      <w:r w:rsidR="002873AE" w:rsidRPr="00A529CE">
        <w:rPr>
          <w:rFonts w:ascii="Times New Roman" w:hAnsi="Times New Roman" w:cs="Times New Roman"/>
          <w:sz w:val="24"/>
          <w:szCs w:val="24"/>
        </w:rPr>
        <w:t>П</w:t>
      </w:r>
      <w:r w:rsidRPr="00A529CE">
        <w:rPr>
          <w:rFonts w:ascii="Times New Roman" w:hAnsi="Times New Roman" w:cs="Times New Roman"/>
          <w:sz w:val="24"/>
          <w:szCs w:val="24"/>
        </w:rPr>
        <w:t>оручительств</w:t>
      </w:r>
      <w:r w:rsidR="009B1A1A" w:rsidRPr="00A529CE">
        <w:rPr>
          <w:rFonts w:ascii="Times New Roman" w:hAnsi="Times New Roman" w:cs="Times New Roman"/>
          <w:sz w:val="24"/>
          <w:szCs w:val="24"/>
        </w:rPr>
        <w:t>а</w:t>
      </w:r>
      <w:r w:rsidRPr="00A529CE">
        <w:rPr>
          <w:rFonts w:ascii="Times New Roman" w:hAnsi="Times New Roman" w:cs="Times New Roman"/>
          <w:sz w:val="24"/>
          <w:szCs w:val="24"/>
        </w:rPr>
        <w:t xml:space="preserve"> </w:t>
      </w:r>
      <w:r w:rsidR="002873AE" w:rsidRPr="00A529CE">
        <w:rPr>
          <w:rFonts w:ascii="Times New Roman" w:hAnsi="Times New Roman" w:cs="Times New Roman"/>
          <w:sz w:val="24"/>
          <w:szCs w:val="24"/>
        </w:rPr>
        <w:t xml:space="preserve">(номинально) </w:t>
      </w:r>
      <w:r w:rsidR="009B1A1A" w:rsidRPr="00A529CE">
        <w:rPr>
          <w:rFonts w:ascii="Times New Roman" w:hAnsi="Times New Roman" w:cs="Times New Roman"/>
          <w:sz w:val="24"/>
          <w:szCs w:val="24"/>
        </w:rPr>
        <w:t xml:space="preserve">одного или более </w:t>
      </w:r>
      <w:r w:rsidRPr="00A529CE">
        <w:rPr>
          <w:rFonts w:ascii="Times New Roman" w:hAnsi="Times New Roman" w:cs="Times New Roman"/>
          <w:sz w:val="24"/>
          <w:szCs w:val="24"/>
        </w:rPr>
        <w:t>физическ</w:t>
      </w:r>
      <w:r w:rsidR="009B1A1A" w:rsidRPr="00A529CE">
        <w:rPr>
          <w:rFonts w:ascii="Times New Roman" w:hAnsi="Times New Roman" w:cs="Times New Roman"/>
          <w:sz w:val="24"/>
          <w:szCs w:val="24"/>
        </w:rPr>
        <w:t>их</w:t>
      </w:r>
      <w:r w:rsidRPr="00A529CE">
        <w:rPr>
          <w:rFonts w:ascii="Times New Roman" w:hAnsi="Times New Roman" w:cs="Times New Roman"/>
          <w:sz w:val="24"/>
          <w:szCs w:val="24"/>
        </w:rPr>
        <w:t xml:space="preserve"> лиц</w:t>
      </w:r>
      <w:r w:rsidR="00DB0944" w:rsidRPr="00A529CE">
        <w:rPr>
          <w:rFonts w:ascii="Times New Roman" w:hAnsi="Times New Roman" w:cs="Times New Roman"/>
          <w:sz w:val="24"/>
          <w:szCs w:val="24"/>
        </w:rPr>
        <w:t>.</w:t>
      </w:r>
      <w:r w:rsidR="009B1A1A" w:rsidRPr="00A529CE">
        <w:rPr>
          <w:rFonts w:ascii="Times New Roman" w:hAnsi="Times New Roman" w:cs="Times New Roman"/>
          <w:sz w:val="24"/>
          <w:szCs w:val="24"/>
        </w:rPr>
        <w:t xml:space="preserve"> </w:t>
      </w:r>
    </w:p>
    <w:p w14:paraId="57FC1808" w14:textId="5A9A3299" w:rsidR="003E41EC" w:rsidRPr="00A529CE" w:rsidRDefault="003E41EC" w:rsidP="003E41EC">
      <w:pPr>
        <w:tabs>
          <w:tab w:val="left" w:pos="709"/>
          <w:tab w:val="left" w:pos="993"/>
        </w:tabs>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rPr>
        <w:t>Не</w:t>
      </w:r>
      <w:r w:rsidR="009B1A1A" w:rsidRPr="00A529CE">
        <w:rPr>
          <w:rFonts w:ascii="Times New Roman" w:hAnsi="Times New Roman" w:cs="Times New Roman"/>
          <w:sz w:val="24"/>
          <w:szCs w:val="24"/>
        </w:rPr>
        <w:t>выполнение</w:t>
      </w:r>
      <w:r w:rsidRPr="00A529CE">
        <w:rPr>
          <w:rFonts w:ascii="Times New Roman" w:hAnsi="Times New Roman" w:cs="Times New Roman"/>
          <w:sz w:val="24"/>
          <w:szCs w:val="24"/>
        </w:rPr>
        <w:t xml:space="preserve"> Заемщиком </w:t>
      </w:r>
      <w:r w:rsidR="009B1A1A" w:rsidRPr="00A529CE">
        <w:rPr>
          <w:rFonts w:ascii="Times New Roman" w:hAnsi="Times New Roman" w:cs="Times New Roman"/>
          <w:sz w:val="24"/>
          <w:szCs w:val="24"/>
        </w:rPr>
        <w:t>поставленных Уполномоченным органом Фонда условий</w:t>
      </w:r>
      <w:r w:rsidRPr="00A529CE">
        <w:rPr>
          <w:rFonts w:ascii="Times New Roman" w:hAnsi="Times New Roman" w:cs="Times New Roman"/>
          <w:sz w:val="24"/>
          <w:szCs w:val="24"/>
        </w:rPr>
        <w:t xml:space="preserve"> является основанием для отказа в предоставлении Микрозайма.</w:t>
      </w:r>
    </w:p>
    <w:bookmarkEnd w:id="13"/>
    <w:p w14:paraId="371E66C7" w14:textId="64D33D00" w:rsidR="00B911FC" w:rsidRPr="00A529CE" w:rsidRDefault="003E41EC" w:rsidP="003E41EC">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rPr>
        <w:t>5</w:t>
      </w:r>
      <w:r w:rsidR="00B911FC" w:rsidRPr="00A529CE">
        <w:rPr>
          <w:rFonts w:ascii="Times New Roman" w:hAnsi="Times New Roman" w:cs="Times New Roman"/>
          <w:sz w:val="24"/>
          <w:szCs w:val="24"/>
        </w:rPr>
        <w:t>) Уполномоченный орган Фонда принимает окончательное решение о выдаче или об отказе в выдаче Микрозайма</w:t>
      </w:r>
      <w:r w:rsidR="00B911FC" w:rsidRPr="00A529CE">
        <w:rPr>
          <w:rFonts w:ascii="Times New Roman" w:hAnsi="Times New Roman" w:cs="Times New Roman"/>
          <w:sz w:val="24"/>
          <w:szCs w:val="24"/>
          <w:lang w:eastAsia="ru-RU"/>
        </w:rPr>
        <w:t>, учитывая в том числе, но не исключ</w:t>
      </w:r>
      <w:r w:rsidR="00DB0944" w:rsidRPr="00A529CE">
        <w:rPr>
          <w:rFonts w:ascii="Times New Roman" w:hAnsi="Times New Roman" w:cs="Times New Roman"/>
          <w:sz w:val="24"/>
          <w:szCs w:val="24"/>
          <w:lang w:eastAsia="ru-RU"/>
        </w:rPr>
        <w:t>ительно,</w:t>
      </w:r>
      <w:r w:rsidR="00644506" w:rsidRPr="00A529CE">
        <w:rPr>
          <w:rFonts w:ascii="Times New Roman" w:hAnsi="Times New Roman" w:cs="Times New Roman"/>
          <w:sz w:val="24"/>
          <w:szCs w:val="24"/>
          <w:lang w:eastAsia="ru-RU"/>
        </w:rPr>
        <w:t xml:space="preserve"> </w:t>
      </w:r>
      <w:r w:rsidR="00B911FC" w:rsidRPr="00A529CE">
        <w:rPr>
          <w:rFonts w:ascii="Times New Roman" w:hAnsi="Times New Roman" w:cs="Times New Roman"/>
          <w:sz w:val="24"/>
          <w:szCs w:val="24"/>
          <w:lang w:eastAsia="ru-RU"/>
        </w:rPr>
        <w:t>следующие факторы:</w:t>
      </w:r>
    </w:p>
    <w:p w14:paraId="2459BA5C" w14:textId="5922248E" w:rsidR="00B911FC" w:rsidRPr="00A529CE" w:rsidRDefault="00B911FC" w:rsidP="002B4592">
      <w:pPr>
        <w:pStyle w:val="aff2"/>
        <w:numPr>
          <w:ilvl w:val="0"/>
          <w:numId w:val="16"/>
        </w:numPr>
        <w:tabs>
          <w:tab w:val="left" w:pos="709"/>
          <w:tab w:val="left" w:pos="993"/>
        </w:tabs>
        <w:spacing w:after="0" w:line="360" w:lineRule="auto"/>
        <w:ind w:left="0"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 xml:space="preserve">средний размер микрозайма (отношение суммы выданных за отчетный период микрозаймов к количеству Заемщиков (СМСП, самозанятых), которым предоставлены микрозаймы за отчетный период) не должен превышать 70 (Семидесяти) процентов от максимального размера микрозайма, установленного </w:t>
      </w:r>
      <w:r w:rsidR="00AB2031" w:rsidRPr="00A529CE">
        <w:rPr>
          <w:rFonts w:ascii="Times New Roman" w:hAnsi="Times New Roman" w:cs="Times New Roman"/>
          <w:sz w:val="24"/>
          <w:szCs w:val="24"/>
          <w:lang w:eastAsia="ru-RU"/>
        </w:rPr>
        <w:t xml:space="preserve">Федеральным законом № </w:t>
      </w:r>
      <w:r w:rsidRPr="00A529CE">
        <w:rPr>
          <w:rFonts w:ascii="Times New Roman" w:hAnsi="Times New Roman" w:cs="Times New Roman"/>
          <w:sz w:val="24"/>
          <w:szCs w:val="24"/>
          <w:lang w:eastAsia="ru-RU"/>
        </w:rPr>
        <w:t>151-ФЗ для юридических лиц и индивидуальных предпринимателей;</w:t>
      </w:r>
    </w:p>
    <w:p w14:paraId="214F1BA3" w14:textId="339E2BE0" w:rsidR="00B911FC" w:rsidRPr="00A529CE" w:rsidRDefault="00B911FC" w:rsidP="002B4592">
      <w:pPr>
        <w:pStyle w:val="aff2"/>
        <w:numPr>
          <w:ilvl w:val="0"/>
          <w:numId w:val="16"/>
        </w:numPr>
        <w:tabs>
          <w:tab w:val="left" w:pos="709"/>
          <w:tab w:val="left" w:pos="993"/>
        </w:tabs>
        <w:spacing w:after="0" w:line="360" w:lineRule="auto"/>
        <w:ind w:left="0"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 xml:space="preserve">оценку платежеспособности </w:t>
      </w:r>
      <w:r w:rsidR="0060708A" w:rsidRPr="00A529CE">
        <w:rPr>
          <w:rFonts w:ascii="Times New Roman" w:hAnsi="Times New Roman" w:cs="Times New Roman"/>
          <w:sz w:val="24"/>
          <w:szCs w:val="24"/>
          <w:lang w:eastAsia="ru-RU"/>
        </w:rPr>
        <w:t xml:space="preserve">и целесообразности </w:t>
      </w:r>
      <w:r w:rsidRPr="00A529CE">
        <w:rPr>
          <w:rFonts w:ascii="Times New Roman" w:hAnsi="Times New Roman" w:cs="Times New Roman"/>
          <w:sz w:val="24"/>
          <w:szCs w:val="24"/>
          <w:lang w:eastAsia="ru-RU"/>
        </w:rPr>
        <w:t>кредито</w:t>
      </w:r>
      <w:r w:rsidR="0060708A" w:rsidRPr="00A529CE">
        <w:rPr>
          <w:rFonts w:ascii="Times New Roman" w:hAnsi="Times New Roman" w:cs="Times New Roman"/>
          <w:sz w:val="24"/>
          <w:szCs w:val="24"/>
          <w:lang w:eastAsia="ru-RU"/>
        </w:rPr>
        <w:t>вания</w:t>
      </w:r>
      <w:r w:rsidRPr="00A529CE">
        <w:rPr>
          <w:rFonts w:ascii="Times New Roman" w:hAnsi="Times New Roman" w:cs="Times New Roman"/>
          <w:sz w:val="24"/>
          <w:szCs w:val="24"/>
          <w:lang w:eastAsia="ru-RU"/>
        </w:rPr>
        <w:t xml:space="preserve"> Заемщика и предоставленного обеспечения Микрозайма.</w:t>
      </w:r>
    </w:p>
    <w:p w14:paraId="72E4093D" w14:textId="5457277A" w:rsidR="00B911FC" w:rsidRPr="00A529CE" w:rsidRDefault="00121D8E" w:rsidP="00E75742">
      <w:pPr>
        <w:tabs>
          <w:tab w:val="left" w:pos="709"/>
          <w:tab w:val="left" w:pos="993"/>
        </w:tabs>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rPr>
        <w:t>6</w:t>
      </w:r>
      <w:r w:rsidR="00B911FC" w:rsidRPr="00A529CE">
        <w:rPr>
          <w:rFonts w:ascii="Times New Roman" w:hAnsi="Times New Roman" w:cs="Times New Roman"/>
          <w:sz w:val="24"/>
          <w:szCs w:val="24"/>
        </w:rPr>
        <w:t xml:space="preserve">) Результат принятого </w:t>
      </w:r>
      <w:r w:rsidR="00397F6B" w:rsidRPr="00A529CE">
        <w:rPr>
          <w:rFonts w:ascii="Times New Roman" w:hAnsi="Times New Roman" w:cs="Times New Roman"/>
          <w:sz w:val="24"/>
          <w:szCs w:val="24"/>
        </w:rPr>
        <w:t>Уполномоченным органом Фонда</w:t>
      </w:r>
      <w:r w:rsidR="00B911FC" w:rsidRPr="00A529CE">
        <w:rPr>
          <w:rFonts w:ascii="Times New Roman" w:hAnsi="Times New Roman" w:cs="Times New Roman"/>
          <w:sz w:val="24"/>
          <w:szCs w:val="24"/>
        </w:rPr>
        <w:t xml:space="preserve"> решения фиксируется в Протоколе заседания </w:t>
      </w:r>
      <w:r w:rsidR="00397F6B" w:rsidRPr="00A529CE">
        <w:rPr>
          <w:rFonts w:ascii="Times New Roman" w:hAnsi="Times New Roman" w:cs="Times New Roman"/>
          <w:sz w:val="24"/>
          <w:szCs w:val="24"/>
        </w:rPr>
        <w:t>Уполномоченного органа Фонда</w:t>
      </w:r>
      <w:r w:rsidR="00B911FC" w:rsidRPr="00A529CE">
        <w:rPr>
          <w:rFonts w:ascii="Times New Roman" w:hAnsi="Times New Roman" w:cs="Times New Roman"/>
          <w:sz w:val="24"/>
          <w:szCs w:val="24"/>
        </w:rPr>
        <w:t>.</w:t>
      </w:r>
    </w:p>
    <w:p w14:paraId="31435EE0" w14:textId="1D2631CA" w:rsidR="00B911FC" w:rsidRPr="00A529CE" w:rsidRDefault="00B911FC" w:rsidP="00E75742">
      <w:pPr>
        <w:tabs>
          <w:tab w:val="left" w:pos="709"/>
          <w:tab w:val="left" w:pos="993"/>
        </w:tabs>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rPr>
        <w:t>В Протоколе заседания должны быть отражены следующие моменты:</w:t>
      </w:r>
    </w:p>
    <w:p w14:paraId="009B78A4" w14:textId="77777777" w:rsidR="00B911FC" w:rsidRPr="00A529CE" w:rsidRDefault="00B911FC" w:rsidP="002B4592">
      <w:pPr>
        <w:pStyle w:val="aff2"/>
        <w:widowControl w:val="0"/>
        <w:numPr>
          <w:ilvl w:val="0"/>
          <w:numId w:val="17"/>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наименование Заемщика;</w:t>
      </w:r>
    </w:p>
    <w:p w14:paraId="676FE712" w14:textId="77777777" w:rsidR="00B911FC" w:rsidRPr="00A529CE" w:rsidRDefault="00B911FC" w:rsidP="002B4592">
      <w:pPr>
        <w:pStyle w:val="aff2"/>
        <w:widowControl w:val="0"/>
        <w:numPr>
          <w:ilvl w:val="0"/>
          <w:numId w:val="17"/>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сумма Микрозайма; </w:t>
      </w:r>
    </w:p>
    <w:p w14:paraId="4B007FEC" w14:textId="77777777" w:rsidR="00B911FC" w:rsidRPr="00A529CE" w:rsidRDefault="00B911FC" w:rsidP="002B4592">
      <w:pPr>
        <w:pStyle w:val="aff2"/>
        <w:widowControl w:val="0"/>
        <w:numPr>
          <w:ilvl w:val="0"/>
          <w:numId w:val="17"/>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срок Микрозайма; </w:t>
      </w:r>
    </w:p>
    <w:p w14:paraId="6D3852A1" w14:textId="77777777" w:rsidR="00B911FC" w:rsidRPr="00A529CE" w:rsidRDefault="00B911FC" w:rsidP="002B4592">
      <w:pPr>
        <w:pStyle w:val="aff2"/>
        <w:widowControl w:val="0"/>
        <w:numPr>
          <w:ilvl w:val="0"/>
          <w:numId w:val="17"/>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lastRenderedPageBreak/>
        <w:t xml:space="preserve">процентная ставка по Микрозайму; </w:t>
      </w:r>
    </w:p>
    <w:p w14:paraId="24C6D8C9" w14:textId="77777777" w:rsidR="00B911FC" w:rsidRPr="00A529CE" w:rsidRDefault="00B911FC" w:rsidP="002B4592">
      <w:pPr>
        <w:pStyle w:val="aff2"/>
        <w:widowControl w:val="0"/>
        <w:numPr>
          <w:ilvl w:val="0"/>
          <w:numId w:val="17"/>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целевое назначение Микрозайма;</w:t>
      </w:r>
    </w:p>
    <w:p w14:paraId="7B7758E1" w14:textId="77777777" w:rsidR="00B911FC" w:rsidRPr="00A529CE" w:rsidRDefault="00B911FC" w:rsidP="002B4592">
      <w:pPr>
        <w:pStyle w:val="aff2"/>
        <w:widowControl w:val="0"/>
        <w:numPr>
          <w:ilvl w:val="0"/>
          <w:numId w:val="17"/>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характеристика предлагаемого Заемщиком обеспечения (в том числе: наименование Залогодателя, существенные характеристики обеспечения, оценочная и залоговая стоимость, наименование Поручителя);</w:t>
      </w:r>
    </w:p>
    <w:p w14:paraId="2C99A2FB" w14:textId="77777777" w:rsidR="00B911FC" w:rsidRPr="00A529CE" w:rsidRDefault="00B911FC" w:rsidP="002B4592">
      <w:pPr>
        <w:pStyle w:val="aff2"/>
        <w:widowControl w:val="0"/>
        <w:numPr>
          <w:ilvl w:val="0"/>
          <w:numId w:val="17"/>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иные условия предоставления Микрозайма при их наличии;</w:t>
      </w:r>
    </w:p>
    <w:p w14:paraId="1D0E38C0" w14:textId="77777777" w:rsidR="00B911FC" w:rsidRPr="00A529CE" w:rsidRDefault="00B911FC" w:rsidP="002B4592">
      <w:pPr>
        <w:pStyle w:val="aff2"/>
        <w:widowControl w:val="0"/>
        <w:numPr>
          <w:ilvl w:val="0"/>
          <w:numId w:val="17"/>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причины отказа в выдаче микрозайма (при наличии такового).</w:t>
      </w:r>
    </w:p>
    <w:p w14:paraId="383F9403" w14:textId="3E450874" w:rsidR="00B911FC" w:rsidRPr="00A529CE" w:rsidRDefault="00121D8E" w:rsidP="00E75742">
      <w:pPr>
        <w:tabs>
          <w:tab w:val="left" w:pos="709"/>
          <w:tab w:val="left" w:pos="993"/>
        </w:tabs>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rPr>
        <w:t>7</w:t>
      </w:r>
      <w:r w:rsidR="00B911FC" w:rsidRPr="00A529CE">
        <w:rPr>
          <w:rFonts w:ascii="Times New Roman" w:hAnsi="Times New Roman" w:cs="Times New Roman"/>
          <w:sz w:val="24"/>
          <w:szCs w:val="24"/>
        </w:rPr>
        <w:t xml:space="preserve">) </w:t>
      </w:r>
      <w:r w:rsidR="00B911FC" w:rsidRPr="00A529CE">
        <w:rPr>
          <w:rFonts w:ascii="Times New Roman" w:hAnsi="Times New Roman" w:cs="Times New Roman"/>
          <w:sz w:val="24"/>
          <w:szCs w:val="24"/>
          <w:lang w:eastAsia="ru-RU"/>
        </w:rPr>
        <w:t xml:space="preserve">Срок действия принятого </w:t>
      </w:r>
      <w:r w:rsidR="00397F6B" w:rsidRPr="00A529CE">
        <w:rPr>
          <w:rFonts w:ascii="Times New Roman" w:hAnsi="Times New Roman" w:cs="Times New Roman"/>
          <w:sz w:val="24"/>
          <w:szCs w:val="24"/>
        </w:rPr>
        <w:t>Уполномоченным органом Фонда</w:t>
      </w:r>
      <w:r w:rsidR="00B911FC" w:rsidRPr="00A529CE">
        <w:rPr>
          <w:rFonts w:ascii="Times New Roman" w:hAnsi="Times New Roman" w:cs="Times New Roman"/>
          <w:sz w:val="24"/>
          <w:szCs w:val="24"/>
        </w:rPr>
        <w:t xml:space="preserve"> </w:t>
      </w:r>
      <w:r w:rsidR="00B911FC" w:rsidRPr="00A529CE">
        <w:rPr>
          <w:rFonts w:ascii="Times New Roman" w:hAnsi="Times New Roman" w:cs="Times New Roman"/>
          <w:sz w:val="24"/>
          <w:szCs w:val="24"/>
          <w:lang w:eastAsia="ru-RU"/>
        </w:rPr>
        <w:t>решения о предоставлении Микрозайма составляет не более 30 (Тридцати) календарных дней с даты принятия решения.</w:t>
      </w:r>
    </w:p>
    <w:p w14:paraId="09E3BF6F" w14:textId="4161AB2F" w:rsidR="00BC591D" w:rsidRPr="00A529CE" w:rsidRDefault="0019621D" w:rsidP="00E75742">
      <w:pPr>
        <w:widowControl w:val="0"/>
        <w:tabs>
          <w:tab w:val="left" w:pos="709"/>
          <w:tab w:val="left" w:pos="993"/>
        </w:tabs>
        <w:autoSpaceDE w:val="0"/>
        <w:autoSpaceDN w:val="0"/>
        <w:adjustRightInd w:val="0"/>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rPr>
        <w:t>6</w:t>
      </w:r>
      <w:r w:rsidR="001B3836" w:rsidRPr="00A529CE">
        <w:rPr>
          <w:rFonts w:ascii="Times New Roman" w:hAnsi="Times New Roman" w:cs="Times New Roman"/>
          <w:sz w:val="24"/>
          <w:szCs w:val="24"/>
        </w:rPr>
        <w:t>.</w:t>
      </w:r>
      <w:r w:rsidR="002121A8" w:rsidRPr="00A529CE">
        <w:rPr>
          <w:rFonts w:ascii="Times New Roman" w:hAnsi="Times New Roman" w:cs="Times New Roman"/>
          <w:sz w:val="24"/>
          <w:szCs w:val="24"/>
        </w:rPr>
        <w:t>3</w:t>
      </w:r>
      <w:r w:rsidR="001B3836" w:rsidRPr="00A529CE">
        <w:rPr>
          <w:rFonts w:ascii="Times New Roman" w:hAnsi="Times New Roman" w:cs="Times New Roman"/>
          <w:sz w:val="24"/>
          <w:szCs w:val="24"/>
        </w:rPr>
        <w:t>.4.</w:t>
      </w:r>
      <w:r w:rsidR="00BC591D" w:rsidRPr="00A529CE">
        <w:rPr>
          <w:rFonts w:ascii="Times New Roman" w:hAnsi="Times New Roman" w:cs="Times New Roman"/>
          <w:sz w:val="24"/>
          <w:szCs w:val="24"/>
        </w:rPr>
        <w:t xml:space="preserve"> </w:t>
      </w:r>
      <w:r w:rsidR="00BC591D" w:rsidRPr="00A529CE">
        <w:rPr>
          <w:rFonts w:ascii="Times New Roman" w:hAnsi="Times New Roman" w:cs="Times New Roman"/>
          <w:i/>
          <w:iCs/>
          <w:sz w:val="24"/>
          <w:szCs w:val="24"/>
          <w:u w:val="single"/>
        </w:rPr>
        <w:t>Четвертый этап</w:t>
      </w:r>
      <w:r w:rsidR="00BC591D" w:rsidRPr="00A529CE">
        <w:rPr>
          <w:rFonts w:ascii="Times New Roman" w:hAnsi="Times New Roman" w:cs="Times New Roman"/>
          <w:sz w:val="24"/>
          <w:szCs w:val="24"/>
        </w:rPr>
        <w:t xml:space="preserve"> - направление уведомления о принятом решении о предоставлении/отказе в Микрозайме:</w:t>
      </w:r>
    </w:p>
    <w:p w14:paraId="0133AB64" w14:textId="24A1511E" w:rsidR="00BC591D" w:rsidRPr="00A529CE" w:rsidRDefault="00BC591D" w:rsidP="00E75742">
      <w:pPr>
        <w:tabs>
          <w:tab w:val="left" w:pos="709"/>
          <w:tab w:val="left" w:pos="993"/>
        </w:tabs>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rPr>
        <w:t>1) Информация о принятом решении о выдаче, либо отказе в выдаче Микрозайма доводится до Заемщика в письменном виде</w:t>
      </w:r>
      <w:r w:rsidR="00746D1D" w:rsidRPr="00A529CE">
        <w:rPr>
          <w:rFonts w:ascii="Times New Roman" w:hAnsi="Times New Roman" w:cs="Times New Roman"/>
          <w:sz w:val="24"/>
          <w:szCs w:val="24"/>
        </w:rPr>
        <w:t xml:space="preserve"> и/или путем направления электронного письма на адрес </w:t>
      </w:r>
      <w:r w:rsidR="00746D1D" w:rsidRPr="00A529CE">
        <w:rPr>
          <w:rFonts w:ascii="Times New Roman" w:hAnsi="Times New Roman" w:cs="Times New Roman"/>
          <w:sz w:val="24"/>
          <w:szCs w:val="24"/>
          <w:lang w:val="en-US"/>
        </w:rPr>
        <w:t>e</w:t>
      </w:r>
      <w:r w:rsidR="00746D1D" w:rsidRPr="00A529CE">
        <w:rPr>
          <w:rFonts w:ascii="Times New Roman" w:hAnsi="Times New Roman" w:cs="Times New Roman"/>
          <w:sz w:val="24"/>
          <w:szCs w:val="24"/>
        </w:rPr>
        <w:t>-</w:t>
      </w:r>
      <w:r w:rsidR="00746D1D" w:rsidRPr="00A529CE">
        <w:rPr>
          <w:rFonts w:ascii="Times New Roman" w:hAnsi="Times New Roman" w:cs="Times New Roman"/>
          <w:sz w:val="24"/>
          <w:szCs w:val="24"/>
          <w:lang w:val="en-US"/>
        </w:rPr>
        <w:t>mail</w:t>
      </w:r>
      <w:r w:rsidR="00746D1D" w:rsidRPr="00A529CE">
        <w:rPr>
          <w:rFonts w:ascii="Times New Roman" w:hAnsi="Times New Roman" w:cs="Times New Roman"/>
          <w:sz w:val="24"/>
          <w:szCs w:val="24"/>
        </w:rPr>
        <w:t xml:space="preserve"> указанный в Анкете-заявке</w:t>
      </w:r>
      <w:r w:rsidRPr="00A529CE">
        <w:rPr>
          <w:rFonts w:ascii="Times New Roman" w:hAnsi="Times New Roman" w:cs="Times New Roman"/>
          <w:sz w:val="24"/>
          <w:szCs w:val="24"/>
        </w:rPr>
        <w:t>.</w:t>
      </w:r>
    </w:p>
    <w:p w14:paraId="3642D94B" w14:textId="08A8C4B3" w:rsidR="00BC591D" w:rsidRPr="00A529CE" w:rsidRDefault="00BC591D" w:rsidP="00E75742">
      <w:pPr>
        <w:tabs>
          <w:tab w:val="left" w:pos="709"/>
          <w:tab w:val="left" w:pos="993"/>
        </w:tabs>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2) Специалист Фонда в срок не позднее </w:t>
      </w:r>
      <w:r w:rsidR="001B3836" w:rsidRPr="00A529CE">
        <w:rPr>
          <w:rFonts w:ascii="Times New Roman" w:hAnsi="Times New Roman" w:cs="Times New Roman"/>
          <w:sz w:val="24"/>
          <w:szCs w:val="24"/>
        </w:rPr>
        <w:t>3</w:t>
      </w:r>
      <w:r w:rsidRPr="00A529CE">
        <w:rPr>
          <w:rFonts w:ascii="Times New Roman" w:hAnsi="Times New Roman" w:cs="Times New Roman"/>
          <w:sz w:val="24"/>
          <w:szCs w:val="24"/>
        </w:rPr>
        <w:t xml:space="preserve"> (</w:t>
      </w:r>
      <w:r w:rsidR="001B3836" w:rsidRPr="00A529CE">
        <w:rPr>
          <w:rFonts w:ascii="Times New Roman" w:hAnsi="Times New Roman" w:cs="Times New Roman"/>
          <w:sz w:val="24"/>
          <w:szCs w:val="24"/>
        </w:rPr>
        <w:t>Трех</w:t>
      </w:r>
      <w:r w:rsidRPr="00A529CE">
        <w:rPr>
          <w:rFonts w:ascii="Times New Roman" w:hAnsi="Times New Roman" w:cs="Times New Roman"/>
          <w:sz w:val="24"/>
          <w:szCs w:val="24"/>
        </w:rPr>
        <w:t xml:space="preserve">) рабочих дней со дня принятия решения </w:t>
      </w:r>
      <w:r w:rsidR="00397F6B" w:rsidRPr="00A529CE">
        <w:rPr>
          <w:rFonts w:ascii="Times New Roman" w:hAnsi="Times New Roman" w:cs="Times New Roman"/>
          <w:sz w:val="24"/>
          <w:szCs w:val="24"/>
        </w:rPr>
        <w:t>Уполномоченным органом Фонда</w:t>
      </w:r>
      <w:r w:rsidRPr="00A529CE">
        <w:rPr>
          <w:rFonts w:ascii="Times New Roman" w:hAnsi="Times New Roman" w:cs="Times New Roman"/>
          <w:sz w:val="24"/>
          <w:szCs w:val="24"/>
        </w:rPr>
        <w:t xml:space="preserve"> направляет Заемщику</w:t>
      </w:r>
      <w:r w:rsidR="0060708A" w:rsidRPr="00A529CE">
        <w:rPr>
          <w:rFonts w:ascii="Times New Roman" w:hAnsi="Times New Roman" w:cs="Times New Roman"/>
          <w:sz w:val="24"/>
          <w:szCs w:val="24"/>
        </w:rPr>
        <w:t xml:space="preserve"> </w:t>
      </w:r>
      <w:r w:rsidRPr="00A529CE">
        <w:rPr>
          <w:rFonts w:ascii="Times New Roman" w:hAnsi="Times New Roman" w:cs="Times New Roman"/>
          <w:sz w:val="24"/>
          <w:szCs w:val="24"/>
        </w:rPr>
        <w:t>уведомление:</w:t>
      </w:r>
    </w:p>
    <w:p w14:paraId="3D96F467" w14:textId="77777777" w:rsidR="00BC591D" w:rsidRPr="00A529CE" w:rsidRDefault="00BC591D" w:rsidP="002B4592">
      <w:pPr>
        <w:pStyle w:val="aff2"/>
        <w:numPr>
          <w:ilvl w:val="0"/>
          <w:numId w:val="14"/>
        </w:numPr>
        <w:tabs>
          <w:tab w:val="left" w:pos="709"/>
          <w:tab w:val="left" w:pos="993"/>
        </w:tabs>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в случае положительного решения о выдаче Микрозайма – с указанием индивидуальных параметров микрофинансирования, срока заключения Договора микрозайма и обеспечительной документации, а также требований по предоставлению Заемщиком дополнительно запрашиваемых документов или сведений;</w:t>
      </w:r>
    </w:p>
    <w:p w14:paraId="632AF6C5" w14:textId="14CED7ED" w:rsidR="00BC591D" w:rsidRPr="00A529CE" w:rsidRDefault="00BC591D" w:rsidP="002B4592">
      <w:pPr>
        <w:pStyle w:val="aff2"/>
        <w:numPr>
          <w:ilvl w:val="0"/>
          <w:numId w:val="14"/>
        </w:numPr>
        <w:tabs>
          <w:tab w:val="left" w:pos="709"/>
          <w:tab w:val="left" w:pos="993"/>
        </w:tabs>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в случае принятого решения об отказе – с указанием причин отказа.</w:t>
      </w:r>
    </w:p>
    <w:p w14:paraId="5E3E4C34" w14:textId="6F0ADF6D" w:rsidR="00682BDF" w:rsidRPr="00A529CE" w:rsidRDefault="00682BDF" w:rsidP="00682BDF">
      <w:pPr>
        <w:pStyle w:val="aff2"/>
        <w:tabs>
          <w:tab w:val="left" w:pos="709"/>
          <w:tab w:val="left" w:pos="993"/>
        </w:tabs>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3)</w:t>
      </w:r>
      <w:r w:rsidRPr="00A529CE">
        <w:t xml:space="preserve"> </w:t>
      </w:r>
      <w:r w:rsidRPr="00A529CE">
        <w:rPr>
          <w:rFonts w:ascii="Times New Roman" w:hAnsi="Times New Roman" w:cs="Times New Roman"/>
          <w:sz w:val="24"/>
          <w:szCs w:val="24"/>
        </w:rPr>
        <w:t>В случае отрицательного решения повторная подача заявки возможна не ранее чем через 3 (три) месяца с даты рассмотрения заявки Уполномоченным органом Фонда</w:t>
      </w:r>
      <w:r w:rsidR="00592796" w:rsidRPr="00A529CE">
        <w:rPr>
          <w:rFonts w:ascii="Times New Roman" w:hAnsi="Times New Roman" w:cs="Times New Roman"/>
          <w:sz w:val="24"/>
          <w:szCs w:val="24"/>
        </w:rPr>
        <w:t xml:space="preserve">. </w:t>
      </w:r>
      <w:r w:rsidR="006735F4" w:rsidRPr="00A529CE">
        <w:rPr>
          <w:rFonts w:ascii="Times New Roman" w:hAnsi="Times New Roman" w:cs="Times New Roman"/>
          <w:sz w:val="24"/>
          <w:szCs w:val="24"/>
        </w:rPr>
        <w:t>Более раннее рассмотрение заявки возможно только п</w:t>
      </w:r>
      <w:r w:rsidR="00592796" w:rsidRPr="00A529CE">
        <w:rPr>
          <w:rFonts w:ascii="Times New Roman" w:hAnsi="Times New Roman" w:cs="Times New Roman"/>
          <w:sz w:val="24"/>
          <w:szCs w:val="24"/>
        </w:rPr>
        <w:t xml:space="preserve">ри наличии личного ходатайства </w:t>
      </w:r>
      <w:r w:rsidR="00B32A6B" w:rsidRPr="00A529CE">
        <w:rPr>
          <w:rFonts w:ascii="Times New Roman" w:hAnsi="Times New Roman" w:cs="Times New Roman"/>
          <w:sz w:val="24"/>
          <w:szCs w:val="24"/>
        </w:rPr>
        <w:t xml:space="preserve">Председателя Уполномоченного органа </w:t>
      </w:r>
      <w:r w:rsidR="00592796" w:rsidRPr="00A529CE">
        <w:rPr>
          <w:rFonts w:ascii="Times New Roman" w:hAnsi="Times New Roman" w:cs="Times New Roman"/>
          <w:sz w:val="24"/>
          <w:szCs w:val="24"/>
        </w:rPr>
        <w:t>Фонда</w:t>
      </w:r>
      <w:r w:rsidR="006735F4" w:rsidRPr="00A529CE">
        <w:rPr>
          <w:rFonts w:ascii="Times New Roman" w:hAnsi="Times New Roman" w:cs="Times New Roman"/>
          <w:sz w:val="24"/>
          <w:szCs w:val="24"/>
        </w:rPr>
        <w:t>.</w:t>
      </w:r>
      <w:r w:rsidR="00592796" w:rsidRPr="00A529CE">
        <w:rPr>
          <w:rFonts w:ascii="Times New Roman" w:hAnsi="Times New Roman" w:cs="Times New Roman"/>
          <w:sz w:val="24"/>
          <w:szCs w:val="24"/>
        </w:rPr>
        <w:t xml:space="preserve"> </w:t>
      </w:r>
    </w:p>
    <w:p w14:paraId="0F2A4698" w14:textId="7914DA64" w:rsidR="00C4305F" w:rsidRPr="00A529CE" w:rsidRDefault="00C4305F" w:rsidP="00682BDF">
      <w:pPr>
        <w:pStyle w:val="aff2"/>
        <w:tabs>
          <w:tab w:val="left" w:pos="709"/>
          <w:tab w:val="left" w:pos="993"/>
        </w:tabs>
        <w:spacing w:after="0" w:line="360" w:lineRule="auto"/>
        <w:ind w:left="0" w:firstLine="709"/>
        <w:jc w:val="both"/>
        <w:rPr>
          <w:rFonts w:ascii="Times New Roman" w:hAnsi="Times New Roman" w:cs="Times New Roman"/>
          <w:sz w:val="24"/>
          <w:szCs w:val="24"/>
        </w:rPr>
      </w:pPr>
    </w:p>
    <w:p w14:paraId="300B3487" w14:textId="1FF0446E" w:rsidR="00C4305F" w:rsidRPr="00A529CE" w:rsidRDefault="00C4305F" w:rsidP="00C4305F">
      <w:pPr>
        <w:pStyle w:val="aff2"/>
        <w:numPr>
          <w:ilvl w:val="0"/>
          <w:numId w:val="20"/>
        </w:numPr>
        <w:tabs>
          <w:tab w:val="left" w:pos="709"/>
          <w:tab w:val="left" w:pos="993"/>
        </w:tabs>
        <w:spacing w:after="0" w:line="360" w:lineRule="auto"/>
        <w:jc w:val="center"/>
        <w:rPr>
          <w:rFonts w:ascii="Times New Roman" w:hAnsi="Times New Roman" w:cs="Times New Roman"/>
          <w:b/>
          <w:bCs/>
          <w:sz w:val="24"/>
          <w:szCs w:val="24"/>
        </w:rPr>
      </w:pPr>
      <w:r w:rsidRPr="00A529CE">
        <w:rPr>
          <w:rFonts w:ascii="Times New Roman" w:hAnsi="Times New Roman" w:cs="Times New Roman"/>
          <w:b/>
          <w:bCs/>
          <w:sz w:val="24"/>
          <w:szCs w:val="24"/>
        </w:rPr>
        <w:t xml:space="preserve">ПОРЯДОК ЗАКЛЮЧЕНИЯ </w:t>
      </w:r>
      <w:r w:rsidR="00C77E81" w:rsidRPr="00A529CE">
        <w:rPr>
          <w:rFonts w:ascii="Times New Roman" w:hAnsi="Times New Roman" w:cs="Times New Roman"/>
          <w:b/>
          <w:bCs/>
          <w:sz w:val="24"/>
          <w:szCs w:val="24"/>
        </w:rPr>
        <w:t xml:space="preserve">ДОГОВОРА </w:t>
      </w:r>
      <w:r w:rsidRPr="00A529CE">
        <w:rPr>
          <w:rFonts w:ascii="Times New Roman" w:hAnsi="Times New Roman" w:cs="Times New Roman"/>
          <w:b/>
          <w:bCs/>
          <w:sz w:val="24"/>
          <w:szCs w:val="24"/>
        </w:rPr>
        <w:t>МИКРОЗАЙМА</w:t>
      </w:r>
    </w:p>
    <w:p w14:paraId="66DF17CE" w14:textId="73577A56" w:rsidR="00BC591D" w:rsidRPr="00A529CE" w:rsidRDefault="00AF070E" w:rsidP="00E75742">
      <w:pPr>
        <w:widowControl w:val="0"/>
        <w:tabs>
          <w:tab w:val="left" w:pos="709"/>
          <w:tab w:val="left" w:pos="993"/>
        </w:tabs>
        <w:overflowPunct w:val="0"/>
        <w:autoSpaceDE w:val="0"/>
        <w:autoSpaceDN w:val="0"/>
        <w:adjustRightInd w:val="0"/>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7.1. </w:t>
      </w:r>
      <w:r w:rsidR="001D6258" w:rsidRPr="00A529CE">
        <w:rPr>
          <w:rFonts w:ascii="Times New Roman" w:hAnsi="Times New Roman" w:cs="Times New Roman"/>
          <w:sz w:val="24"/>
          <w:szCs w:val="24"/>
        </w:rPr>
        <w:t>Н</w:t>
      </w:r>
      <w:r w:rsidR="00BC591D" w:rsidRPr="00A529CE">
        <w:rPr>
          <w:rFonts w:ascii="Times New Roman" w:hAnsi="Times New Roman" w:cs="Times New Roman"/>
          <w:sz w:val="24"/>
          <w:szCs w:val="24"/>
        </w:rPr>
        <w:t xml:space="preserve">а основании положительного решения </w:t>
      </w:r>
      <w:r w:rsidR="00397F6B" w:rsidRPr="00A529CE">
        <w:rPr>
          <w:rFonts w:ascii="Times New Roman" w:hAnsi="Times New Roman" w:cs="Times New Roman"/>
          <w:sz w:val="24"/>
          <w:szCs w:val="24"/>
        </w:rPr>
        <w:t>Уполномоченного органа Фонда</w:t>
      </w:r>
      <w:r w:rsidR="00BC591D" w:rsidRPr="00A529CE">
        <w:rPr>
          <w:rFonts w:ascii="Times New Roman" w:hAnsi="Times New Roman" w:cs="Times New Roman"/>
          <w:sz w:val="24"/>
          <w:szCs w:val="24"/>
        </w:rPr>
        <w:t xml:space="preserve"> о выдаче Микрозайма на условиях, согласно принятому Фондом решению, Специалист Фонда:</w:t>
      </w:r>
    </w:p>
    <w:p w14:paraId="17A137A5" w14:textId="07A4E6EE" w:rsidR="00BC591D" w:rsidRPr="00A529CE" w:rsidRDefault="00BC591D" w:rsidP="002B4592">
      <w:pPr>
        <w:pStyle w:val="aff2"/>
        <w:widowControl w:val="0"/>
        <w:numPr>
          <w:ilvl w:val="0"/>
          <w:numId w:val="15"/>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в срок, согласованный с Заемщиком/Залогодателем/Поручителем (но не более чем 30 (Тридцать) календарных дней), организует оформление и заключение/подписание сторонами </w:t>
      </w:r>
      <w:r w:rsidR="00850F6A" w:rsidRPr="00A529CE">
        <w:rPr>
          <w:rFonts w:ascii="Times New Roman" w:hAnsi="Times New Roman" w:cs="Times New Roman"/>
          <w:sz w:val="24"/>
          <w:szCs w:val="24"/>
        </w:rPr>
        <w:t xml:space="preserve">в 2 экземплярах </w:t>
      </w:r>
      <w:r w:rsidRPr="00A529CE">
        <w:rPr>
          <w:rFonts w:ascii="Times New Roman" w:hAnsi="Times New Roman" w:cs="Times New Roman"/>
          <w:sz w:val="24"/>
          <w:szCs w:val="24"/>
        </w:rPr>
        <w:t xml:space="preserve">Договора микрозайма и </w:t>
      </w:r>
      <w:r w:rsidR="00850F6A" w:rsidRPr="00A529CE">
        <w:rPr>
          <w:rFonts w:ascii="Times New Roman" w:hAnsi="Times New Roman" w:cs="Times New Roman"/>
          <w:sz w:val="24"/>
          <w:szCs w:val="24"/>
        </w:rPr>
        <w:t xml:space="preserve">всех </w:t>
      </w:r>
      <w:r w:rsidRPr="00A529CE">
        <w:rPr>
          <w:rFonts w:ascii="Times New Roman" w:hAnsi="Times New Roman" w:cs="Times New Roman"/>
          <w:sz w:val="24"/>
          <w:szCs w:val="24"/>
        </w:rPr>
        <w:t>обеспечительных договоров согласно типовым формам;</w:t>
      </w:r>
    </w:p>
    <w:p w14:paraId="1EE07E73" w14:textId="128BC99C" w:rsidR="00BC591D" w:rsidRPr="00A529CE" w:rsidRDefault="00BC591D" w:rsidP="002B4592">
      <w:pPr>
        <w:pStyle w:val="aff2"/>
        <w:widowControl w:val="0"/>
        <w:numPr>
          <w:ilvl w:val="0"/>
          <w:numId w:val="15"/>
        </w:numPr>
        <w:tabs>
          <w:tab w:val="left" w:pos="709"/>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lastRenderedPageBreak/>
        <w:t>регистрирует Договор микрозайма в электронном Журнале регистрации Договоров микрозайма</w:t>
      </w:r>
      <w:r w:rsidR="007B6177" w:rsidRPr="00A529CE">
        <w:rPr>
          <w:rFonts w:ascii="Times New Roman" w:hAnsi="Times New Roman" w:cs="Times New Roman"/>
          <w:sz w:val="24"/>
          <w:szCs w:val="24"/>
        </w:rPr>
        <w:t xml:space="preserve"> (Приложение №1</w:t>
      </w:r>
      <w:r w:rsidR="00AF28C4" w:rsidRPr="00A529CE">
        <w:rPr>
          <w:rFonts w:ascii="Times New Roman" w:hAnsi="Times New Roman" w:cs="Times New Roman"/>
          <w:sz w:val="24"/>
          <w:szCs w:val="24"/>
        </w:rPr>
        <w:t>3</w:t>
      </w:r>
      <w:r w:rsidR="00397F6B" w:rsidRPr="00A529CE">
        <w:rPr>
          <w:rFonts w:ascii="Times New Roman" w:hAnsi="Times New Roman" w:cs="Times New Roman"/>
          <w:sz w:val="24"/>
          <w:szCs w:val="24"/>
        </w:rPr>
        <w:t xml:space="preserve"> к настоящим Правилам).</w:t>
      </w:r>
    </w:p>
    <w:p w14:paraId="255FBC86" w14:textId="51212615" w:rsidR="00BC591D" w:rsidRPr="00A529CE" w:rsidRDefault="00D767AB" w:rsidP="00E75742">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7.2.</w:t>
      </w:r>
      <w:r w:rsidR="00BC591D" w:rsidRPr="00A529CE">
        <w:rPr>
          <w:rFonts w:ascii="Times New Roman" w:hAnsi="Times New Roman" w:cs="Times New Roman"/>
          <w:sz w:val="24"/>
          <w:szCs w:val="24"/>
          <w:lang w:eastAsia="ru-RU"/>
        </w:rPr>
        <w:t xml:space="preserve"> График платежей по Микрозайму является неотъемлемой частью Договора микрозайма</w:t>
      </w:r>
      <w:r w:rsidR="00465F7B" w:rsidRPr="00A529CE">
        <w:rPr>
          <w:rFonts w:ascii="Times New Roman" w:hAnsi="Times New Roman" w:cs="Times New Roman"/>
          <w:sz w:val="24"/>
          <w:szCs w:val="24"/>
          <w:lang w:eastAsia="ru-RU"/>
        </w:rPr>
        <w:t xml:space="preserve">, с которым Заемщик(-и) </w:t>
      </w:r>
      <w:r w:rsidR="00850F6A" w:rsidRPr="00A529CE">
        <w:rPr>
          <w:rFonts w:ascii="Times New Roman" w:hAnsi="Times New Roman" w:cs="Times New Roman"/>
          <w:sz w:val="24"/>
          <w:szCs w:val="24"/>
          <w:lang w:eastAsia="ru-RU"/>
        </w:rPr>
        <w:t>обязан ознакомиться</w:t>
      </w:r>
      <w:r w:rsidR="00465F7B" w:rsidRPr="00A529CE">
        <w:rPr>
          <w:rFonts w:ascii="Times New Roman" w:hAnsi="Times New Roman" w:cs="Times New Roman"/>
          <w:sz w:val="24"/>
          <w:szCs w:val="24"/>
          <w:lang w:eastAsia="ru-RU"/>
        </w:rPr>
        <w:t xml:space="preserve"> до подписания договора Ми</w:t>
      </w:r>
      <w:r w:rsidR="00994823" w:rsidRPr="00A529CE">
        <w:rPr>
          <w:rFonts w:ascii="Times New Roman" w:hAnsi="Times New Roman" w:cs="Times New Roman"/>
          <w:sz w:val="24"/>
          <w:szCs w:val="24"/>
          <w:lang w:eastAsia="ru-RU"/>
        </w:rPr>
        <w:t>к</w:t>
      </w:r>
      <w:r w:rsidR="00465F7B" w:rsidRPr="00A529CE">
        <w:rPr>
          <w:rFonts w:ascii="Times New Roman" w:hAnsi="Times New Roman" w:cs="Times New Roman"/>
          <w:sz w:val="24"/>
          <w:szCs w:val="24"/>
          <w:lang w:eastAsia="ru-RU"/>
        </w:rPr>
        <w:t>розайма</w:t>
      </w:r>
      <w:r w:rsidR="00850F6A" w:rsidRPr="00A529CE">
        <w:rPr>
          <w:rFonts w:ascii="Times New Roman" w:hAnsi="Times New Roman" w:cs="Times New Roman"/>
          <w:sz w:val="24"/>
          <w:szCs w:val="24"/>
          <w:lang w:eastAsia="ru-RU"/>
        </w:rPr>
        <w:t>.</w:t>
      </w:r>
    </w:p>
    <w:p w14:paraId="64D023BD" w14:textId="549BDF82" w:rsidR="00BC591D" w:rsidRPr="00A529CE" w:rsidRDefault="00D767AB" w:rsidP="00E75742">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7.3.</w:t>
      </w:r>
      <w:r w:rsidR="00BC591D" w:rsidRPr="00A529CE">
        <w:rPr>
          <w:rFonts w:ascii="Times New Roman" w:hAnsi="Times New Roman" w:cs="Times New Roman"/>
          <w:sz w:val="24"/>
          <w:szCs w:val="24"/>
          <w:lang w:eastAsia="ru-RU"/>
        </w:rPr>
        <w:t xml:space="preserve"> Фонд перечисляет денежные средства в безналичном порядке путем зачисления суммы Микрозайма на счет Заемщика, указанный в Договоре микрозайма</w:t>
      </w:r>
      <w:r w:rsidR="0087716A" w:rsidRPr="00A529CE">
        <w:rPr>
          <w:rFonts w:ascii="Times New Roman" w:hAnsi="Times New Roman" w:cs="Times New Roman"/>
          <w:sz w:val="24"/>
          <w:szCs w:val="24"/>
          <w:lang w:eastAsia="ru-RU"/>
        </w:rPr>
        <w:t xml:space="preserve"> согласно п.2.</w:t>
      </w:r>
      <w:r w:rsidR="000227E9" w:rsidRPr="00A529CE">
        <w:rPr>
          <w:rFonts w:ascii="Times New Roman" w:hAnsi="Times New Roman" w:cs="Times New Roman"/>
          <w:sz w:val="24"/>
          <w:szCs w:val="24"/>
          <w:lang w:eastAsia="ru-RU"/>
        </w:rPr>
        <w:t>8</w:t>
      </w:r>
      <w:r w:rsidR="0087716A" w:rsidRPr="00A529CE">
        <w:rPr>
          <w:rFonts w:ascii="Times New Roman" w:hAnsi="Times New Roman" w:cs="Times New Roman"/>
          <w:sz w:val="24"/>
          <w:szCs w:val="24"/>
          <w:lang w:eastAsia="ru-RU"/>
        </w:rPr>
        <w:t>. Настоящих Правил.</w:t>
      </w:r>
    </w:p>
    <w:p w14:paraId="1FF7F94E" w14:textId="58E69ACA" w:rsidR="00BC591D" w:rsidRPr="00A529CE" w:rsidRDefault="00D767AB" w:rsidP="00E75742">
      <w:pPr>
        <w:tabs>
          <w:tab w:val="left" w:pos="709"/>
          <w:tab w:val="left" w:pos="993"/>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 xml:space="preserve">7.4. </w:t>
      </w:r>
      <w:r w:rsidR="00BC591D" w:rsidRPr="00A529CE">
        <w:rPr>
          <w:rFonts w:ascii="Times New Roman" w:hAnsi="Times New Roman" w:cs="Times New Roman"/>
          <w:sz w:val="24"/>
          <w:szCs w:val="24"/>
          <w:lang w:eastAsia="ru-RU"/>
        </w:rPr>
        <w:t>Средства Микрозайма предоставляются в валюте Российской Федерации на основании Договоров микрозайма.</w:t>
      </w:r>
    </w:p>
    <w:p w14:paraId="0723F18B" w14:textId="2D0ACEB6" w:rsidR="00BC591D" w:rsidRPr="00A529CE" w:rsidRDefault="00D767AB" w:rsidP="00D767AB">
      <w:pPr>
        <w:widowControl w:val="0"/>
        <w:tabs>
          <w:tab w:val="left" w:pos="709"/>
          <w:tab w:val="left" w:pos="851"/>
          <w:tab w:val="left" w:pos="993"/>
        </w:tabs>
        <w:autoSpaceDE w:val="0"/>
        <w:autoSpaceDN w:val="0"/>
        <w:adjustRightInd w:val="0"/>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rPr>
        <w:t>7.5.</w:t>
      </w:r>
      <w:r w:rsidR="00BC591D" w:rsidRPr="00A529CE">
        <w:rPr>
          <w:rFonts w:ascii="Times New Roman" w:hAnsi="Times New Roman" w:cs="Times New Roman"/>
          <w:sz w:val="24"/>
          <w:szCs w:val="24"/>
        </w:rPr>
        <w:t xml:space="preserve"> Договор залога недвижимого имущества составляется Специалистом Фонда в соответствии с требованиями Федерального закона от 16.07.1998 г. №102-ФЗ «Об ипотеке (залоге недвижимости)» и в обязательном порядке подлежит государственной регистрации в </w:t>
      </w:r>
      <w:r w:rsidR="00495336" w:rsidRPr="00A529CE">
        <w:rPr>
          <w:rFonts w:ascii="Times New Roman" w:hAnsi="Times New Roman" w:cs="Times New Roman"/>
          <w:sz w:val="24"/>
          <w:szCs w:val="24"/>
        </w:rPr>
        <w:t>органах регистрации</w:t>
      </w:r>
      <w:r w:rsidR="007D26D8" w:rsidRPr="00A529CE">
        <w:rPr>
          <w:rFonts w:ascii="Times New Roman" w:hAnsi="Times New Roman" w:cs="Times New Roman"/>
          <w:sz w:val="24"/>
          <w:szCs w:val="24"/>
        </w:rPr>
        <w:t xml:space="preserve"> прав.</w:t>
      </w:r>
    </w:p>
    <w:p w14:paraId="08F60A8F" w14:textId="55AE247D" w:rsidR="00BC591D" w:rsidRPr="00A529CE" w:rsidRDefault="00D767AB" w:rsidP="00E75742">
      <w:pPr>
        <w:widowControl w:val="0"/>
        <w:tabs>
          <w:tab w:val="left" w:pos="709"/>
          <w:tab w:val="left" w:pos="993"/>
        </w:tabs>
        <w:overflowPunct w:val="0"/>
        <w:autoSpaceDE w:val="0"/>
        <w:autoSpaceDN w:val="0"/>
        <w:adjustRightInd w:val="0"/>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rPr>
        <w:t>7.6.</w:t>
      </w:r>
      <w:r w:rsidR="00BC591D" w:rsidRPr="00A529CE">
        <w:rPr>
          <w:rFonts w:ascii="Times New Roman" w:hAnsi="Times New Roman" w:cs="Times New Roman"/>
          <w:sz w:val="24"/>
          <w:szCs w:val="24"/>
        </w:rPr>
        <w:t xml:space="preserve"> Не заключение Заемщиком Договора микрозайма в течение 30 (Тридцати) календарных дней со дня принятия </w:t>
      </w:r>
      <w:r w:rsidR="00397F6B" w:rsidRPr="00A529CE">
        <w:rPr>
          <w:rFonts w:ascii="Times New Roman" w:hAnsi="Times New Roman" w:cs="Times New Roman"/>
          <w:sz w:val="24"/>
          <w:szCs w:val="24"/>
        </w:rPr>
        <w:t>Уполномоченным органом Фонда</w:t>
      </w:r>
      <w:r w:rsidR="00BC591D" w:rsidRPr="00A529CE">
        <w:rPr>
          <w:rFonts w:ascii="Times New Roman" w:hAnsi="Times New Roman" w:cs="Times New Roman"/>
          <w:sz w:val="24"/>
          <w:szCs w:val="24"/>
        </w:rPr>
        <w:t xml:space="preserve"> положительного решения о предоставлении Микрозайма по волеизъявлению Заемщика, не предоставление Заемщиком дополнительных документов или сведений, запрошенных </w:t>
      </w:r>
      <w:r w:rsidR="00397F6B" w:rsidRPr="00A529CE">
        <w:rPr>
          <w:rFonts w:ascii="Times New Roman" w:hAnsi="Times New Roman" w:cs="Times New Roman"/>
          <w:sz w:val="24"/>
          <w:szCs w:val="24"/>
        </w:rPr>
        <w:t>Уполномоченным органом Фонда</w:t>
      </w:r>
      <w:r w:rsidR="00BC591D" w:rsidRPr="00A529CE">
        <w:rPr>
          <w:rFonts w:ascii="Times New Roman" w:hAnsi="Times New Roman" w:cs="Times New Roman"/>
          <w:sz w:val="24"/>
          <w:szCs w:val="24"/>
        </w:rPr>
        <w:t xml:space="preserve"> в установленный срок, не препятствует его повторному обращению в Фонд для получения Микрозайма в порядке, установленном настоящими Правилами.</w:t>
      </w:r>
    </w:p>
    <w:p w14:paraId="14BAA2E2" w14:textId="77777777" w:rsidR="00D767AB" w:rsidRPr="00A529CE" w:rsidRDefault="00D767AB" w:rsidP="00D767AB">
      <w:pPr>
        <w:widowControl w:val="0"/>
        <w:tabs>
          <w:tab w:val="left" w:pos="709"/>
          <w:tab w:val="left" w:pos="993"/>
        </w:tabs>
        <w:overflowPunct w:val="0"/>
        <w:autoSpaceDE w:val="0"/>
        <w:autoSpaceDN w:val="0"/>
        <w:adjustRightInd w:val="0"/>
        <w:spacing w:after="0" w:line="240" w:lineRule="auto"/>
        <w:ind w:firstLine="709"/>
        <w:jc w:val="both"/>
        <w:rPr>
          <w:rFonts w:ascii="Times New Roman" w:hAnsi="Times New Roman" w:cs="Times New Roman"/>
          <w:sz w:val="24"/>
          <w:szCs w:val="24"/>
        </w:rPr>
      </w:pPr>
    </w:p>
    <w:p w14:paraId="630D9C92" w14:textId="4C550A7F" w:rsidR="00D767AB" w:rsidRPr="00A529CE" w:rsidRDefault="00D767AB" w:rsidP="00D767AB">
      <w:pPr>
        <w:pStyle w:val="aff2"/>
        <w:widowControl w:val="0"/>
        <w:numPr>
          <w:ilvl w:val="0"/>
          <w:numId w:val="31"/>
        </w:numPr>
        <w:tabs>
          <w:tab w:val="left" w:pos="709"/>
          <w:tab w:val="left" w:pos="993"/>
        </w:tabs>
        <w:overflowPunct w:val="0"/>
        <w:autoSpaceDE w:val="0"/>
        <w:autoSpaceDN w:val="0"/>
        <w:adjustRightInd w:val="0"/>
        <w:spacing w:after="0" w:line="240" w:lineRule="auto"/>
        <w:jc w:val="center"/>
        <w:rPr>
          <w:rFonts w:ascii="Times New Roman" w:hAnsi="Times New Roman" w:cs="Times New Roman"/>
          <w:b/>
          <w:bCs/>
          <w:sz w:val="24"/>
          <w:szCs w:val="24"/>
        </w:rPr>
      </w:pPr>
      <w:r w:rsidRPr="00A529CE">
        <w:rPr>
          <w:rFonts w:ascii="Times New Roman" w:hAnsi="Times New Roman" w:cs="Times New Roman"/>
          <w:b/>
          <w:bCs/>
          <w:sz w:val="24"/>
          <w:szCs w:val="24"/>
        </w:rPr>
        <w:t>ПОРЯДОК ПРЕДОСТАВЛЕНИЯ МИКРОЗАЙМА</w:t>
      </w:r>
    </w:p>
    <w:p w14:paraId="367CE6AB" w14:textId="77777777" w:rsidR="00D767AB" w:rsidRPr="00A529CE" w:rsidRDefault="00D767AB" w:rsidP="00D767AB">
      <w:pPr>
        <w:pStyle w:val="aff2"/>
        <w:widowControl w:val="0"/>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p>
    <w:p w14:paraId="08A53C40" w14:textId="0A71C84C" w:rsidR="00D767AB" w:rsidRPr="00A529CE" w:rsidRDefault="00D767AB" w:rsidP="00D767AB">
      <w:pPr>
        <w:pStyle w:val="aff2"/>
        <w:widowControl w:val="0"/>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8.1. При наличии на расчетном счете Фонда целевых денежных средств, предназначенных для предоставления микрозаймов, выдача микрозаймов производится ежедневно по рабочим дням по заявлениям, по которым принято положительное решение о возможности предоставления микрозайма, подписаны договоры и надлежащим образом оформлены иные документы. </w:t>
      </w:r>
    </w:p>
    <w:p w14:paraId="2BA2CA67" w14:textId="4A1DCD3F" w:rsidR="00D767AB" w:rsidRPr="00A529CE" w:rsidRDefault="00D767AB" w:rsidP="00D767AB">
      <w:pPr>
        <w:pStyle w:val="aff2"/>
        <w:widowControl w:val="0"/>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8.2. В случае если общая сумма имеющихся заявлений, по которым принято положительное решение о возможности предоставления микрозайма, подписаны договоры и надлежащим образом оформлены иные документы, по состоянию на начало рабочего дня не превышает сумму целевых денежных средств, предназначенных для предоставления микрозаймов, которой располагает Фонд, то выдача происходит по всем вышеуказанным заявлениям. </w:t>
      </w:r>
    </w:p>
    <w:p w14:paraId="4EE74026" w14:textId="7B0F127A" w:rsidR="00C4305F" w:rsidRPr="00A529CE" w:rsidRDefault="00D767AB" w:rsidP="00C4305F">
      <w:pPr>
        <w:pStyle w:val="aff2"/>
        <w:widowControl w:val="0"/>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8.3. В случае если общая сумма имеющихся заявлений, по которым принято положительное решение о возможности предоставления микрозайма, подписаны договоры </w:t>
      </w:r>
      <w:r w:rsidRPr="00A529CE">
        <w:rPr>
          <w:rFonts w:ascii="Times New Roman" w:hAnsi="Times New Roman" w:cs="Times New Roman"/>
          <w:sz w:val="24"/>
          <w:szCs w:val="24"/>
        </w:rPr>
        <w:lastRenderedPageBreak/>
        <w:t>и надлежащим образом оформлены иные документы, по состоянию на начало рабочего дня превышает сумму целевых денежных средств, предназначенных для предоставления микрозаймов, которой располагает Фонд, то в первую очередь финансирование осуществляется по заявлениям, положительное решение по которым принято ранее других.</w:t>
      </w:r>
      <w:bookmarkStart w:id="14" w:name="_Toc94283055"/>
      <w:bookmarkEnd w:id="11"/>
    </w:p>
    <w:p w14:paraId="67F12C56" w14:textId="77777777" w:rsidR="00C4305F" w:rsidRPr="00A529CE" w:rsidRDefault="00C4305F" w:rsidP="00C4305F">
      <w:pPr>
        <w:pStyle w:val="aff2"/>
        <w:widowControl w:val="0"/>
        <w:tabs>
          <w:tab w:val="left" w:pos="709"/>
          <w:tab w:val="left" w:pos="993"/>
        </w:tabs>
        <w:overflowPunct w:val="0"/>
        <w:autoSpaceDE w:val="0"/>
        <w:autoSpaceDN w:val="0"/>
        <w:adjustRightInd w:val="0"/>
        <w:spacing w:after="0" w:line="360" w:lineRule="auto"/>
        <w:ind w:left="0" w:firstLine="709"/>
        <w:jc w:val="both"/>
        <w:rPr>
          <w:rStyle w:val="10"/>
          <w:rFonts w:ascii="Times New Roman" w:hAnsi="Times New Roman" w:cs="Times New Roman"/>
          <w:b/>
          <w:bCs/>
          <w:color w:val="auto"/>
          <w:sz w:val="24"/>
          <w:szCs w:val="24"/>
        </w:rPr>
      </w:pPr>
    </w:p>
    <w:p w14:paraId="2F125A94" w14:textId="23B1976C" w:rsidR="00BC591D" w:rsidRPr="00A529CE" w:rsidRDefault="009315A9" w:rsidP="00C4305F">
      <w:pPr>
        <w:pStyle w:val="aff2"/>
        <w:widowControl w:val="0"/>
        <w:numPr>
          <w:ilvl w:val="0"/>
          <w:numId w:val="32"/>
        </w:numPr>
        <w:tabs>
          <w:tab w:val="left" w:pos="709"/>
          <w:tab w:val="left" w:pos="993"/>
        </w:tabs>
        <w:overflowPunct w:val="0"/>
        <w:autoSpaceDE w:val="0"/>
        <w:autoSpaceDN w:val="0"/>
        <w:adjustRightInd w:val="0"/>
        <w:spacing w:after="0" w:line="360" w:lineRule="auto"/>
        <w:jc w:val="center"/>
        <w:rPr>
          <w:rStyle w:val="10"/>
          <w:rFonts w:ascii="Times New Roman" w:hAnsi="Times New Roman" w:cs="Times New Roman"/>
          <w:b/>
          <w:bCs/>
          <w:color w:val="auto"/>
          <w:sz w:val="24"/>
          <w:szCs w:val="24"/>
        </w:rPr>
      </w:pPr>
      <w:r w:rsidRPr="00A529CE">
        <w:rPr>
          <w:rStyle w:val="10"/>
          <w:rFonts w:ascii="Times New Roman" w:hAnsi="Times New Roman" w:cs="Times New Roman"/>
          <w:b/>
          <w:bCs/>
          <w:color w:val="auto"/>
          <w:sz w:val="24"/>
          <w:szCs w:val="24"/>
        </w:rPr>
        <w:t>ОСНОВАНИЯ ДЛЯ ОТКАЗА В</w:t>
      </w:r>
      <w:r w:rsidR="00C4305F" w:rsidRPr="00A529CE">
        <w:rPr>
          <w:rStyle w:val="10"/>
          <w:rFonts w:ascii="Times New Roman" w:hAnsi="Times New Roman" w:cs="Times New Roman"/>
          <w:b/>
          <w:bCs/>
          <w:color w:val="auto"/>
          <w:sz w:val="24"/>
          <w:szCs w:val="24"/>
        </w:rPr>
        <w:t xml:space="preserve"> </w:t>
      </w:r>
      <w:r w:rsidRPr="00A529CE">
        <w:rPr>
          <w:rStyle w:val="10"/>
          <w:rFonts w:ascii="Times New Roman" w:hAnsi="Times New Roman" w:cs="Times New Roman"/>
          <w:b/>
          <w:bCs/>
          <w:color w:val="auto"/>
          <w:sz w:val="24"/>
          <w:szCs w:val="24"/>
        </w:rPr>
        <w:t>ПРЕДОСТАВЛЕНИИ МИКРОЗАЙМА</w:t>
      </w:r>
      <w:bookmarkEnd w:id="14"/>
    </w:p>
    <w:p w14:paraId="3BD502FB" w14:textId="124799F3" w:rsidR="00E27D91" w:rsidRPr="00A529CE" w:rsidRDefault="00D767AB" w:rsidP="00D767AB">
      <w:pPr>
        <w:pStyle w:val="aff2"/>
        <w:numPr>
          <w:ilvl w:val="1"/>
          <w:numId w:val="32"/>
        </w:numPr>
        <w:spacing w:after="0" w:line="360" w:lineRule="auto"/>
        <w:jc w:val="both"/>
        <w:rPr>
          <w:rFonts w:ascii="Times New Roman" w:hAnsi="Times New Roman" w:cs="Times New Roman"/>
          <w:sz w:val="24"/>
          <w:szCs w:val="24"/>
        </w:rPr>
      </w:pPr>
      <w:bookmarkStart w:id="15" w:name="_Hlk155790043"/>
      <w:r w:rsidRPr="00A529CE">
        <w:rPr>
          <w:rFonts w:ascii="Times New Roman" w:hAnsi="Times New Roman" w:cs="Times New Roman"/>
          <w:sz w:val="24"/>
          <w:szCs w:val="24"/>
        </w:rPr>
        <w:t xml:space="preserve"> </w:t>
      </w:r>
      <w:r w:rsidR="00E27D91" w:rsidRPr="00A529CE">
        <w:rPr>
          <w:rFonts w:ascii="Times New Roman" w:hAnsi="Times New Roman" w:cs="Times New Roman"/>
          <w:sz w:val="24"/>
          <w:szCs w:val="24"/>
        </w:rPr>
        <w:t xml:space="preserve">В предоставлении микрозайма СМСП должно быть отказано, если: </w:t>
      </w:r>
    </w:p>
    <w:p w14:paraId="75E03285" w14:textId="77777777" w:rsidR="00E27D91" w:rsidRPr="00A529CE" w:rsidRDefault="00E27D91" w:rsidP="00B32A6B">
      <w:pPr>
        <w:pStyle w:val="aff2"/>
        <w:numPr>
          <w:ilvl w:val="0"/>
          <w:numId w:val="26"/>
        </w:numPr>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не представлены документы, определенные настоящими Правилами; </w:t>
      </w:r>
    </w:p>
    <w:p w14:paraId="34FF0244" w14:textId="77777777" w:rsidR="00E27D91" w:rsidRPr="00A529CE" w:rsidRDefault="00E27D91" w:rsidP="00B32A6B">
      <w:pPr>
        <w:pStyle w:val="aff2"/>
        <w:numPr>
          <w:ilvl w:val="0"/>
          <w:numId w:val="26"/>
        </w:numPr>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представлены недостоверные сведения и документы (в т.ч. со стороны учредителей, руководителя (заявителя), поручителей, залогодателей); </w:t>
      </w:r>
    </w:p>
    <w:p w14:paraId="3606BE8C" w14:textId="77777777" w:rsidR="00E27D91" w:rsidRPr="00A529CE" w:rsidRDefault="00E27D91" w:rsidP="00B32A6B">
      <w:pPr>
        <w:pStyle w:val="aff2"/>
        <w:numPr>
          <w:ilvl w:val="0"/>
          <w:numId w:val="26"/>
        </w:numPr>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не выполнены условия предоставления микрозаймов, предусмотренные настоящими Правилами; </w:t>
      </w:r>
    </w:p>
    <w:p w14:paraId="24F365C2" w14:textId="77777777" w:rsidR="00E27D91" w:rsidRPr="00A529CE" w:rsidRDefault="00E27D91" w:rsidP="00B32A6B">
      <w:pPr>
        <w:pStyle w:val="aff2"/>
        <w:numPr>
          <w:ilvl w:val="0"/>
          <w:numId w:val="26"/>
        </w:numPr>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субъект МСП имеет не устраненные нарушения порядка и условий оказания поддержки, в том числе в части не целевого использования средств поддержки; </w:t>
      </w:r>
    </w:p>
    <w:p w14:paraId="28939A18" w14:textId="49A09613" w:rsidR="00E27D91" w:rsidRPr="00A529CE" w:rsidRDefault="00E27D91" w:rsidP="00B32A6B">
      <w:pPr>
        <w:pStyle w:val="aff2"/>
        <w:numPr>
          <w:ilvl w:val="0"/>
          <w:numId w:val="26"/>
        </w:numPr>
        <w:spacing w:after="0" w:line="360" w:lineRule="auto"/>
        <w:ind w:left="0" w:firstLine="709"/>
        <w:jc w:val="both"/>
        <w:rPr>
          <w:rFonts w:ascii="Times New Roman" w:eastAsia="Times New Roman" w:hAnsi="Times New Roman" w:cs="Times New Roman"/>
          <w:sz w:val="24"/>
          <w:szCs w:val="24"/>
          <w:lang w:eastAsia="ru-RU"/>
        </w:rPr>
      </w:pPr>
      <w:r w:rsidRPr="00A529CE">
        <w:rPr>
          <w:rFonts w:ascii="Times New Roman" w:eastAsia="Times New Roman" w:hAnsi="Times New Roman" w:cs="Times New Roman"/>
          <w:sz w:val="24"/>
          <w:szCs w:val="24"/>
          <w:lang w:eastAsia="ru-RU"/>
        </w:rPr>
        <w:t>ранее в отношении заявителя - субъекта малого или среднего предпринимательства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65A1A6CA" w14:textId="3131F37C" w:rsidR="00E27D91" w:rsidRPr="00A529CE" w:rsidRDefault="00E27D91" w:rsidP="00B32A6B">
      <w:pPr>
        <w:pStyle w:val="aff2"/>
        <w:numPr>
          <w:ilvl w:val="0"/>
          <w:numId w:val="26"/>
        </w:numPr>
        <w:spacing w:after="0" w:line="360" w:lineRule="auto"/>
        <w:ind w:left="0" w:firstLine="709"/>
        <w:jc w:val="both"/>
        <w:rPr>
          <w:rFonts w:ascii="Times New Roman" w:eastAsia="Times New Roman" w:hAnsi="Times New Roman" w:cs="Times New Roman"/>
          <w:sz w:val="24"/>
          <w:szCs w:val="24"/>
          <w:lang w:eastAsia="ru-RU"/>
        </w:rPr>
      </w:pPr>
      <w:r w:rsidRPr="00A529CE">
        <w:rPr>
          <w:rFonts w:ascii="Times New Roman" w:eastAsia="Times New Roman" w:hAnsi="Times New Roman" w:cs="Times New Roman"/>
          <w:sz w:val="24"/>
          <w:szCs w:val="24"/>
          <w:lang w:eastAsia="ru-RU"/>
        </w:rPr>
        <w:t xml:space="preserve">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w:t>
      </w:r>
      <w:r w:rsidR="00B32A6B" w:rsidRPr="00A529CE">
        <w:rPr>
          <w:rFonts w:ascii="Times New Roman" w:eastAsia="Times New Roman" w:hAnsi="Times New Roman" w:cs="Times New Roman"/>
          <w:sz w:val="24"/>
          <w:szCs w:val="24"/>
          <w:lang w:eastAsia="ru-RU"/>
        </w:rPr>
        <w:t>Фондом</w:t>
      </w:r>
      <w:r w:rsidRPr="00A529CE">
        <w:rPr>
          <w:rFonts w:ascii="Times New Roman" w:eastAsia="Times New Roman" w:hAnsi="Times New Roman" w:cs="Times New Roman"/>
          <w:sz w:val="24"/>
          <w:szCs w:val="24"/>
          <w:lang w:eastAsia="ru-RU"/>
        </w:rPr>
        <w:t xml:space="preserve">,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w:t>
      </w:r>
      <w:r w:rsidR="00B32A6B" w:rsidRPr="00A529CE">
        <w:rPr>
          <w:rFonts w:ascii="Times New Roman" w:eastAsia="Times New Roman" w:hAnsi="Times New Roman" w:cs="Times New Roman"/>
          <w:sz w:val="24"/>
          <w:szCs w:val="24"/>
          <w:lang w:eastAsia="ru-RU"/>
        </w:rPr>
        <w:t>Фондом</w:t>
      </w:r>
      <w:r w:rsidRPr="00A529CE">
        <w:rPr>
          <w:rFonts w:ascii="Times New Roman" w:eastAsia="Times New Roman" w:hAnsi="Times New Roman" w:cs="Times New Roman"/>
          <w:sz w:val="24"/>
          <w:szCs w:val="24"/>
          <w:lang w:eastAsia="ru-RU"/>
        </w:rPr>
        <w:t>, выявлены нарушения субъектом малого или среднего предпринимательства порядка и условий оказания поддержки;</w:t>
      </w:r>
    </w:p>
    <w:p w14:paraId="3E4D851B" w14:textId="2D2BBC08" w:rsidR="00E27D91" w:rsidRPr="00A529CE" w:rsidRDefault="00E27D91" w:rsidP="00D767AB">
      <w:pPr>
        <w:pStyle w:val="aff2"/>
        <w:numPr>
          <w:ilvl w:val="1"/>
          <w:numId w:val="32"/>
        </w:numPr>
        <w:spacing w:after="0" w:line="360" w:lineRule="auto"/>
        <w:jc w:val="both"/>
        <w:rPr>
          <w:rFonts w:ascii="Times New Roman" w:eastAsia="Times New Roman" w:hAnsi="Times New Roman" w:cs="Times New Roman"/>
          <w:sz w:val="24"/>
          <w:szCs w:val="24"/>
          <w:lang w:eastAsia="ru-RU"/>
        </w:rPr>
      </w:pPr>
      <w:r w:rsidRPr="00A529CE">
        <w:rPr>
          <w:rFonts w:ascii="Times New Roman" w:eastAsia="Times New Roman" w:hAnsi="Times New Roman" w:cs="Times New Roman"/>
          <w:sz w:val="24"/>
          <w:szCs w:val="24"/>
          <w:lang w:eastAsia="ru-RU"/>
        </w:rPr>
        <w:t xml:space="preserve"> Основаниями для отказа в предоставлении микрозайма могут быть также:</w:t>
      </w:r>
    </w:p>
    <w:p w14:paraId="1E3B2320" w14:textId="71C7819A" w:rsidR="00E27D91" w:rsidRPr="00EB6562" w:rsidRDefault="00E27D91" w:rsidP="00B32A6B">
      <w:pPr>
        <w:pStyle w:val="aff2"/>
        <w:numPr>
          <w:ilvl w:val="0"/>
          <w:numId w:val="30"/>
        </w:numPr>
        <w:tabs>
          <w:tab w:val="left" w:pos="709"/>
          <w:tab w:val="left" w:pos="993"/>
          <w:tab w:val="left" w:pos="1276"/>
        </w:tabs>
        <w:spacing w:after="0" w:line="360" w:lineRule="auto"/>
        <w:ind w:left="0" w:firstLine="709"/>
        <w:jc w:val="both"/>
        <w:rPr>
          <w:rFonts w:ascii="Times New Roman" w:hAnsi="Times New Roman" w:cs="Times New Roman"/>
          <w:sz w:val="24"/>
          <w:szCs w:val="24"/>
          <w:lang w:eastAsia="ru-RU"/>
        </w:rPr>
      </w:pPr>
      <w:r w:rsidRPr="00EB6562">
        <w:rPr>
          <w:rFonts w:ascii="Times New Roman" w:hAnsi="Times New Roman" w:cs="Times New Roman"/>
          <w:sz w:val="24"/>
          <w:szCs w:val="24"/>
        </w:rPr>
        <w:t>если при выдаче микрозайма будет превышен лимит обязательств заемщика перед МКК «Фонд РП РС (Я)», установленный Федеральным законом № 151- ФЗ</w:t>
      </w:r>
      <w:r w:rsidR="0084304B" w:rsidRPr="00EB6562">
        <w:rPr>
          <w:rFonts w:ascii="Times New Roman" w:hAnsi="Times New Roman" w:cs="Times New Roman"/>
          <w:sz w:val="24"/>
          <w:szCs w:val="24"/>
        </w:rPr>
        <w:t xml:space="preserve"> и условиям п.5.4. настоящих Правил</w:t>
      </w:r>
      <w:r w:rsidR="00EB6562">
        <w:rPr>
          <w:rFonts w:ascii="Times New Roman" w:hAnsi="Times New Roman" w:cs="Times New Roman"/>
          <w:sz w:val="24"/>
          <w:szCs w:val="24"/>
        </w:rPr>
        <w:t xml:space="preserve"> микрофинансирования</w:t>
      </w:r>
      <w:r w:rsidRPr="00EB6562">
        <w:rPr>
          <w:rFonts w:ascii="Times New Roman" w:hAnsi="Times New Roman" w:cs="Times New Roman"/>
          <w:sz w:val="24"/>
          <w:szCs w:val="24"/>
        </w:rPr>
        <w:t>;</w:t>
      </w:r>
    </w:p>
    <w:p w14:paraId="2DC9F783" w14:textId="77777777" w:rsidR="00E27D91" w:rsidRPr="00A529CE" w:rsidRDefault="00BC591D" w:rsidP="002B4592">
      <w:pPr>
        <w:pStyle w:val="aff2"/>
        <w:numPr>
          <w:ilvl w:val="0"/>
          <w:numId w:val="30"/>
        </w:numPr>
        <w:tabs>
          <w:tab w:val="left" w:pos="709"/>
          <w:tab w:val="left" w:pos="993"/>
          <w:tab w:val="left" w:pos="1276"/>
        </w:tabs>
        <w:spacing w:before="105" w:after="0" w:line="360" w:lineRule="auto"/>
        <w:ind w:left="0"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lastRenderedPageBreak/>
        <w:t>если платежеспособность и (или) кредитоспособность Заемщика, не позволит осуществлять своевременные расчеты по испрашиваемому Микрозайму;</w:t>
      </w:r>
      <w:r w:rsidRPr="00A529CE">
        <w:rPr>
          <w:rFonts w:ascii="Times New Roman" w:hAnsi="Times New Roman" w:cs="Times New Roman"/>
          <w:sz w:val="24"/>
          <w:szCs w:val="24"/>
          <w:shd w:val="clear" w:color="auto" w:fill="FFFFFF"/>
        </w:rPr>
        <w:t xml:space="preserve"> </w:t>
      </w:r>
    </w:p>
    <w:p w14:paraId="3A943B46" w14:textId="77777777" w:rsidR="00E27D91" w:rsidRPr="00A529CE" w:rsidRDefault="00BC591D" w:rsidP="002B4592">
      <w:pPr>
        <w:pStyle w:val="aff2"/>
        <w:numPr>
          <w:ilvl w:val="0"/>
          <w:numId w:val="30"/>
        </w:numPr>
        <w:tabs>
          <w:tab w:val="left" w:pos="709"/>
          <w:tab w:val="left" w:pos="993"/>
          <w:tab w:val="left" w:pos="1276"/>
        </w:tabs>
        <w:spacing w:before="105" w:after="0" w:line="360" w:lineRule="auto"/>
        <w:ind w:left="0" w:firstLine="709"/>
        <w:jc w:val="both"/>
        <w:rPr>
          <w:rFonts w:ascii="Times New Roman" w:hAnsi="Times New Roman" w:cs="Times New Roman"/>
          <w:sz w:val="24"/>
          <w:szCs w:val="24"/>
          <w:shd w:val="clear" w:color="auto" w:fill="FFFFFF"/>
        </w:rPr>
      </w:pPr>
      <w:r w:rsidRPr="00A529CE">
        <w:rPr>
          <w:rFonts w:ascii="Times New Roman" w:hAnsi="Times New Roman" w:cs="Times New Roman"/>
          <w:sz w:val="24"/>
          <w:szCs w:val="24"/>
          <w:lang w:eastAsia="ru-RU"/>
        </w:rPr>
        <w:t>наличие отрицательной деловой репутации у Заемщика и (или) участников (учредителей, акционеров) Заемщика и (или) Поручителей;</w:t>
      </w:r>
    </w:p>
    <w:p w14:paraId="45250756" w14:textId="103CE52C" w:rsidR="00E27D91" w:rsidRPr="00A529CE" w:rsidRDefault="00BC591D" w:rsidP="002B4592">
      <w:pPr>
        <w:pStyle w:val="aff2"/>
        <w:numPr>
          <w:ilvl w:val="0"/>
          <w:numId w:val="30"/>
        </w:numPr>
        <w:tabs>
          <w:tab w:val="left" w:pos="709"/>
          <w:tab w:val="left" w:pos="993"/>
          <w:tab w:val="left" w:pos="1276"/>
        </w:tabs>
        <w:spacing w:before="105" w:after="0" w:line="360" w:lineRule="auto"/>
        <w:ind w:left="0" w:firstLine="709"/>
        <w:jc w:val="both"/>
        <w:rPr>
          <w:rFonts w:ascii="Times New Roman" w:hAnsi="Times New Roman" w:cs="Times New Roman"/>
          <w:sz w:val="24"/>
          <w:szCs w:val="24"/>
          <w:shd w:val="clear" w:color="auto" w:fill="FFFFFF"/>
        </w:rPr>
      </w:pPr>
      <w:r w:rsidRPr="00A529CE">
        <w:rPr>
          <w:rFonts w:ascii="Times New Roman" w:hAnsi="Times New Roman" w:cs="Times New Roman"/>
          <w:sz w:val="24"/>
          <w:szCs w:val="24"/>
          <w:lang w:eastAsia="ru-RU"/>
        </w:rPr>
        <w:t> наличие отрицательного заключения по результатам оценки деятельности Заемщика (в том числе, но не исключительно,</w:t>
      </w:r>
      <w:r w:rsidRPr="00A529CE">
        <w:rPr>
          <w:rFonts w:ascii="Times New Roman" w:hAnsi="Times New Roman" w:cs="Times New Roman"/>
          <w:sz w:val="24"/>
          <w:szCs w:val="24"/>
        </w:rPr>
        <w:t xml:space="preserve"> получения в ходе проведения правовой экспертизы </w:t>
      </w:r>
      <w:r w:rsidR="0025441A" w:rsidRPr="00A529CE">
        <w:rPr>
          <w:rFonts w:ascii="Times New Roman" w:hAnsi="Times New Roman" w:cs="Times New Roman"/>
          <w:sz w:val="24"/>
          <w:szCs w:val="24"/>
        </w:rPr>
        <w:t>з</w:t>
      </w:r>
      <w:r w:rsidRPr="00A529CE">
        <w:rPr>
          <w:rFonts w:ascii="Times New Roman" w:hAnsi="Times New Roman" w:cs="Times New Roman"/>
          <w:sz w:val="24"/>
          <w:szCs w:val="24"/>
        </w:rPr>
        <w:t xml:space="preserve">аемщика/Поручителя/Залогодателя отрицательных заключений; выявление сомнительной хозяйственной деятельности Заемщика; </w:t>
      </w:r>
    </w:p>
    <w:p w14:paraId="1D424FFC" w14:textId="77777777" w:rsidR="00E27D91" w:rsidRPr="00A529CE" w:rsidRDefault="00BC591D" w:rsidP="002B4592">
      <w:pPr>
        <w:pStyle w:val="aff2"/>
        <w:numPr>
          <w:ilvl w:val="0"/>
          <w:numId w:val="30"/>
        </w:numPr>
        <w:tabs>
          <w:tab w:val="left" w:pos="709"/>
          <w:tab w:val="left" w:pos="993"/>
          <w:tab w:val="left" w:pos="1276"/>
        </w:tabs>
        <w:spacing w:before="105" w:after="0" w:line="360" w:lineRule="auto"/>
        <w:ind w:left="0" w:firstLine="709"/>
        <w:jc w:val="both"/>
        <w:rPr>
          <w:rFonts w:ascii="Times New Roman" w:hAnsi="Times New Roman" w:cs="Times New Roman"/>
          <w:sz w:val="24"/>
          <w:szCs w:val="24"/>
          <w:shd w:val="clear" w:color="auto" w:fill="FFFFFF"/>
        </w:rPr>
      </w:pPr>
      <w:r w:rsidRPr="00A529CE">
        <w:rPr>
          <w:rFonts w:ascii="Times New Roman" w:hAnsi="Times New Roman" w:cs="Times New Roman"/>
          <w:sz w:val="24"/>
          <w:szCs w:val="24"/>
        </w:rPr>
        <w:t xml:space="preserve">выявления значительной кредитной нагрузки Заемщика; </w:t>
      </w:r>
    </w:p>
    <w:p w14:paraId="0A61D418" w14:textId="77777777" w:rsidR="00E27D91" w:rsidRPr="00A529CE" w:rsidRDefault="00BC591D" w:rsidP="002B4592">
      <w:pPr>
        <w:pStyle w:val="aff2"/>
        <w:numPr>
          <w:ilvl w:val="0"/>
          <w:numId w:val="30"/>
        </w:numPr>
        <w:tabs>
          <w:tab w:val="left" w:pos="709"/>
          <w:tab w:val="left" w:pos="993"/>
          <w:tab w:val="left" w:pos="1276"/>
        </w:tabs>
        <w:spacing w:before="105"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выявление </w:t>
      </w:r>
      <w:r w:rsidRPr="00A529CE">
        <w:rPr>
          <w:rFonts w:ascii="Times New Roman" w:hAnsi="Times New Roman" w:cs="Times New Roman"/>
          <w:sz w:val="24"/>
          <w:szCs w:val="24"/>
          <w:shd w:val="clear" w:color="auto" w:fill="FFFFFF"/>
        </w:rPr>
        <w:t>неоднократных нарушений Заемщиком законодательства РФ, приводящих к возникновению существенных убытков и ухудшению деловой репутации);</w:t>
      </w:r>
    </w:p>
    <w:p w14:paraId="21AEBC41" w14:textId="5E3147DB" w:rsidR="00E27D91" w:rsidRPr="00A529CE" w:rsidRDefault="00E27D91" w:rsidP="002B4592">
      <w:pPr>
        <w:pStyle w:val="aff2"/>
        <w:numPr>
          <w:ilvl w:val="0"/>
          <w:numId w:val="30"/>
        </w:numPr>
        <w:tabs>
          <w:tab w:val="left" w:pos="1069"/>
          <w:tab w:val="left" w:pos="1418"/>
        </w:tabs>
        <w:spacing w:before="105"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shd w:val="clear" w:color="auto" w:fill="FFFFFF"/>
        </w:rPr>
        <w:t xml:space="preserve"> </w:t>
      </w:r>
      <w:r w:rsidR="00BC591D" w:rsidRPr="00A529CE">
        <w:rPr>
          <w:rFonts w:ascii="Times New Roman" w:hAnsi="Times New Roman" w:cs="Times New Roman"/>
          <w:sz w:val="24"/>
          <w:szCs w:val="24"/>
          <w:shd w:val="clear" w:color="auto" w:fill="FFFFFF"/>
        </w:rPr>
        <w:t>имущественное обеспечение Микрозайма признано недостаточным/неликвидным/</w:t>
      </w:r>
      <w:proofErr w:type="spellStart"/>
      <w:r w:rsidR="00BC591D" w:rsidRPr="00A529CE">
        <w:rPr>
          <w:rFonts w:ascii="Times New Roman" w:hAnsi="Times New Roman" w:cs="Times New Roman"/>
          <w:sz w:val="24"/>
          <w:szCs w:val="24"/>
          <w:shd w:val="clear" w:color="auto" w:fill="FFFFFF"/>
        </w:rPr>
        <w:t>низколиквидным</w:t>
      </w:r>
      <w:proofErr w:type="spellEnd"/>
      <w:r w:rsidR="00BC591D" w:rsidRPr="00A529CE">
        <w:rPr>
          <w:rFonts w:ascii="Times New Roman" w:hAnsi="Times New Roman" w:cs="Times New Roman"/>
          <w:sz w:val="24"/>
          <w:szCs w:val="24"/>
          <w:shd w:val="clear" w:color="auto" w:fill="FFFFFF"/>
        </w:rPr>
        <w:t xml:space="preserve"> и (или) имеются правовые ограничения на оформление имущества</w:t>
      </w:r>
      <w:r w:rsidR="00BC591D" w:rsidRPr="00A529CE">
        <w:rPr>
          <w:rFonts w:ascii="Times New Roman" w:hAnsi="Times New Roman" w:cs="Times New Roman"/>
          <w:sz w:val="24"/>
          <w:szCs w:val="24"/>
        </w:rPr>
        <w:t xml:space="preserve"> в залог.</w:t>
      </w:r>
      <w:r w:rsidR="00465F7B" w:rsidRPr="00A529CE">
        <w:rPr>
          <w:rStyle w:val="aff"/>
          <w:rFonts w:ascii="Times New Roman" w:hAnsi="Times New Roman"/>
          <w:sz w:val="24"/>
          <w:szCs w:val="24"/>
        </w:rPr>
        <w:footnoteReference w:id="9"/>
      </w:r>
      <w:bookmarkStart w:id="16" w:name="_Hlk155790054"/>
      <w:bookmarkEnd w:id="15"/>
    </w:p>
    <w:p w14:paraId="31B77B7E" w14:textId="12F23F0C" w:rsidR="009E3739" w:rsidRPr="00A529CE" w:rsidRDefault="00BC591D" w:rsidP="00D17D6F">
      <w:pPr>
        <w:pStyle w:val="aff2"/>
        <w:numPr>
          <w:ilvl w:val="0"/>
          <w:numId w:val="30"/>
        </w:numPr>
        <w:tabs>
          <w:tab w:val="left" w:pos="709"/>
          <w:tab w:val="left" w:pos="993"/>
          <w:tab w:val="left" w:pos="1134"/>
          <w:tab w:val="left" w:pos="1276"/>
        </w:tabs>
        <w:spacing w:before="105"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lang w:eastAsia="ru-RU"/>
        </w:rPr>
        <w:t xml:space="preserve"> </w:t>
      </w:r>
      <w:r w:rsidRPr="00A529CE">
        <w:rPr>
          <w:rFonts w:ascii="Times New Roman" w:hAnsi="Times New Roman" w:cs="Times New Roman"/>
          <w:sz w:val="24"/>
          <w:szCs w:val="24"/>
          <w:shd w:val="clear" w:color="auto" w:fill="FFFFFF"/>
        </w:rPr>
        <w:t xml:space="preserve">если </w:t>
      </w:r>
      <w:r w:rsidRPr="00A529CE">
        <w:rPr>
          <w:rFonts w:ascii="Times New Roman" w:hAnsi="Times New Roman" w:cs="Times New Roman"/>
          <w:sz w:val="24"/>
          <w:szCs w:val="24"/>
          <w:lang w:eastAsia="ru-RU"/>
        </w:rPr>
        <w:t xml:space="preserve">максимальная совокупная ссудная задолженность по предоставленным </w:t>
      </w:r>
      <w:r w:rsidR="00796AC1" w:rsidRPr="00A529CE">
        <w:rPr>
          <w:rFonts w:ascii="Times New Roman" w:hAnsi="Times New Roman" w:cs="Times New Roman"/>
          <w:sz w:val="24"/>
          <w:szCs w:val="24"/>
          <w:lang w:eastAsia="ru-RU"/>
        </w:rPr>
        <w:t xml:space="preserve">Микрозаймам </w:t>
      </w:r>
      <w:r w:rsidRPr="00A529CE">
        <w:rPr>
          <w:rFonts w:ascii="Times New Roman" w:hAnsi="Times New Roman" w:cs="Times New Roman"/>
          <w:sz w:val="24"/>
          <w:szCs w:val="24"/>
          <w:lang w:eastAsia="ru-RU"/>
        </w:rPr>
        <w:t xml:space="preserve">Заемщику </w:t>
      </w:r>
      <w:r w:rsidR="00796AC1" w:rsidRPr="00A529CE">
        <w:rPr>
          <w:rFonts w:ascii="Times New Roman" w:hAnsi="Times New Roman" w:cs="Times New Roman"/>
          <w:sz w:val="24"/>
          <w:szCs w:val="24"/>
          <w:lang w:eastAsia="ru-RU"/>
        </w:rPr>
        <w:t xml:space="preserve">и/или связанным заемщикам </w:t>
      </w:r>
      <w:r w:rsidRPr="00A529CE">
        <w:rPr>
          <w:rFonts w:ascii="Times New Roman" w:hAnsi="Times New Roman" w:cs="Times New Roman"/>
          <w:sz w:val="24"/>
          <w:szCs w:val="24"/>
          <w:lang w:eastAsia="ru-RU"/>
        </w:rPr>
        <w:t xml:space="preserve">превысит лимит в сумме 5 000 000 (Пять) миллионов рублей </w:t>
      </w:r>
      <w:r w:rsidRPr="00A529CE">
        <w:rPr>
          <w:rFonts w:ascii="Times New Roman" w:hAnsi="Times New Roman" w:cs="Times New Roman"/>
          <w:sz w:val="24"/>
          <w:szCs w:val="24"/>
          <w:shd w:val="clear" w:color="auto" w:fill="FFFFFF"/>
        </w:rPr>
        <w:t xml:space="preserve">(для </w:t>
      </w:r>
      <w:r w:rsidR="005B1649" w:rsidRPr="00A529CE">
        <w:rPr>
          <w:rFonts w:ascii="Times New Roman" w:hAnsi="Times New Roman" w:cs="Times New Roman"/>
          <w:sz w:val="24"/>
          <w:szCs w:val="24"/>
          <w:shd w:val="clear" w:color="auto" w:fill="FFFFFF"/>
        </w:rPr>
        <w:t>ЮЛ и ИП</w:t>
      </w:r>
      <w:r w:rsidRPr="00A529CE">
        <w:rPr>
          <w:rFonts w:ascii="Times New Roman" w:hAnsi="Times New Roman" w:cs="Times New Roman"/>
          <w:sz w:val="24"/>
          <w:szCs w:val="24"/>
          <w:shd w:val="clear" w:color="auto" w:fill="FFFFFF"/>
        </w:rPr>
        <w:t xml:space="preserve">), в сумме </w:t>
      </w:r>
      <w:r w:rsidR="005B1649" w:rsidRPr="00A529CE">
        <w:rPr>
          <w:rFonts w:ascii="Times New Roman" w:hAnsi="Times New Roman" w:cs="Times New Roman"/>
          <w:sz w:val="24"/>
          <w:szCs w:val="24"/>
          <w:shd w:val="clear" w:color="auto" w:fill="FFFFFF"/>
        </w:rPr>
        <w:t>1 0</w:t>
      </w:r>
      <w:r w:rsidRPr="00A529CE">
        <w:rPr>
          <w:rFonts w:ascii="Times New Roman" w:hAnsi="Times New Roman" w:cs="Times New Roman"/>
          <w:sz w:val="24"/>
          <w:szCs w:val="24"/>
          <w:shd w:val="clear" w:color="auto" w:fill="FFFFFF"/>
        </w:rPr>
        <w:t>00 000 (</w:t>
      </w:r>
      <w:r w:rsidR="005B1649" w:rsidRPr="00A529CE">
        <w:rPr>
          <w:rFonts w:ascii="Times New Roman" w:hAnsi="Times New Roman" w:cs="Times New Roman"/>
          <w:sz w:val="24"/>
          <w:szCs w:val="24"/>
          <w:shd w:val="clear" w:color="auto" w:fill="FFFFFF"/>
        </w:rPr>
        <w:t>Один) миллион</w:t>
      </w:r>
      <w:r w:rsidRPr="00A529CE">
        <w:rPr>
          <w:rFonts w:ascii="Times New Roman" w:hAnsi="Times New Roman" w:cs="Times New Roman"/>
          <w:sz w:val="24"/>
          <w:szCs w:val="24"/>
          <w:shd w:val="clear" w:color="auto" w:fill="FFFFFF"/>
        </w:rPr>
        <w:t xml:space="preserve"> рублей (для </w:t>
      </w:r>
      <w:r w:rsidR="00561EC8" w:rsidRPr="00A529CE">
        <w:rPr>
          <w:rFonts w:ascii="Times New Roman" w:hAnsi="Times New Roman" w:cs="Times New Roman"/>
          <w:sz w:val="24"/>
          <w:szCs w:val="24"/>
          <w:shd w:val="clear" w:color="auto" w:fill="FFFFFF"/>
        </w:rPr>
        <w:t>С</w:t>
      </w:r>
      <w:r w:rsidRPr="00A529CE">
        <w:rPr>
          <w:rFonts w:ascii="Times New Roman" w:hAnsi="Times New Roman" w:cs="Times New Roman"/>
          <w:sz w:val="24"/>
          <w:szCs w:val="24"/>
          <w:shd w:val="clear" w:color="auto" w:fill="FFFFFF"/>
        </w:rPr>
        <w:t>амозанятых</w:t>
      </w:r>
      <w:r w:rsidR="00561EC8" w:rsidRPr="00A529CE">
        <w:rPr>
          <w:rFonts w:ascii="Times New Roman" w:hAnsi="Times New Roman" w:cs="Times New Roman"/>
          <w:sz w:val="24"/>
          <w:szCs w:val="24"/>
          <w:shd w:val="clear" w:color="auto" w:fill="FFFFFF"/>
        </w:rPr>
        <w:t xml:space="preserve"> ИП</w:t>
      </w:r>
      <w:r w:rsidRPr="00A529CE">
        <w:rPr>
          <w:rFonts w:ascii="Times New Roman" w:hAnsi="Times New Roman" w:cs="Times New Roman"/>
          <w:sz w:val="24"/>
          <w:szCs w:val="24"/>
          <w:shd w:val="clear" w:color="auto" w:fill="FFFFFF"/>
        </w:rPr>
        <w:t>)</w:t>
      </w:r>
      <w:r w:rsidR="00561EC8" w:rsidRPr="00A529CE">
        <w:rPr>
          <w:rFonts w:ascii="Times New Roman" w:hAnsi="Times New Roman" w:cs="Times New Roman"/>
          <w:sz w:val="24"/>
          <w:szCs w:val="24"/>
          <w:shd w:val="clear" w:color="auto" w:fill="FFFFFF"/>
        </w:rPr>
        <w:t xml:space="preserve">, в сумме </w:t>
      </w:r>
      <w:r w:rsidR="00561EC8" w:rsidRPr="00A529CE">
        <w:rPr>
          <w:rFonts w:ascii="Times New Roman" w:hAnsi="Times New Roman" w:cs="Times New Roman"/>
          <w:sz w:val="24"/>
          <w:szCs w:val="24"/>
        </w:rPr>
        <w:t>500 000 (пятьсот тысяч) рублей (для Самозанятых ФЛ)</w:t>
      </w:r>
      <w:r w:rsidR="007261C6" w:rsidRPr="00A529CE">
        <w:rPr>
          <w:rFonts w:ascii="Times New Roman" w:hAnsi="Times New Roman" w:cs="Times New Roman"/>
          <w:sz w:val="24"/>
          <w:szCs w:val="24"/>
        </w:rPr>
        <w:t>.</w:t>
      </w:r>
    </w:p>
    <w:p w14:paraId="59E27CE5" w14:textId="0CA3A1FD" w:rsidR="00BC591D" w:rsidRPr="00A529CE" w:rsidRDefault="00D767AB" w:rsidP="00697944">
      <w:pPr>
        <w:pStyle w:val="1"/>
        <w:spacing w:after="240" w:line="360" w:lineRule="auto"/>
        <w:jc w:val="center"/>
        <w:rPr>
          <w:rFonts w:eastAsia="Calibri"/>
          <w:color w:val="auto"/>
        </w:rPr>
      </w:pPr>
      <w:bookmarkStart w:id="17" w:name="_Toc94283056"/>
      <w:bookmarkEnd w:id="16"/>
      <w:r w:rsidRPr="00A529CE">
        <w:rPr>
          <w:rStyle w:val="10"/>
          <w:rFonts w:ascii="Times New Roman" w:hAnsi="Times New Roman" w:cs="Times New Roman"/>
          <w:b/>
          <w:bCs/>
          <w:color w:val="auto"/>
          <w:sz w:val="24"/>
          <w:szCs w:val="24"/>
        </w:rPr>
        <w:t>10</w:t>
      </w:r>
      <w:r w:rsidR="008B5505" w:rsidRPr="00A529CE">
        <w:rPr>
          <w:rStyle w:val="10"/>
          <w:rFonts w:ascii="Times New Roman" w:hAnsi="Times New Roman" w:cs="Times New Roman"/>
          <w:b/>
          <w:bCs/>
          <w:color w:val="auto"/>
          <w:sz w:val="24"/>
          <w:szCs w:val="24"/>
        </w:rPr>
        <w:t xml:space="preserve">. </w:t>
      </w:r>
      <w:r w:rsidR="009315A9" w:rsidRPr="00A529CE">
        <w:rPr>
          <w:rStyle w:val="10"/>
          <w:rFonts w:ascii="Times New Roman" w:hAnsi="Times New Roman" w:cs="Times New Roman"/>
          <w:b/>
          <w:bCs/>
          <w:color w:val="auto"/>
          <w:sz w:val="24"/>
          <w:szCs w:val="24"/>
        </w:rPr>
        <w:t>ДОСЬЕ ЗАЕМЩИКА</w:t>
      </w:r>
      <w:bookmarkEnd w:id="17"/>
    </w:p>
    <w:p w14:paraId="49549F62" w14:textId="41E3E097" w:rsidR="005B1649" w:rsidRPr="00A529CE" w:rsidRDefault="00D767AB" w:rsidP="00D767AB">
      <w:pPr>
        <w:pStyle w:val="Default"/>
        <w:numPr>
          <w:ilvl w:val="1"/>
          <w:numId w:val="33"/>
        </w:numPr>
        <w:tabs>
          <w:tab w:val="left" w:pos="284"/>
          <w:tab w:val="left" w:pos="1134"/>
          <w:tab w:val="left" w:pos="1276"/>
        </w:tabs>
        <w:spacing w:line="360" w:lineRule="auto"/>
        <w:ind w:left="0" w:firstLine="709"/>
        <w:jc w:val="both"/>
        <w:rPr>
          <w:color w:val="auto"/>
        </w:rPr>
      </w:pPr>
      <w:r w:rsidRPr="00A529CE">
        <w:rPr>
          <w:color w:val="auto"/>
        </w:rPr>
        <w:t xml:space="preserve"> </w:t>
      </w:r>
      <w:r w:rsidR="00BC591D" w:rsidRPr="00A529CE">
        <w:rPr>
          <w:color w:val="auto"/>
        </w:rPr>
        <w:t xml:space="preserve">Документы, поименованные </w:t>
      </w:r>
      <w:r w:rsidR="00261A8B" w:rsidRPr="00A529CE">
        <w:rPr>
          <w:color w:val="auto"/>
        </w:rPr>
        <w:t>в настоящих Правилах,</w:t>
      </w:r>
      <w:r w:rsidR="00BC591D" w:rsidRPr="00A529CE">
        <w:rPr>
          <w:color w:val="auto"/>
        </w:rPr>
        <w:t xml:space="preserve"> формируются Специалистом Фонда в Досье Заемщика, подшиваются в досье Специалистом Фонда по мере их предоставления Заемщиком/Залогодателем/Поручителем, либо в иных случаях, предусмотренных настоящими Правилами.</w:t>
      </w:r>
    </w:p>
    <w:p w14:paraId="6038AD19" w14:textId="509238E0" w:rsidR="0057345D" w:rsidRPr="00A529CE" w:rsidRDefault="00D767AB" w:rsidP="00D767AB">
      <w:pPr>
        <w:pStyle w:val="Default"/>
        <w:numPr>
          <w:ilvl w:val="1"/>
          <w:numId w:val="33"/>
        </w:numPr>
        <w:tabs>
          <w:tab w:val="left" w:pos="284"/>
          <w:tab w:val="left" w:pos="1134"/>
          <w:tab w:val="left" w:pos="1276"/>
        </w:tabs>
        <w:spacing w:line="360" w:lineRule="auto"/>
        <w:ind w:left="0" w:firstLine="709"/>
        <w:jc w:val="both"/>
        <w:rPr>
          <w:color w:val="auto"/>
        </w:rPr>
      </w:pPr>
      <w:r w:rsidRPr="00A529CE">
        <w:rPr>
          <w:color w:val="auto"/>
        </w:rPr>
        <w:t xml:space="preserve"> </w:t>
      </w:r>
      <w:r w:rsidR="0057345D" w:rsidRPr="00A529CE">
        <w:rPr>
          <w:color w:val="auto"/>
        </w:rPr>
        <w:t>Досье Заемщика подлежит дублированию в электронном варианте (электронное к</w:t>
      </w:r>
      <w:r w:rsidR="003D4B9E" w:rsidRPr="00A529CE">
        <w:rPr>
          <w:color w:val="auto"/>
        </w:rPr>
        <w:t>лиентское</w:t>
      </w:r>
      <w:r w:rsidR="0057345D" w:rsidRPr="00A529CE">
        <w:rPr>
          <w:color w:val="auto"/>
        </w:rPr>
        <w:t xml:space="preserve"> досье) согласно порядку, приведенному в Приложении №1</w:t>
      </w:r>
      <w:r w:rsidR="00AF28C4" w:rsidRPr="00A529CE">
        <w:rPr>
          <w:color w:val="auto"/>
        </w:rPr>
        <w:t>4</w:t>
      </w:r>
      <w:r w:rsidR="0057345D" w:rsidRPr="00A529CE">
        <w:rPr>
          <w:color w:val="auto"/>
        </w:rPr>
        <w:t xml:space="preserve"> настоящих Правил.</w:t>
      </w:r>
    </w:p>
    <w:p w14:paraId="31823A69" w14:textId="0EE03450" w:rsidR="00BC591D" w:rsidRPr="00A529CE" w:rsidRDefault="00BC591D" w:rsidP="00D767AB">
      <w:pPr>
        <w:pStyle w:val="Default"/>
        <w:numPr>
          <w:ilvl w:val="1"/>
          <w:numId w:val="33"/>
        </w:numPr>
        <w:tabs>
          <w:tab w:val="left" w:pos="709"/>
          <w:tab w:val="left" w:pos="1134"/>
          <w:tab w:val="left" w:pos="1276"/>
        </w:tabs>
        <w:spacing w:line="360" w:lineRule="auto"/>
        <w:ind w:left="0" w:firstLine="709"/>
        <w:jc w:val="both"/>
        <w:rPr>
          <w:color w:val="auto"/>
        </w:rPr>
      </w:pPr>
      <w:r w:rsidRPr="00A529CE">
        <w:rPr>
          <w:color w:val="auto"/>
        </w:rPr>
        <w:t>Досье Заемщика хранится в Фонде. После исполнения Заемщиком обязательств по Договору микрозайма в архиве Фонда должны храниться оригиналы исполненных Договоров микрозайма, залога (поручительства)</w:t>
      </w:r>
      <w:r w:rsidR="0057345D" w:rsidRPr="00A529CE">
        <w:rPr>
          <w:color w:val="auto"/>
        </w:rPr>
        <w:t xml:space="preserve">, все заключения по Заемщику и внутренние документы, содержащие условия выдачи Микрозайма </w:t>
      </w:r>
      <w:r w:rsidRPr="00A529CE">
        <w:rPr>
          <w:color w:val="auto"/>
        </w:rPr>
        <w:t>в течение 5 (Пяти) лет.</w:t>
      </w:r>
    </w:p>
    <w:p w14:paraId="4030B8E2" w14:textId="77777777" w:rsidR="005B1649" w:rsidRPr="00A529CE" w:rsidRDefault="00BC591D" w:rsidP="00D767AB">
      <w:pPr>
        <w:pStyle w:val="aff2"/>
        <w:widowControl w:val="0"/>
        <w:numPr>
          <w:ilvl w:val="1"/>
          <w:numId w:val="33"/>
        </w:numPr>
        <w:tabs>
          <w:tab w:val="left" w:pos="709"/>
          <w:tab w:val="left" w:pos="993"/>
          <w:tab w:val="left" w:pos="1134"/>
        </w:tabs>
        <w:overflowPunct w:val="0"/>
        <w:autoSpaceDE w:val="0"/>
        <w:autoSpaceDN w:val="0"/>
        <w:adjustRightInd w:val="0"/>
        <w:spacing w:after="0" w:line="360" w:lineRule="auto"/>
        <w:ind w:left="0" w:firstLine="709"/>
        <w:jc w:val="both"/>
        <w:rPr>
          <w:rFonts w:ascii="Times New Roman" w:hAnsi="Times New Roman" w:cs="Times New Roman"/>
          <w:bCs/>
          <w:sz w:val="24"/>
          <w:szCs w:val="24"/>
        </w:rPr>
      </w:pPr>
      <w:r w:rsidRPr="00A529CE">
        <w:rPr>
          <w:rFonts w:ascii="Times New Roman" w:hAnsi="Times New Roman" w:cs="Times New Roman"/>
          <w:bCs/>
          <w:sz w:val="24"/>
          <w:szCs w:val="24"/>
        </w:rPr>
        <w:lastRenderedPageBreak/>
        <w:t>Копии документов, имеющихся в досье Заемщика, предоставляются Фондом Заемщику/Залогодателю/Поручителю по письменному требованию. Предоставленный Заемщиком комплект документов к Заявке Фондом Заемщику не возвращается.</w:t>
      </w:r>
    </w:p>
    <w:p w14:paraId="09D6B0CB" w14:textId="772C40A0" w:rsidR="00485AC6" w:rsidRPr="00A529CE" w:rsidRDefault="00BC591D" w:rsidP="00D767AB">
      <w:pPr>
        <w:pStyle w:val="aff2"/>
        <w:widowControl w:val="0"/>
        <w:numPr>
          <w:ilvl w:val="1"/>
          <w:numId w:val="33"/>
        </w:numPr>
        <w:tabs>
          <w:tab w:val="left" w:pos="709"/>
          <w:tab w:val="left" w:pos="993"/>
          <w:tab w:val="left" w:pos="1134"/>
        </w:tabs>
        <w:overflowPunct w:val="0"/>
        <w:autoSpaceDE w:val="0"/>
        <w:autoSpaceDN w:val="0"/>
        <w:adjustRightInd w:val="0"/>
        <w:spacing w:after="0" w:line="360" w:lineRule="auto"/>
        <w:ind w:left="0" w:firstLine="709"/>
        <w:jc w:val="both"/>
        <w:rPr>
          <w:rFonts w:ascii="Times New Roman" w:hAnsi="Times New Roman" w:cs="Times New Roman"/>
          <w:bCs/>
          <w:sz w:val="24"/>
          <w:szCs w:val="24"/>
        </w:rPr>
      </w:pPr>
      <w:r w:rsidRPr="00A529CE">
        <w:rPr>
          <w:rFonts w:ascii="Times New Roman" w:hAnsi="Times New Roman" w:cs="Times New Roman"/>
          <w:sz w:val="24"/>
          <w:szCs w:val="24"/>
          <w:shd w:val="clear" w:color="auto" w:fill="FFFFFF"/>
        </w:rPr>
        <w:t>Все документы, полученные от Заемщика/Поручителей/Залогодателей, являются документами ограниченного использования. Содержащиеся в них сведения не подлежат разглашению, передаче для ознакомления другим лицам, кроме лиц, имеющих право доступа в силу своих должностных обязанностей, либо в соответствии с законодательством РФ.</w:t>
      </w:r>
    </w:p>
    <w:p w14:paraId="17D61D70" w14:textId="5BA9245F" w:rsidR="00BC591D" w:rsidRPr="00A529CE" w:rsidRDefault="00261A8B" w:rsidP="00D767AB">
      <w:pPr>
        <w:pStyle w:val="1"/>
        <w:numPr>
          <w:ilvl w:val="0"/>
          <w:numId w:val="33"/>
        </w:numPr>
        <w:spacing w:after="240" w:line="360" w:lineRule="auto"/>
        <w:ind w:left="357" w:hanging="357"/>
        <w:jc w:val="center"/>
        <w:rPr>
          <w:rFonts w:eastAsia="Calibri"/>
          <w:color w:val="auto"/>
        </w:rPr>
      </w:pPr>
      <w:bookmarkStart w:id="18" w:name="_Toc94283057"/>
      <w:r w:rsidRPr="00A529CE">
        <w:rPr>
          <w:rStyle w:val="10"/>
          <w:rFonts w:ascii="Times New Roman" w:hAnsi="Times New Roman" w:cs="Times New Roman"/>
          <w:b/>
          <w:bCs/>
          <w:color w:val="auto"/>
          <w:sz w:val="24"/>
          <w:szCs w:val="24"/>
        </w:rPr>
        <w:t>КОНТРОЛЬ ЦЕЛЕВОГО ИСПОЛЬЗОВАНИЯ СРЕДСТВ МИКРОЗАЙМА</w:t>
      </w:r>
      <w:bookmarkEnd w:id="18"/>
    </w:p>
    <w:p w14:paraId="46ADA047" w14:textId="29BC13FA" w:rsidR="00BC591D" w:rsidRPr="00A529CE" w:rsidRDefault="00BC591D" w:rsidP="00D767AB">
      <w:pPr>
        <w:pStyle w:val="aff2"/>
        <w:widowControl w:val="0"/>
        <w:numPr>
          <w:ilvl w:val="1"/>
          <w:numId w:val="33"/>
        </w:numPr>
        <w:tabs>
          <w:tab w:val="left" w:pos="709"/>
          <w:tab w:val="left" w:pos="1134"/>
          <w:tab w:val="left" w:pos="1276"/>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Договором микрозайма Фонду предоставлено право осуществления контроля за целевым использованием микрозайма с возложением на Заемщика обязанности обеспечить возможность осуществления такого контроля.</w:t>
      </w:r>
    </w:p>
    <w:p w14:paraId="0DEAA042" w14:textId="2BC4BF59" w:rsidR="00BC591D" w:rsidRPr="00A529CE" w:rsidRDefault="00BC591D" w:rsidP="00E75742">
      <w:pPr>
        <w:widowControl w:val="0"/>
        <w:tabs>
          <w:tab w:val="left" w:pos="709"/>
          <w:tab w:val="left" w:pos="993"/>
          <w:tab w:val="left" w:pos="1134"/>
        </w:tabs>
        <w:overflowPunct w:val="0"/>
        <w:autoSpaceDE w:val="0"/>
        <w:autoSpaceDN w:val="0"/>
        <w:adjustRightInd w:val="0"/>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Заемщик обязан </w:t>
      </w:r>
      <w:r w:rsidR="006A670F" w:rsidRPr="00A529CE">
        <w:rPr>
          <w:rFonts w:ascii="Times New Roman" w:hAnsi="Times New Roman" w:cs="Times New Roman"/>
          <w:sz w:val="24"/>
          <w:szCs w:val="24"/>
        </w:rPr>
        <w:t xml:space="preserve">в соответствии с условиями Договора микрозайма в срок не позднее указанного периода </w:t>
      </w:r>
      <w:r w:rsidR="00EE28FC" w:rsidRPr="00A529CE">
        <w:rPr>
          <w:rFonts w:ascii="Times New Roman" w:hAnsi="Times New Roman" w:cs="Times New Roman"/>
          <w:sz w:val="24"/>
          <w:szCs w:val="24"/>
        </w:rPr>
        <w:t xml:space="preserve">времени </w:t>
      </w:r>
      <w:r w:rsidR="0000595C" w:rsidRPr="00A529CE">
        <w:rPr>
          <w:rFonts w:ascii="Times New Roman" w:hAnsi="Times New Roman" w:cs="Times New Roman"/>
          <w:sz w:val="24"/>
          <w:szCs w:val="24"/>
        </w:rPr>
        <w:t>с момента зачисления денежных средств на счет Заемщика</w:t>
      </w:r>
      <w:r w:rsidRPr="00A529CE">
        <w:rPr>
          <w:rFonts w:ascii="Times New Roman" w:hAnsi="Times New Roman" w:cs="Times New Roman"/>
          <w:sz w:val="24"/>
          <w:szCs w:val="24"/>
        </w:rPr>
        <w:t xml:space="preserve">, документально подтвердить целевое использование заемных средств перед Фондом (Займодавцем). </w:t>
      </w:r>
    </w:p>
    <w:p w14:paraId="7D12BCFE" w14:textId="7AC1F619" w:rsidR="00BC591D" w:rsidRPr="00A529CE" w:rsidRDefault="00EE28FC" w:rsidP="00E75742">
      <w:pPr>
        <w:widowControl w:val="0"/>
        <w:tabs>
          <w:tab w:val="left" w:pos="709"/>
          <w:tab w:val="left" w:pos="993"/>
          <w:tab w:val="left" w:pos="1134"/>
        </w:tabs>
        <w:overflowPunct w:val="0"/>
        <w:autoSpaceDE w:val="0"/>
        <w:autoSpaceDN w:val="0"/>
        <w:adjustRightInd w:val="0"/>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rPr>
        <w:t>В зависимости от целевого использования заемных средств, указанного в Договоре микрозайма, срок подтверждения будет установлен от 5 (Пяти) до 180 (Ста восьмидесяти) дней</w:t>
      </w:r>
      <w:r w:rsidR="00335FD0" w:rsidRPr="00A529CE">
        <w:rPr>
          <w:rFonts w:ascii="Times New Roman" w:hAnsi="Times New Roman" w:cs="Times New Roman"/>
          <w:sz w:val="24"/>
          <w:szCs w:val="24"/>
        </w:rPr>
        <w:t>. В отдельных случаях</w:t>
      </w:r>
      <w:r w:rsidRPr="00A529CE">
        <w:rPr>
          <w:rFonts w:ascii="Times New Roman" w:hAnsi="Times New Roman" w:cs="Times New Roman"/>
          <w:sz w:val="24"/>
          <w:szCs w:val="24"/>
        </w:rPr>
        <w:t xml:space="preserve"> </w:t>
      </w:r>
      <w:r w:rsidR="00BC591D" w:rsidRPr="00A529CE">
        <w:rPr>
          <w:rFonts w:ascii="Times New Roman" w:hAnsi="Times New Roman" w:cs="Times New Roman"/>
          <w:sz w:val="24"/>
          <w:szCs w:val="24"/>
        </w:rPr>
        <w:t>может быть продлен Фондом (Займодавцем) на основании письменного заявления Заемщика, при условии, что продление срока будет обусловлено особенностями деятельности, осуществляемой Заемщиком.</w:t>
      </w:r>
    </w:p>
    <w:p w14:paraId="52E9653E" w14:textId="3EB8A67B" w:rsidR="00BC591D" w:rsidRPr="00A529CE" w:rsidRDefault="00BC591D" w:rsidP="00D767AB">
      <w:pPr>
        <w:pStyle w:val="aff2"/>
        <w:numPr>
          <w:ilvl w:val="1"/>
          <w:numId w:val="33"/>
        </w:numPr>
        <w:tabs>
          <w:tab w:val="left" w:pos="709"/>
          <w:tab w:val="left" w:pos="993"/>
          <w:tab w:val="left" w:pos="1134"/>
        </w:tabs>
        <w:spacing w:after="0" w:line="360" w:lineRule="auto"/>
        <w:ind w:left="0"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Подтверждением целевого использования заемных средств служит представление Фонду (Займодавцу) надлежащим образом заверенных копий документов, которыми могут быть:</w:t>
      </w:r>
    </w:p>
    <w:p w14:paraId="5EDDD6DC" w14:textId="43241D2A" w:rsidR="00BC591D" w:rsidRPr="00A529CE" w:rsidRDefault="00BC591D" w:rsidP="002B4592">
      <w:pPr>
        <w:pStyle w:val="aff2"/>
        <w:numPr>
          <w:ilvl w:val="0"/>
          <w:numId w:val="23"/>
        </w:numPr>
        <w:tabs>
          <w:tab w:val="left" w:pos="709"/>
          <w:tab w:val="left" w:pos="993"/>
          <w:tab w:val="left" w:pos="1134"/>
        </w:tabs>
        <w:spacing w:after="0" w:line="360" w:lineRule="auto"/>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платежное поручение;</w:t>
      </w:r>
    </w:p>
    <w:p w14:paraId="4A809D6C" w14:textId="3A28F047" w:rsidR="00746D1D" w:rsidRPr="00A529CE" w:rsidRDefault="00746D1D" w:rsidP="002B4592">
      <w:pPr>
        <w:pStyle w:val="aff2"/>
        <w:numPr>
          <w:ilvl w:val="0"/>
          <w:numId w:val="23"/>
        </w:numPr>
        <w:tabs>
          <w:tab w:val="left" w:pos="709"/>
          <w:tab w:val="left" w:pos="993"/>
          <w:tab w:val="left" w:pos="1134"/>
        </w:tabs>
        <w:spacing w:after="0" w:line="360" w:lineRule="auto"/>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детализированная выписка со счета (на бумажном и электронном носителе);</w:t>
      </w:r>
    </w:p>
    <w:p w14:paraId="7F889FDE" w14:textId="6278F28E" w:rsidR="00BC591D" w:rsidRPr="00A529CE" w:rsidRDefault="00746D1D" w:rsidP="00E75742">
      <w:pPr>
        <w:tabs>
          <w:tab w:val="left" w:pos="709"/>
          <w:tab w:val="left" w:pos="993"/>
          <w:tab w:val="left" w:pos="1134"/>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3</w:t>
      </w:r>
      <w:r w:rsidR="00BC591D" w:rsidRPr="00A529CE">
        <w:rPr>
          <w:rFonts w:ascii="Times New Roman" w:hAnsi="Times New Roman" w:cs="Times New Roman"/>
          <w:sz w:val="24"/>
          <w:szCs w:val="24"/>
          <w:lang w:eastAsia="ru-RU"/>
        </w:rPr>
        <w:t>) чек, копия чека;</w:t>
      </w:r>
    </w:p>
    <w:p w14:paraId="376A01B5" w14:textId="35E8AE25" w:rsidR="00BC591D" w:rsidRPr="00A529CE" w:rsidRDefault="00746D1D" w:rsidP="00E75742">
      <w:pPr>
        <w:tabs>
          <w:tab w:val="left" w:pos="709"/>
          <w:tab w:val="left" w:pos="993"/>
          <w:tab w:val="left" w:pos="1134"/>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4</w:t>
      </w:r>
      <w:r w:rsidR="00BC591D" w:rsidRPr="00A529CE">
        <w:rPr>
          <w:rFonts w:ascii="Times New Roman" w:hAnsi="Times New Roman" w:cs="Times New Roman"/>
          <w:sz w:val="24"/>
          <w:szCs w:val="24"/>
          <w:lang w:eastAsia="ru-RU"/>
        </w:rPr>
        <w:t>) счет-фактура;</w:t>
      </w:r>
    </w:p>
    <w:p w14:paraId="78D0528B" w14:textId="164794BC" w:rsidR="00BC591D" w:rsidRPr="00A529CE" w:rsidRDefault="00746D1D" w:rsidP="00E75742">
      <w:pPr>
        <w:tabs>
          <w:tab w:val="left" w:pos="709"/>
          <w:tab w:val="left" w:pos="993"/>
          <w:tab w:val="left" w:pos="1134"/>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5</w:t>
      </w:r>
      <w:r w:rsidR="00BC591D" w:rsidRPr="00A529CE">
        <w:rPr>
          <w:rFonts w:ascii="Times New Roman" w:hAnsi="Times New Roman" w:cs="Times New Roman"/>
          <w:sz w:val="24"/>
          <w:szCs w:val="24"/>
          <w:lang w:eastAsia="ru-RU"/>
        </w:rPr>
        <w:t>) товарная накладная;</w:t>
      </w:r>
    </w:p>
    <w:p w14:paraId="6AFB9DDF" w14:textId="4B64024F" w:rsidR="00BC591D" w:rsidRPr="00A529CE" w:rsidRDefault="00746D1D" w:rsidP="00E75742">
      <w:pPr>
        <w:tabs>
          <w:tab w:val="left" w:pos="709"/>
          <w:tab w:val="left" w:pos="993"/>
          <w:tab w:val="left" w:pos="1134"/>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6</w:t>
      </w:r>
      <w:r w:rsidR="00BC591D" w:rsidRPr="00A529CE">
        <w:rPr>
          <w:rFonts w:ascii="Times New Roman" w:hAnsi="Times New Roman" w:cs="Times New Roman"/>
          <w:sz w:val="24"/>
          <w:szCs w:val="24"/>
          <w:lang w:eastAsia="ru-RU"/>
        </w:rPr>
        <w:t>) универсальный передаточный документ;</w:t>
      </w:r>
    </w:p>
    <w:p w14:paraId="51E46C1F" w14:textId="2460E8FA" w:rsidR="00BC591D" w:rsidRPr="00A529CE" w:rsidRDefault="00746D1D" w:rsidP="00E75742">
      <w:pPr>
        <w:tabs>
          <w:tab w:val="left" w:pos="709"/>
          <w:tab w:val="left" w:pos="993"/>
          <w:tab w:val="left" w:pos="1134"/>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7</w:t>
      </w:r>
      <w:r w:rsidR="00BC591D" w:rsidRPr="00A529CE">
        <w:rPr>
          <w:rFonts w:ascii="Times New Roman" w:hAnsi="Times New Roman" w:cs="Times New Roman"/>
          <w:sz w:val="24"/>
          <w:szCs w:val="24"/>
          <w:lang w:eastAsia="ru-RU"/>
        </w:rPr>
        <w:t>) акт выполненных работ (оказанных услуг);</w:t>
      </w:r>
    </w:p>
    <w:p w14:paraId="4314C1B2" w14:textId="2402473B" w:rsidR="00BC591D" w:rsidRPr="00A529CE" w:rsidRDefault="00746D1D" w:rsidP="00E75742">
      <w:pPr>
        <w:tabs>
          <w:tab w:val="left" w:pos="709"/>
          <w:tab w:val="left" w:pos="993"/>
          <w:tab w:val="left" w:pos="1134"/>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rPr>
        <w:t>8</w:t>
      </w:r>
      <w:r w:rsidR="00BC591D" w:rsidRPr="00A529CE">
        <w:rPr>
          <w:rFonts w:ascii="Times New Roman" w:hAnsi="Times New Roman" w:cs="Times New Roman"/>
          <w:sz w:val="24"/>
          <w:szCs w:val="24"/>
        </w:rPr>
        <w:t xml:space="preserve">) в случае предоставления Микрозайма для приобретения </w:t>
      </w:r>
      <w:r w:rsidR="00BC591D" w:rsidRPr="00A529CE">
        <w:rPr>
          <w:rFonts w:ascii="Times New Roman" w:hAnsi="Times New Roman" w:cs="Times New Roman"/>
          <w:sz w:val="24"/>
          <w:szCs w:val="24"/>
          <w:lang w:eastAsia="ru-RU"/>
        </w:rPr>
        <w:t>основных средств</w:t>
      </w:r>
      <w:r w:rsidR="00BC591D" w:rsidRPr="00A529CE">
        <w:rPr>
          <w:rFonts w:ascii="Times New Roman" w:hAnsi="Times New Roman" w:cs="Times New Roman"/>
          <w:sz w:val="24"/>
          <w:szCs w:val="24"/>
        </w:rPr>
        <w:t xml:space="preserve"> (приобретение транспортных средств, спецтехники, оборудования, недвижимости и т.п.).</w:t>
      </w:r>
    </w:p>
    <w:p w14:paraId="0E579ABD" w14:textId="0163AF69" w:rsidR="00BC591D" w:rsidRPr="00A529CE" w:rsidRDefault="00BC591D" w:rsidP="002B4592">
      <w:pPr>
        <w:pStyle w:val="aff2"/>
        <w:widowControl w:val="0"/>
        <w:numPr>
          <w:ilvl w:val="0"/>
          <w:numId w:val="18"/>
        </w:numPr>
        <w:tabs>
          <w:tab w:val="left" w:pos="709"/>
          <w:tab w:val="left" w:pos="993"/>
          <w:tab w:val="left" w:pos="1134"/>
        </w:tabs>
        <w:overflowPunct w:val="0"/>
        <w:autoSpaceDE w:val="0"/>
        <w:autoSpaceDN w:val="0"/>
        <w:adjustRightInd w:val="0"/>
        <w:spacing w:after="0" w:line="360" w:lineRule="auto"/>
        <w:ind w:left="0" w:firstLine="709"/>
        <w:jc w:val="both"/>
        <w:rPr>
          <w:rFonts w:ascii="Times New Roman" w:hAnsi="Times New Roman" w:cs="Times New Roman"/>
          <w:sz w:val="24"/>
          <w:szCs w:val="24"/>
        </w:rPr>
      </w:pPr>
      <w:bookmarkStart w:id="19" w:name="page21"/>
      <w:bookmarkEnd w:id="19"/>
      <w:r w:rsidRPr="00A529CE">
        <w:rPr>
          <w:rFonts w:ascii="Times New Roman" w:hAnsi="Times New Roman" w:cs="Times New Roman"/>
          <w:sz w:val="24"/>
          <w:szCs w:val="24"/>
        </w:rPr>
        <w:lastRenderedPageBreak/>
        <w:t>ПТС</w:t>
      </w:r>
      <w:r w:rsidRPr="00A529CE">
        <w:rPr>
          <w:rStyle w:val="aff"/>
          <w:rFonts w:ascii="Times New Roman" w:hAnsi="Times New Roman"/>
          <w:sz w:val="24"/>
          <w:szCs w:val="24"/>
        </w:rPr>
        <w:footnoteReference w:id="10"/>
      </w:r>
      <w:r w:rsidRPr="00A529CE">
        <w:rPr>
          <w:rFonts w:ascii="Times New Roman" w:hAnsi="Times New Roman" w:cs="Times New Roman"/>
          <w:sz w:val="24"/>
          <w:szCs w:val="24"/>
        </w:rPr>
        <w:t>/ПСМ</w:t>
      </w:r>
      <w:r w:rsidRPr="00A529CE">
        <w:rPr>
          <w:rStyle w:val="aff"/>
          <w:rFonts w:ascii="Times New Roman" w:hAnsi="Times New Roman"/>
          <w:sz w:val="24"/>
          <w:szCs w:val="24"/>
        </w:rPr>
        <w:footnoteReference w:id="11"/>
      </w:r>
      <w:r w:rsidRPr="00A529CE">
        <w:rPr>
          <w:rFonts w:ascii="Times New Roman" w:hAnsi="Times New Roman" w:cs="Times New Roman"/>
          <w:sz w:val="24"/>
          <w:szCs w:val="24"/>
        </w:rPr>
        <w:t xml:space="preserve"> на приобретенное за счет микрозайма Фонда транспортное средство на Заемщика с отметкой о его постановке на учет в органах </w:t>
      </w:r>
      <w:r w:rsidR="00020B78" w:rsidRPr="00A529CE">
        <w:rPr>
          <w:rFonts w:ascii="Times New Roman" w:hAnsi="Times New Roman" w:cs="Times New Roman"/>
          <w:sz w:val="24"/>
          <w:szCs w:val="24"/>
        </w:rPr>
        <w:t>ГИБДД</w:t>
      </w:r>
      <w:r w:rsidRPr="00A529CE">
        <w:rPr>
          <w:rFonts w:ascii="Times New Roman" w:hAnsi="Times New Roman" w:cs="Times New Roman"/>
          <w:sz w:val="24"/>
          <w:szCs w:val="24"/>
        </w:rPr>
        <w:t>, при приобретении самоходной техники – с отметкой о его постановке на учет в Гостехнадзоре, копию свидетельства о регистрации транспортного средства/самоходной машины;</w:t>
      </w:r>
    </w:p>
    <w:p w14:paraId="51D80CAA" w14:textId="77777777" w:rsidR="00BC591D" w:rsidRPr="00A529CE" w:rsidRDefault="00BC591D" w:rsidP="002B4592">
      <w:pPr>
        <w:pStyle w:val="aff2"/>
        <w:widowControl w:val="0"/>
        <w:numPr>
          <w:ilvl w:val="0"/>
          <w:numId w:val="18"/>
        </w:numPr>
        <w:tabs>
          <w:tab w:val="left" w:pos="709"/>
          <w:tab w:val="left" w:pos="993"/>
          <w:tab w:val="left" w:pos="1134"/>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договор купли-продажи (поставки) оборудования, Акт приема-передачи к нему, документы, подтверждающие оплату оборудования, приобретенного за счет микрозайма Фонда;</w:t>
      </w:r>
    </w:p>
    <w:p w14:paraId="686AC4F3" w14:textId="77777777" w:rsidR="00BC591D" w:rsidRPr="00A529CE" w:rsidRDefault="00BC591D" w:rsidP="002B4592">
      <w:pPr>
        <w:pStyle w:val="aff2"/>
        <w:widowControl w:val="0"/>
        <w:numPr>
          <w:ilvl w:val="0"/>
          <w:numId w:val="18"/>
        </w:numPr>
        <w:tabs>
          <w:tab w:val="left" w:pos="709"/>
          <w:tab w:val="left" w:pos="993"/>
          <w:tab w:val="left" w:pos="1134"/>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оригинал Выписки из ЕГРН в отношении приобретенного за счет микрозайма Фонда объекта недвижимости;</w:t>
      </w:r>
    </w:p>
    <w:p w14:paraId="63128D65" w14:textId="11BF1CCD" w:rsidR="00BC591D" w:rsidRPr="00A529CE" w:rsidRDefault="00746D1D" w:rsidP="00E75742">
      <w:pPr>
        <w:tabs>
          <w:tab w:val="left" w:pos="709"/>
          <w:tab w:val="left" w:pos="993"/>
          <w:tab w:val="left" w:pos="1134"/>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9</w:t>
      </w:r>
      <w:r w:rsidR="00BC591D" w:rsidRPr="00A529CE">
        <w:rPr>
          <w:rFonts w:ascii="Times New Roman" w:hAnsi="Times New Roman" w:cs="Times New Roman"/>
          <w:sz w:val="24"/>
          <w:szCs w:val="24"/>
          <w:lang w:eastAsia="ru-RU"/>
        </w:rPr>
        <w:t>) иные подтверждающие документы, например, договор купли-продажи / поставки / оказания услуг / счет на оплату / ОС-1 (Акт о приеме-передаче объекта основных средств)/ ОС-6 (Инвентарная карточка учета объекта основных средств) / М-4 (Приходный ордер) и т.п.</w:t>
      </w:r>
    </w:p>
    <w:p w14:paraId="59C743D7" w14:textId="09E96411" w:rsidR="00BC591D" w:rsidRPr="00A529CE" w:rsidRDefault="00BC591D" w:rsidP="00D767AB">
      <w:pPr>
        <w:pStyle w:val="aff2"/>
        <w:numPr>
          <w:ilvl w:val="1"/>
          <w:numId w:val="33"/>
        </w:numPr>
        <w:tabs>
          <w:tab w:val="left" w:pos="709"/>
          <w:tab w:val="left" w:pos="993"/>
          <w:tab w:val="left" w:pos="1134"/>
        </w:tabs>
        <w:spacing w:after="0" w:line="360" w:lineRule="auto"/>
        <w:ind w:left="0"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 xml:space="preserve">Подтверждение целевого использования заемных средств оформляется Заемщиком в виде </w:t>
      </w:r>
      <w:r w:rsidR="002067B6" w:rsidRPr="00A529CE">
        <w:rPr>
          <w:rFonts w:ascii="Times New Roman" w:hAnsi="Times New Roman" w:cs="Times New Roman"/>
          <w:sz w:val="24"/>
          <w:szCs w:val="24"/>
          <w:lang w:eastAsia="ru-RU"/>
        </w:rPr>
        <w:t>Отчета о целевом использовании (Приложение №1</w:t>
      </w:r>
      <w:r w:rsidR="00A6458E" w:rsidRPr="00A529CE">
        <w:rPr>
          <w:rFonts w:ascii="Times New Roman" w:hAnsi="Times New Roman" w:cs="Times New Roman"/>
          <w:sz w:val="24"/>
          <w:szCs w:val="24"/>
          <w:lang w:eastAsia="ru-RU"/>
        </w:rPr>
        <w:t>1</w:t>
      </w:r>
      <w:r w:rsidR="002067B6" w:rsidRPr="00A529CE">
        <w:rPr>
          <w:rFonts w:ascii="Times New Roman" w:hAnsi="Times New Roman" w:cs="Times New Roman"/>
          <w:sz w:val="24"/>
          <w:szCs w:val="24"/>
          <w:lang w:eastAsia="ru-RU"/>
        </w:rPr>
        <w:t>)</w:t>
      </w:r>
      <w:r w:rsidR="00335FD0" w:rsidRPr="00A529CE">
        <w:rPr>
          <w:rFonts w:ascii="Times New Roman" w:hAnsi="Times New Roman" w:cs="Times New Roman"/>
          <w:sz w:val="24"/>
          <w:szCs w:val="24"/>
          <w:lang w:eastAsia="ru-RU"/>
        </w:rPr>
        <w:t xml:space="preserve"> и надлежащим образом заверенных копий документов в соответствии с п. </w:t>
      </w:r>
      <w:r w:rsidR="00240D53" w:rsidRPr="00A529CE">
        <w:rPr>
          <w:rFonts w:ascii="Times New Roman" w:hAnsi="Times New Roman" w:cs="Times New Roman"/>
          <w:sz w:val="24"/>
          <w:szCs w:val="24"/>
          <w:lang w:eastAsia="ru-RU"/>
        </w:rPr>
        <w:t>11</w:t>
      </w:r>
      <w:r w:rsidR="00335FD0" w:rsidRPr="00A529CE">
        <w:rPr>
          <w:rFonts w:ascii="Times New Roman" w:hAnsi="Times New Roman" w:cs="Times New Roman"/>
          <w:sz w:val="24"/>
          <w:szCs w:val="24"/>
          <w:lang w:eastAsia="ru-RU"/>
        </w:rPr>
        <w:t>.2 настоящих Правил.</w:t>
      </w:r>
    </w:p>
    <w:p w14:paraId="4C827B60" w14:textId="49C2FCA4" w:rsidR="00BC591D" w:rsidRPr="00A529CE" w:rsidRDefault="00BC591D" w:rsidP="00E75742">
      <w:pPr>
        <w:tabs>
          <w:tab w:val="left" w:pos="709"/>
          <w:tab w:val="left" w:pos="993"/>
          <w:tab w:val="left" w:pos="1134"/>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 xml:space="preserve">Фонд в течение 5 (Пяти) рабочих дней рассматривает документы, предоставленные Заемщиком в соответствии с п. </w:t>
      </w:r>
      <w:r w:rsidR="00240D53" w:rsidRPr="00A529CE">
        <w:rPr>
          <w:rFonts w:ascii="Times New Roman" w:hAnsi="Times New Roman" w:cs="Times New Roman"/>
          <w:sz w:val="24"/>
          <w:szCs w:val="24"/>
          <w:lang w:eastAsia="ru-RU"/>
        </w:rPr>
        <w:t>11</w:t>
      </w:r>
      <w:r w:rsidRPr="00A529CE">
        <w:rPr>
          <w:rFonts w:ascii="Times New Roman" w:hAnsi="Times New Roman" w:cs="Times New Roman"/>
          <w:sz w:val="24"/>
          <w:szCs w:val="24"/>
          <w:lang w:eastAsia="ru-RU"/>
        </w:rPr>
        <w:t>.2 настоящих Правил, и в случае:</w:t>
      </w:r>
    </w:p>
    <w:p w14:paraId="44C3FDC6" w14:textId="24A9BA23" w:rsidR="00BC591D" w:rsidRPr="00A529CE" w:rsidRDefault="00BC591D" w:rsidP="00E75742">
      <w:pPr>
        <w:tabs>
          <w:tab w:val="left" w:pos="709"/>
          <w:tab w:val="left" w:pos="993"/>
          <w:tab w:val="left" w:pos="1134"/>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 xml:space="preserve">1) принятия подтверждения целевого использования средств Микрозайма – подписывает </w:t>
      </w:r>
      <w:r w:rsidR="002067B6" w:rsidRPr="00A529CE">
        <w:rPr>
          <w:rFonts w:ascii="Times New Roman" w:hAnsi="Times New Roman" w:cs="Times New Roman"/>
          <w:sz w:val="24"/>
          <w:szCs w:val="24"/>
          <w:lang w:eastAsia="ru-RU"/>
        </w:rPr>
        <w:t>Отчет о целевом использовании</w:t>
      </w:r>
      <w:r w:rsidR="001D576E" w:rsidRPr="00A529CE">
        <w:rPr>
          <w:rFonts w:ascii="Times New Roman" w:hAnsi="Times New Roman" w:cs="Times New Roman"/>
          <w:sz w:val="24"/>
          <w:szCs w:val="24"/>
          <w:lang w:eastAsia="ru-RU"/>
        </w:rPr>
        <w:t xml:space="preserve"> </w:t>
      </w:r>
      <w:r w:rsidRPr="00A529CE">
        <w:rPr>
          <w:rFonts w:ascii="Times New Roman" w:hAnsi="Times New Roman" w:cs="Times New Roman"/>
          <w:sz w:val="24"/>
          <w:szCs w:val="24"/>
          <w:lang w:eastAsia="ru-RU"/>
        </w:rPr>
        <w:t>и направляет экземпляр Заемщику;</w:t>
      </w:r>
    </w:p>
    <w:p w14:paraId="2DEB5DFC" w14:textId="64B5D761" w:rsidR="00BC591D" w:rsidRPr="00A529CE" w:rsidRDefault="00BC591D" w:rsidP="00E75742">
      <w:pPr>
        <w:tabs>
          <w:tab w:val="left" w:pos="709"/>
          <w:tab w:val="left" w:pos="993"/>
          <w:tab w:val="left" w:pos="1134"/>
        </w:tabs>
        <w:spacing w:after="0" w:line="360" w:lineRule="auto"/>
        <w:ind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2) не</w:t>
      </w:r>
      <w:r w:rsidR="002067B6" w:rsidRPr="00A529CE">
        <w:rPr>
          <w:rFonts w:ascii="Times New Roman" w:hAnsi="Times New Roman" w:cs="Times New Roman"/>
          <w:sz w:val="24"/>
          <w:szCs w:val="24"/>
          <w:lang w:eastAsia="ru-RU"/>
        </w:rPr>
        <w:t xml:space="preserve"> </w:t>
      </w:r>
      <w:r w:rsidRPr="00A529CE">
        <w:rPr>
          <w:rFonts w:ascii="Times New Roman" w:hAnsi="Times New Roman" w:cs="Times New Roman"/>
          <w:sz w:val="24"/>
          <w:szCs w:val="24"/>
          <w:lang w:eastAsia="ru-RU"/>
        </w:rPr>
        <w:t xml:space="preserve">принятия подтверждения целевого использования средств Микрозайма – направляет Заемщику отказ </w:t>
      </w:r>
      <w:r w:rsidR="002067B6" w:rsidRPr="00A529CE">
        <w:rPr>
          <w:rFonts w:ascii="Times New Roman" w:hAnsi="Times New Roman" w:cs="Times New Roman"/>
          <w:sz w:val="24"/>
          <w:szCs w:val="24"/>
        </w:rPr>
        <w:t xml:space="preserve">путем направления электронного письма на адрес </w:t>
      </w:r>
      <w:r w:rsidR="002067B6" w:rsidRPr="00A529CE">
        <w:rPr>
          <w:rFonts w:ascii="Times New Roman" w:hAnsi="Times New Roman" w:cs="Times New Roman"/>
          <w:sz w:val="24"/>
          <w:szCs w:val="24"/>
          <w:lang w:val="en-US"/>
        </w:rPr>
        <w:t>e</w:t>
      </w:r>
      <w:r w:rsidR="002067B6" w:rsidRPr="00A529CE">
        <w:rPr>
          <w:rFonts w:ascii="Times New Roman" w:hAnsi="Times New Roman" w:cs="Times New Roman"/>
          <w:sz w:val="24"/>
          <w:szCs w:val="24"/>
        </w:rPr>
        <w:t>-</w:t>
      </w:r>
      <w:r w:rsidR="002067B6" w:rsidRPr="00A529CE">
        <w:rPr>
          <w:rFonts w:ascii="Times New Roman" w:hAnsi="Times New Roman" w:cs="Times New Roman"/>
          <w:sz w:val="24"/>
          <w:szCs w:val="24"/>
          <w:lang w:val="en-US"/>
        </w:rPr>
        <w:t>mail</w:t>
      </w:r>
      <w:r w:rsidR="002067B6" w:rsidRPr="00A529CE">
        <w:rPr>
          <w:rFonts w:ascii="Times New Roman" w:hAnsi="Times New Roman" w:cs="Times New Roman"/>
          <w:sz w:val="24"/>
          <w:szCs w:val="24"/>
        </w:rPr>
        <w:t xml:space="preserve"> указанный в Договоре микрозайма</w:t>
      </w:r>
      <w:r w:rsidR="002067B6" w:rsidRPr="00A529CE">
        <w:rPr>
          <w:rFonts w:ascii="Times New Roman" w:hAnsi="Times New Roman" w:cs="Times New Roman"/>
          <w:sz w:val="24"/>
          <w:szCs w:val="24"/>
          <w:lang w:eastAsia="ru-RU"/>
        </w:rPr>
        <w:t xml:space="preserve"> </w:t>
      </w:r>
      <w:r w:rsidRPr="00A529CE">
        <w:rPr>
          <w:rFonts w:ascii="Times New Roman" w:hAnsi="Times New Roman" w:cs="Times New Roman"/>
          <w:sz w:val="24"/>
          <w:szCs w:val="24"/>
          <w:lang w:eastAsia="ru-RU"/>
        </w:rPr>
        <w:t>с перечнем замечаний и предлагаемыми сроками для их устранения.</w:t>
      </w:r>
    </w:p>
    <w:p w14:paraId="39816A35" w14:textId="374FB942" w:rsidR="00BC591D" w:rsidRPr="00A529CE" w:rsidRDefault="00BC591D" w:rsidP="00D767AB">
      <w:pPr>
        <w:pStyle w:val="aff2"/>
        <w:numPr>
          <w:ilvl w:val="1"/>
          <w:numId w:val="33"/>
        </w:numPr>
        <w:tabs>
          <w:tab w:val="left" w:pos="709"/>
          <w:tab w:val="left" w:pos="993"/>
          <w:tab w:val="left" w:pos="1134"/>
        </w:tabs>
        <w:spacing w:after="0" w:line="360" w:lineRule="auto"/>
        <w:ind w:left="0" w:firstLine="709"/>
        <w:jc w:val="both"/>
        <w:rPr>
          <w:rFonts w:ascii="Times New Roman" w:hAnsi="Times New Roman" w:cs="Times New Roman"/>
          <w:sz w:val="24"/>
          <w:szCs w:val="24"/>
          <w:lang w:eastAsia="ru-RU"/>
        </w:rPr>
      </w:pPr>
      <w:r w:rsidRPr="00A529CE">
        <w:rPr>
          <w:rFonts w:ascii="Times New Roman" w:hAnsi="Times New Roman" w:cs="Times New Roman"/>
          <w:sz w:val="24"/>
          <w:szCs w:val="24"/>
          <w:lang w:eastAsia="ru-RU"/>
        </w:rPr>
        <w:t>В случае не подтверждения/несвоевременного подтверждения целевого использования заемных средств Фонд (Займодавец) имеет право наложить штрафные санкции в размере, установленном Договором микрозайма, и (или) принять установленные законодательством меры по досрочному возврату Микрозайма и взысканию процентов за пользование Микрозаймом.</w:t>
      </w:r>
    </w:p>
    <w:p w14:paraId="3D7E8DE0" w14:textId="6F85CD18" w:rsidR="00BC591D" w:rsidRPr="00A529CE" w:rsidRDefault="00261A8B" w:rsidP="00D767AB">
      <w:pPr>
        <w:pStyle w:val="1"/>
        <w:numPr>
          <w:ilvl w:val="0"/>
          <w:numId w:val="33"/>
        </w:numPr>
        <w:spacing w:after="240" w:line="360" w:lineRule="auto"/>
        <w:ind w:left="357" w:hanging="357"/>
        <w:jc w:val="center"/>
        <w:rPr>
          <w:rStyle w:val="10"/>
          <w:rFonts w:ascii="Times New Roman" w:hAnsi="Times New Roman" w:cs="Times New Roman"/>
          <w:b/>
          <w:bCs/>
          <w:color w:val="auto"/>
          <w:sz w:val="24"/>
          <w:szCs w:val="24"/>
        </w:rPr>
      </w:pPr>
      <w:bookmarkStart w:id="20" w:name="_Toc94283058"/>
      <w:r w:rsidRPr="00A529CE">
        <w:rPr>
          <w:rStyle w:val="10"/>
          <w:rFonts w:ascii="Times New Roman" w:hAnsi="Times New Roman" w:cs="Times New Roman"/>
          <w:b/>
          <w:bCs/>
          <w:color w:val="auto"/>
          <w:sz w:val="24"/>
          <w:szCs w:val="24"/>
        </w:rPr>
        <w:lastRenderedPageBreak/>
        <w:t>КОНТРОЛЬ ЗА СВОЕВРЕМЕННОСТЬЮ УПЛАТЫ ПРОЦЕНТОВ И ПОГАШЕНИЕМ ОСНОВНОГО ДОЛГА ПО МИКРОЗАЙМУ</w:t>
      </w:r>
      <w:bookmarkEnd w:id="20"/>
    </w:p>
    <w:p w14:paraId="4801C6E3" w14:textId="16ED55E1" w:rsidR="00BC591D" w:rsidRPr="00A529CE" w:rsidRDefault="00BC591D" w:rsidP="00D767AB">
      <w:pPr>
        <w:pStyle w:val="aff2"/>
        <w:widowControl w:val="0"/>
        <w:numPr>
          <w:ilvl w:val="1"/>
          <w:numId w:val="33"/>
        </w:numPr>
        <w:tabs>
          <w:tab w:val="left" w:pos="709"/>
          <w:tab w:val="left" w:pos="993"/>
          <w:tab w:val="left" w:pos="1134"/>
          <w:tab w:val="left" w:pos="1276"/>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 Погашение основного долга и уплата процентов осуществляется Заемщиком в соответствии с Договором микрозайма и графиком платежей по погашению Микрозайма в безналичном порядке путем перечисления денежных средств на расчетный счет Фонда, указанный в Договоре микрозайма.</w:t>
      </w:r>
    </w:p>
    <w:p w14:paraId="0737BFCB" w14:textId="41054703" w:rsidR="00BC591D" w:rsidRPr="00A529CE" w:rsidRDefault="00BC591D" w:rsidP="00E75742">
      <w:pPr>
        <w:widowControl w:val="0"/>
        <w:tabs>
          <w:tab w:val="left" w:pos="709"/>
          <w:tab w:val="left" w:pos="993"/>
          <w:tab w:val="left" w:pos="1276"/>
        </w:tabs>
        <w:overflowPunct w:val="0"/>
        <w:autoSpaceDE w:val="0"/>
        <w:autoSpaceDN w:val="0"/>
        <w:adjustRightInd w:val="0"/>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Возможно, как полное, так и частичное досрочное погашение микрозайма, на условиях, определённых Договором микрозайма в соответствии с </w:t>
      </w:r>
      <w:proofErr w:type="spellStart"/>
      <w:r w:rsidRPr="00A529CE">
        <w:rPr>
          <w:rFonts w:ascii="Times New Roman" w:hAnsi="Times New Roman" w:cs="Times New Roman"/>
          <w:sz w:val="24"/>
          <w:szCs w:val="24"/>
        </w:rPr>
        <w:t>п</w:t>
      </w:r>
      <w:r w:rsidR="00994823" w:rsidRPr="00A529CE">
        <w:rPr>
          <w:rFonts w:ascii="Times New Roman" w:hAnsi="Times New Roman" w:cs="Times New Roman"/>
          <w:sz w:val="24"/>
          <w:szCs w:val="24"/>
        </w:rPr>
        <w:t>.</w:t>
      </w:r>
      <w:r w:rsidRPr="00A529CE">
        <w:rPr>
          <w:rFonts w:ascii="Times New Roman" w:hAnsi="Times New Roman" w:cs="Times New Roman"/>
          <w:sz w:val="24"/>
          <w:szCs w:val="24"/>
        </w:rPr>
        <w:t>п</w:t>
      </w:r>
      <w:proofErr w:type="spellEnd"/>
      <w:r w:rsidRPr="00A529CE">
        <w:rPr>
          <w:rFonts w:ascii="Times New Roman" w:hAnsi="Times New Roman" w:cs="Times New Roman"/>
          <w:sz w:val="24"/>
          <w:szCs w:val="24"/>
        </w:rPr>
        <w:t xml:space="preserve">. </w:t>
      </w:r>
      <w:r w:rsidR="0019621D" w:rsidRPr="00A529CE">
        <w:rPr>
          <w:rFonts w:ascii="Times New Roman" w:hAnsi="Times New Roman" w:cs="Times New Roman"/>
          <w:sz w:val="24"/>
          <w:szCs w:val="24"/>
        </w:rPr>
        <w:t>5.</w:t>
      </w:r>
      <w:r w:rsidR="00853E2E" w:rsidRPr="00A529CE">
        <w:rPr>
          <w:rFonts w:ascii="Times New Roman" w:hAnsi="Times New Roman" w:cs="Times New Roman"/>
          <w:sz w:val="24"/>
          <w:szCs w:val="24"/>
        </w:rPr>
        <w:t>7</w:t>
      </w:r>
      <w:r w:rsidR="0019621D" w:rsidRPr="00A529CE">
        <w:rPr>
          <w:rFonts w:ascii="Times New Roman" w:hAnsi="Times New Roman" w:cs="Times New Roman"/>
          <w:sz w:val="24"/>
          <w:szCs w:val="24"/>
        </w:rPr>
        <w:t>.</w:t>
      </w:r>
      <w:r w:rsidRPr="00A529CE">
        <w:rPr>
          <w:rFonts w:ascii="Times New Roman" w:hAnsi="Times New Roman" w:cs="Times New Roman"/>
          <w:sz w:val="24"/>
          <w:szCs w:val="24"/>
        </w:rPr>
        <w:t xml:space="preserve"> настоящих Правил.</w:t>
      </w:r>
    </w:p>
    <w:p w14:paraId="00C5939C" w14:textId="77777777" w:rsidR="00BC591D" w:rsidRPr="00A529CE" w:rsidRDefault="00BC591D" w:rsidP="00E75742">
      <w:pPr>
        <w:widowControl w:val="0"/>
        <w:tabs>
          <w:tab w:val="left" w:pos="709"/>
          <w:tab w:val="left" w:pos="993"/>
          <w:tab w:val="left" w:pos="1276"/>
        </w:tabs>
        <w:overflowPunct w:val="0"/>
        <w:autoSpaceDE w:val="0"/>
        <w:autoSpaceDN w:val="0"/>
        <w:adjustRightInd w:val="0"/>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rPr>
        <w:t>Фонд осуществляет ежемесячный контроль за своевременностью и полнотой уплаты процентов и основного долга, предусмотренных Договором микрозайма.</w:t>
      </w:r>
    </w:p>
    <w:p w14:paraId="316908D6" w14:textId="15C168D4" w:rsidR="0019621D" w:rsidRPr="00A529CE" w:rsidRDefault="00BC591D" w:rsidP="00D767AB">
      <w:pPr>
        <w:pStyle w:val="aff2"/>
        <w:widowControl w:val="0"/>
        <w:numPr>
          <w:ilvl w:val="1"/>
          <w:numId w:val="33"/>
        </w:numPr>
        <w:tabs>
          <w:tab w:val="left" w:pos="709"/>
          <w:tab w:val="left" w:pos="993"/>
          <w:tab w:val="left" w:pos="1276"/>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Фонд осуществляет контроль за деятельностью Заемщика путем анализа налоговой/бухгалтерской отчетности, предоставляемой Заемщиком в налоговые органы, а также сведений о Заемщике/Поручителе/</w:t>
      </w:r>
      <w:r w:rsidR="00785089" w:rsidRPr="00A529CE">
        <w:rPr>
          <w:rFonts w:ascii="Times New Roman" w:hAnsi="Times New Roman" w:cs="Times New Roman"/>
          <w:sz w:val="24"/>
          <w:szCs w:val="24"/>
        </w:rPr>
        <w:t>З</w:t>
      </w:r>
      <w:r w:rsidRPr="00A529CE">
        <w:rPr>
          <w:rFonts w:ascii="Times New Roman" w:hAnsi="Times New Roman" w:cs="Times New Roman"/>
          <w:sz w:val="24"/>
          <w:szCs w:val="24"/>
        </w:rPr>
        <w:t>алого</w:t>
      </w:r>
      <w:r w:rsidR="00785089" w:rsidRPr="00A529CE">
        <w:rPr>
          <w:rFonts w:ascii="Times New Roman" w:hAnsi="Times New Roman" w:cs="Times New Roman"/>
          <w:sz w:val="24"/>
          <w:szCs w:val="24"/>
        </w:rPr>
        <w:t xml:space="preserve">дателе </w:t>
      </w:r>
      <w:r w:rsidRPr="00A529CE">
        <w:rPr>
          <w:rFonts w:ascii="Times New Roman" w:hAnsi="Times New Roman" w:cs="Times New Roman"/>
          <w:sz w:val="24"/>
          <w:szCs w:val="24"/>
        </w:rPr>
        <w:t>из открытых источников информации</w:t>
      </w:r>
      <w:r w:rsidR="00785089" w:rsidRPr="00A529CE">
        <w:rPr>
          <w:rFonts w:ascii="Times New Roman" w:hAnsi="Times New Roman" w:cs="Times New Roman"/>
          <w:sz w:val="24"/>
          <w:szCs w:val="24"/>
        </w:rPr>
        <w:t xml:space="preserve"> при возникновении необходимости</w:t>
      </w:r>
      <w:r w:rsidRPr="00A529CE">
        <w:rPr>
          <w:rFonts w:ascii="Times New Roman" w:hAnsi="Times New Roman" w:cs="Times New Roman"/>
          <w:sz w:val="24"/>
          <w:szCs w:val="24"/>
        </w:rPr>
        <w:t>.</w:t>
      </w:r>
    </w:p>
    <w:p w14:paraId="17159208" w14:textId="575A9A53" w:rsidR="00BC591D" w:rsidRPr="00A529CE" w:rsidRDefault="00465F7B" w:rsidP="00D767AB">
      <w:pPr>
        <w:pStyle w:val="aff2"/>
        <w:widowControl w:val="0"/>
        <w:numPr>
          <w:ilvl w:val="1"/>
          <w:numId w:val="33"/>
        </w:numPr>
        <w:tabs>
          <w:tab w:val="left" w:pos="709"/>
          <w:tab w:val="left" w:pos="993"/>
          <w:tab w:val="left" w:pos="1276"/>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При заключении Договора микрозайма, Заемщик</w:t>
      </w:r>
      <w:r w:rsidR="00853E2E" w:rsidRPr="00A529CE">
        <w:rPr>
          <w:rFonts w:ascii="Times New Roman" w:hAnsi="Times New Roman" w:cs="Times New Roman"/>
          <w:sz w:val="24"/>
          <w:szCs w:val="24"/>
        </w:rPr>
        <w:t>у предоставляется договор и график платежей для ознакомления с их условиями, в том числе с правами Фонда</w:t>
      </w:r>
      <w:r w:rsidR="00B32A6B" w:rsidRPr="00A529CE">
        <w:rPr>
          <w:rFonts w:ascii="Times New Roman" w:hAnsi="Times New Roman" w:cs="Times New Roman"/>
          <w:sz w:val="24"/>
          <w:szCs w:val="24"/>
        </w:rPr>
        <w:t>,</w:t>
      </w:r>
      <w:r w:rsidR="00853E2E" w:rsidRPr="00A529CE">
        <w:rPr>
          <w:rFonts w:ascii="Times New Roman" w:hAnsi="Times New Roman" w:cs="Times New Roman"/>
          <w:sz w:val="24"/>
          <w:szCs w:val="24"/>
        </w:rPr>
        <w:t xml:space="preserve"> в </w:t>
      </w:r>
      <w:r w:rsidR="00BC591D" w:rsidRPr="00A529CE">
        <w:rPr>
          <w:rFonts w:ascii="Times New Roman" w:hAnsi="Times New Roman" w:cs="Times New Roman"/>
          <w:sz w:val="24"/>
          <w:szCs w:val="24"/>
        </w:rPr>
        <w:t>случае неисполнения Заемщиком обязательств по Договору микрозайма</w:t>
      </w:r>
      <w:r w:rsidR="00B81F2D" w:rsidRPr="00A529CE">
        <w:rPr>
          <w:rFonts w:ascii="Times New Roman" w:hAnsi="Times New Roman" w:cs="Times New Roman"/>
          <w:sz w:val="24"/>
          <w:szCs w:val="24"/>
        </w:rPr>
        <w:t xml:space="preserve">, а также </w:t>
      </w:r>
      <w:r w:rsidR="001C73B4" w:rsidRPr="00A529CE">
        <w:rPr>
          <w:rFonts w:ascii="Times New Roman" w:hAnsi="Times New Roman" w:cs="Times New Roman"/>
          <w:sz w:val="24"/>
          <w:szCs w:val="24"/>
        </w:rPr>
        <w:t>м</w:t>
      </w:r>
      <w:r w:rsidR="00B81F2D" w:rsidRPr="00A529CE">
        <w:rPr>
          <w:rFonts w:ascii="Times New Roman" w:hAnsi="Times New Roman" w:cs="Times New Roman"/>
          <w:sz w:val="24"/>
          <w:szCs w:val="24"/>
        </w:rPr>
        <w:t>ероприятия контроля</w:t>
      </w:r>
      <w:r w:rsidR="00B32A6B" w:rsidRPr="00A529CE">
        <w:rPr>
          <w:rFonts w:ascii="Times New Roman" w:hAnsi="Times New Roman" w:cs="Times New Roman"/>
          <w:sz w:val="24"/>
          <w:szCs w:val="24"/>
        </w:rPr>
        <w:t>.</w:t>
      </w:r>
      <w:r w:rsidR="00853E2E" w:rsidRPr="00A529CE">
        <w:rPr>
          <w:rFonts w:ascii="Times New Roman" w:hAnsi="Times New Roman" w:cs="Times New Roman"/>
          <w:sz w:val="24"/>
          <w:szCs w:val="24"/>
        </w:rPr>
        <w:t xml:space="preserve"> </w:t>
      </w:r>
    </w:p>
    <w:p w14:paraId="7D4A2BA3" w14:textId="51D32E15" w:rsidR="00BC591D" w:rsidRPr="00A529CE" w:rsidRDefault="00261A8B" w:rsidP="00D767AB">
      <w:pPr>
        <w:pStyle w:val="1"/>
        <w:numPr>
          <w:ilvl w:val="0"/>
          <w:numId w:val="33"/>
        </w:numPr>
        <w:spacing w:after="240" w:line="360" w:lineRule="auto"/>
        <w:ind w:left="357" w:hanging="357"/>
        <w:jc w:val="center"/>
        <w:rPr>
          <w:rStyle w:val="10"/>
          <w:rFonts w:ascii="Times New Roman" w:hAnsi="Times New Roman" w:cs="Times New Roman"/>
          <w:b/>
          <w:bCs/>
          <w:color w:val="auto"/>
          <w:sz w:val="24"/>
          <w:szCs w:val="24"/>
        </w:rPr>
      </w:pPr>
      <w:bookmarkStart w:id="21" w:name="_Toc94283059"/>
      <w:r w:rsidRPr="00A529CE">
        <w:rPr>
          <w:rStyle w:val="10"/>
          <w:rFonts w:ascii="Times New Roman" w:hAnsi="Times New Roman" w:cs="Times New Roman"/>
          <w:b/>
          <w:bCs/>
          <w:color w:val="auto"/>
          <w:sz w:val="24"/>
          <w:szCs w:val="24"/>
        </w:rPr>
        <w:t>ПОРЯДОК РЕСТРУКТУРИЗАЦИИ МИКРОЗАЙМА</w:t>
      </w:r>
      <w:bookmarkEnd w:id="21"/>
    </w:p>
    <w:p w14:paraId="59A9C404" w14:textId="64E6B180" w:rsidR="0049617F" w:rsidRPr="00A529CE" w:rsidRDefault="00BC591D" w:rsidP="00D767AB">
      <w:pPr>
        <w:pStyle w:val="aff2"/>
        <w:widowControl w:val="0"/>
        <w:numPr>
          <w:ilvl w:val="1"/>
          <w:numId w:val="33"/>
        </w:numPr>
        <w:tabs>
          <w:tab w:val="left" w:pos="709"/>
          <w:tab w:val="left" w:pos="993"/>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Реструктуризация Микрозайма (</w:t>
      </w:r>
      <w:r w:rsidR="004B2808" w:rsidRPr="00A529CE">
        <w:rPr>
          <w:rFonts w:ascii="Times New Roman" w:hAnsi="Times New Roman" w:cs="Times New Roman"/>
          <w:sz w:val="24"/>
          <w:szCs w:val="24"/>
        </w:rPr>
        <w:t xml:space="preserve">изменение существенных условий, в том числе </w:t>
      </w:r>
      <w:r w:rsidRPr="00A529CE">
        <w:rPr>
          <w:rFonts w:ascii="Times New Roman" w:hAnsi="Times New Roman" w:cs="Times New Roman"/>
          <w:sz w:val="24"/>
          <w:szCs w:val="24"/>
        </w:rPr>
        <w:t>пересмотр графика платежей по Договору микрозайма) возможна на основании письменного заявления Заемщика, подтверждающего необходимость реструктуризации Микрозайма</w:t>
      </w:r>
      <w:r w:rsidR="0006769E" w:rsidRPr="00A529CE">
        <w:rPr>
          <w:rFonts w:ascii="Times New Roman" w:hAnsi="Times New Roman" w:cs="Times New Roman"/>
          <w:sz w:val="24"/>
          <w:szCs w:val="24"/>
        </w:rPr>
        <w:t>.</w:t>
      </w:r>
    </w:p>
    <w:p w14:paraId="2DD30268" w14:textId="1310256D" w:rsidR="0049617F" w:rsidRPr="00A529CE" w:rsidRDefault="0049617F" w:rsidP="00D767AB">
      <w:pPr>
        <w:pStyle w:val="aff2"/>
        <w:widowControl w:val="0"/>
        <w:numPr>
          <w:ilvl w:val="1"/>
          <w:numId w:val="33"/>
        </w:numPr>
        <w:tabs>
          <w:tab w:val="left" w:pos="709"/>
          <w:tab w:val="left" w:pos="993"/>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Заявление Заемщика регистрируется в Журнале регистрации входящей корреспонденции Фонда и/или в программном обеспечении, используемом Фондом.</w:t>
      </w:r>
    </w:p>
    <w:p w14:paraId="58862607" w14:textId="200EEECF" w:rsidR="0019621D" w:rsidRPr="00A529CE" w:rsidRDefault="00962CF2" w:rsidP="00D767AB">
      <w:pPr>
        <w:pStyle w:val="aff2"/>
        <w:widowControl w:val="0"/>
        <w:numPr>
          <w:ilvl w:val="1"/>
          <w:numId w:val="33"/>
        </w:numPr>
        <w:tabs>
          <w:tab w:val="left" w:pos="709"/>
          <w:tab w:val="left" w:pos="993"/>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 </w:t>
      </w:r>
      <w:r w:rsidR="0049617F" w:rsidRPr="00A529CE">
        <w:rPr>
          <w:rFonts w:ascii="Times New Roman" w:hAnsi="Times New Roman" w:cs="Times New Roman"/>
          <w:sz w:val="24"/>
          <w:szCs w:val="24"/>
        </w:rPr>
        <w:t xml:space="preserve">Порядок рассмотрения заявления Заемщика на реструктуризацию Микрозайма </w:t>
      </w:r>
      <w:r w:rsidRPr="00A529CE">
        <w:rPr>
          <w:rFonts w:ascii="Times New Roman" w:hAnsi="Times New Roman" w:cs="Times New Roman"/>
          <w:sz w:val="24"/>
          <w:szCs w:val="24"/>
        </w:rPr>
        <w:t>представлена в Приложении №</w:t>
      </w:r>
      <w:r w:rsidR="00175034" w:rsidRPr="00A529CE">
        <w:rPr>
          <w:rFonts w:ascii="Times New Roman" w:hAnsi="Times New Roman" w:cs="Times New Roman"/>
          <w:sz w:val="24"/>
          <w:szCs w:val="24"/>
        </w:rPr>
        <w:t>10</w:t>
      </w:r>
      <w:r w:rsidR="00397F6B" w:rsidRPr="00A529CE">
        <w:rPr>
          <w:rFonts w:ascii="Times New Roman" w:hAnsi="Times New Roman" w:cs="Times New Roman"/>
          <w:sz w:val="24"/>
          <w:szCs w:val="24"/>
        </w:rPr>
        <w:t xml:space="preserve"> к настоящим Правилам</w:t>
      </w:r>
      <w:r w:rsidR="0006769E" w:rsidRPr="00A529CE">
        <w:rPr>
          <w:rFonts w:ascii="Times New Roman" w:hAnsi="Times New Roman" w:cs="Times New Roman"/>
          <w:sz w:val="24"/>
          <w:szCs w:val="24"/>
        </w:rPr>
        <w:t xml:space="preserve"> и состоит из следующих этапов:</w:t>
      </w:r>
    </w:p>
    <w:p w14:paraId="29B17ADD" w14:textId="3463A235" w:rsidR="0006769E" w:rsidRPr="00A529CE" w:rsidRDefault="0006769E" w:rsidP="00D767AB">
      <w:pPr>
        <w:pStyle w:val="aff2"/>
        <w:widowControl w:val="0"/>
        <w:numPr>
          <w:ilvl w:val="2"/>
          <w:numId w:val="33"/>
        </w:numPr>
        <w:tabs>
          <w:tab w:val="left" w:pos="720"/>
          <w:tab w:val="left" w:pos="993"/>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i/>
          <w:iCs/>
          <w:sz w:val="24"/>
          <w:szCs w:val="24"/>
          <w:u w:val="single"/>
        </w:rPr>
        <w:t>Первый этап</w:t>
      </w:r>
      <w:r w:rsidRPr="00A529CE">
        <w:rPr>
          <w:rFonts w:ascii="Times New Roman" w:hAnsi="Times New Roman" w:cs="Times New Roman"/>
          <w:sz w:val="24"/>
          <w:szCs w:val="24"/>
        </w:rPr>
        <w:t xml:space="preserve"> – первичное рассмотрение Специалистом Фонда документов Заемщика по заявлению на реструктуризацию Микрозайма:</w:t>
      </w:r>
    </w:p>
    <w:p w14:paraId="504B95D5" w14:textId="77777777" w:rsidR="003042FD" w:rsidRPr="00A529CE" w:rsidRDefault="0006769E" w:rsidP="002B4592">
      <w:pPr>
        <w:pStyle w:val="aff2"/>
        <w:widowControl w:val="0"/>
        <w:numPr>
          <w:ilvl w:val="0"/>
          <w:numId w:val="24"/>
        </w:numPr>
        <w:tabs>
          <w:tab w:val="left" w:pos="720"/>
          <w:tab w:val="left" w:pos="993"/>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Заемщик представляет в Фонд документы для обоснования необходимости </w:t>
      </w:r>
      <w:r w:rsidR="003042FD" w:rsidRPr="00A529CE">
        <w:rPr>
          <w:rFonts w:ascii="Times New Roman" w:hAnsi="Times New Roman" w:cs="Times New Roman"/>
          <w:sz w:val="24"/>
          <w:szCs w:val="24"/>
        </w:rPr>
        <w:t xml:space="preserve">в </w:t>
      </w:r>
      <w:r w:rsidRPr="00A529CE">
        <w:rPr>
          <w:rFonts w:ascii="Times New Roman" w:hAnsi="Times New Roman" w:cs="Times New Roman"/>
          <w:sz w:val="24"/>
          <w:szCs w:val="24"/>
        </w:rPr>
        <w:t>реструктуризации</w:t>
      </w:r>
      <w:r w:rsidR="003042FD" w:rsidRPr="00A529CE">
        <w:rPr>
          <w:rFonts w:ascii="Times New Roman" w:hAnsi="Times New Roman" w:cs="Times New Roman"/>
          <w:sz w:val="24"/>
          <w:szCs w:val="24"/>
        </w:rPr>
        <w:t xml:space="preserve"> Микрозайма. </w:t>
      </w:r>
    </w:p>
    <w:p w14:paraId="6D52974E" w14:textId="78802F96" w:rsidR="0006769E" w:rsidRPr="00A529CE" w:rsidRDefault="003042FD" w:rsidP="002B4592">
      <w:pPr>
        <w:pStyle w:val="aff2"/>
        <w:widowControl w:val="0"/>
        <w:numPr>
          <w:ilvl w:val="0"/>
          <w:numId w:val="24"/>
        </w:numPr>
        <w:tabs>
          <w:tab w:val="left" w:pos="720"/>
          <w:tab w:val="left" w:pos="993"/>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lastRenderedPageBreak/>
        <w:t xml:space="preserve">Специалист Фонда осуществляет первичный анализ документов по заявлению в течение </w:t>
      </w:r>
      <w:r w:rsidR="00785089" w:rsidRPr="00A529CE">
        <w:rPr>
          <w:rFonts w:ascii="Times New Roman" w:hAnsi="Times New Roman" w:cs="Times New Roman"/>
          <w:sz w:val="24"/>
          <w:szCs w:val="24"/>
        </w:rPr>
        <w:t>5</w:t>
      </w:r>
      <w:r w:rsidRPr="00A529CE">
        <w:rPr>
          <w:rFonts w:ascii="Times New Roman" w:hAnsi="Times New Roman" w:cs="Times New Roman"/>
          <w:sz w:val="24"/>
          <w:szCs w:val="24"/>
        </w:rPr>
        <w:t xml:space="preserve"> (</w:t>
      </w:r>
      <w:r w:rsidR="00785089" w:rsidRPr="00A529CE">
        <w:rPr>
          <w:rFonts w:ascii="Times New Roman" w:hAnsi="Times New Roman" w:cs="Times New Roman"/>
          <w:sz w:val="24"/>
          <w:szCs w:val="24"/>
        </w:rPr>
        <w:t>Пяти</w:t>
      </w:r>
      <w:r w:rsidRPr="00A529CE">
        <w:rPr>
          <w:rFonts w:ascii="Times New Roman" w:hAnsi="Times New Roman" w:cs="Times New Roman"/>
          <w:sz w:val="24"/>
          <w:szCs w:val="24"/>
        </w:rPr>
        <w:t>) рабочих дней может дополнительно запросить иные подтверждающие документы.</w:t>
      </w:r>
    </w:p>
    <w:p w14:paraId="27CD1693" w14:textId="61086F4E" w:rsidR="003042FD" w:rsidRPr="00A529CE" w:rsidRDefault="003042FD" w:rsidP="00D767AB">
      <w:pPr>
        <w:pStyle w:val="aff2"/>
        <w:widowControl w:val="0"/>
        <w:numPr>
          <w:ilvl w:val="2"/>
          <w:numId w:val="33"/>
        </w:numPr>
        <w:tabs>
          <w:tab w:val="left" w:pos="720"/>
          <w:tab w:val="left" w:pos="993"/>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i/>
          <w:iCs/>
          <w:sz w:val="24"/>
          <w:szCs w:val="24"/>
          <w:u w:val="single"/>
        </w:rPr>
        <w:t>Второй этап</w:t>
      </w:r>
      <w:r w:rsidRPr="00A529CE">
        <w:rPr>
          <w:rFonts w:ascii="Times New Roman" w:hAnsi="Times New Roman" w:cs="Times New Roman"/>
          <w:sz w:val="24"/>
          <w:szCs w:val="24"/>
        </w:rPr>
        <w:t xml:space="preserve"> – </w:t>
      </w:r>
      <w:r w:rsidRPr="00A529CE">
        <w:rPr>
          <w:rFonts w:ascii="Times New Roman" w:eastAsia="Calibri" w:hAnsi="Times New Roman" w:cs="Times New Roman"/>
          <w:sz w:val="24"/>
          <w:szCs w:val="24"/>
        </w:rPr>
        <w:t>рассмотрение Заявления Заемщика на реструктуризацию микрозайма</w:t>
      </w:r>
      <w:r w:rsidR="00462400" w:rsidRPr="00A529CE">
        <w:rPr>
          <w:rFonts w:ascii="Times New Roman" w:eastAsia="Calibri" w:hAnsi="Times New Roman" w:cs="Times New Roman"/>
          <w:sz w:val="24"/>
          <w:szCs w:val="24"/>
        </w:rPr>
        <w:t>. П</w:t>
      </w:r>
      <w:r w:rsidRPr="00A529CE">
        <w:rPr>
          <w:rFonts w:ascii="Times New Roman" w:eastAsia="Calibri" w:hAnsi="Times New Roman" w:cs="Times New Roman"/>
          <w:sz w:val="24"/>
          <w:szCs w:val="24"/>
        </w:rPr>
        <w:t xml:space="preserve">од рассмотрением понимается подготовка заключения и </w:t>
      </w:r>
      <w:r w:rsidR="00462400" w:rsidRPr="00A529CE">
        <w:rPr>
          <w:rFonts w:ascii="Times New Roman" w:eastAsia="Calibri" w:hAnsi="Times New Roman" w:cs="Times New Roman"/>
          <w:sz w:val="24"/>
          <w:szCs w:val="24"/>
        </w:rPr>
        <w:t xml:space="preserve">включает </w:t>
      </w:r>
      <w:r w:rsidRPr="00A529CE">
        <w:rPr>
          <w:rFonts w:ascii="Times New Roman" w:eastAsia="Calibri" w:hAnsi="Times New Roman" w:cs="Times New Roman"/>
          <w:sz w:val="24"/>
          <w:szCs w:val="24"/>
        </w:rPr>
        <w:t>проведение экспертиз</w:t>
      </w:r>
      <w:r w:rsidR="00462400" w:rsidRPr="00A529CE">
        <w:rPr>
          <w:rFonts w:ascii="Times New Roman" w:eastAsia="Calibri" w:hAnsi="Times New Roman" w:cs="Times New Roman"/>
          <w:sz w:val="24"/>
          <w:szCs w:val="24"/>
        </w:rPr>
        <w:t>, которые заключаются в следующем:</w:t>
      </w:r>
    </w:p>
    <w:p w14:paraId="1FF2F452" w14:textId="23C3B552" w:rsidR="00462400" w:rsidRPr="00A529CE" w:rsidRDefault="00BB5A5A" w:rsidP="00462400">
      <w:pPr>
        <w:widowControl w:val="0"/>
        <w:tabs>
          <w:tab w:val="left" w:pos="709"/>
          <w:tab w:val="left" w:pos="993"/>
        </w:tabs>
        <w:autoSpaceDE w:val="0"/>
        <w:autoSpaceDN w:val="0"/>
        <w:adjustRightInd w:val="0"/>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rPr>
        <w:t>1</w:t>
      </w:r>
      <w:r w:rsidR="00462400" w:rsidRPr="00A529CE">
        <w:rPr>
          <w:rFonts w:ascii="Times New Roman" w:hAnsi="Times New Roman" w:cs="Times New Roman"/>
          <w:sz w:val="24"/>
          <w:szCs w:val="24"/>
        </w:rPr>
        <w:t>) финансово-экономическая, включающая в себя оценку целесообразности реструктуризации Микрозайма;</w:t>
      </w:r>
    </w:p>
    <w:p w14:paraId="37261D22" w14:textId="77777777" w:rsidR="00C4305F" w:rsidRPr="00A529CE" w:rsidRDefault="00BB5A5A" w:rsidP="00C4305F">
      <w:pPr>
        <w:widowControl w:val="0"/>
        <w:tabs>
          <w:tab w:val="left" w:pos="709"/>
          <w:tab w:val="left" w:pos="993"/>
        </w:tabs>
        <w:overflowPunct w:val="0"/>
        <w:autoSpaceDE w:val="0"/>
        <w:autoSpaceDN w:val="0"/>
        <w:adjustRightInd w:val="0"/>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rPr>
        <w:t>2</w:t>
      </w:r>
      <w:r w:rsidR="00462400" w:rsidRPr="00A529CE">
        <w:rPr>
          <w:rFonts w:ascii="Times New Roman" w:hAnsi="Times New Roman" w:cs="Times New Roman"/>
          <w:sz w:val="24"/>
          <w:szCs w:val="24"/>
        </w:rPr>
        <w:t>) залоговая экспертиза, включающая в себя:</w:t>
      </w:r>
    </w:p>
    <w:p w14:paraId="5DD47720" w14:textId="77777777" w:rsidR="00C4305F" w:rsidRPr="00A529CE" w:rsidRDefault="00C4305F" w:rsidP="00C4305F">
      <w:pPr>
        <w:widowControl w:val="0"/>
        <w:tabs>
          <w:tab w:val="left" w:pos="709"/>
          <w:tab w:val="left" w:pos="993"/>
        </w:tabs>
        <w:overflowPunct w:val="0"/>
        <w:autoSpaceDE w:val="0"/>
        <w:autoSpaceDN w:val="0"/>
        <w:adjustRightInd w:val="0"/>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rPr>
        <w:t>- р</w:t>
      </w:r>
      <w:r w:rsidR="00462400" w:rsidRPr="00A529CE">
        <w:rPr>
          <w:rFonts w:ascii="Times New Roman" w:hAnsi="Times New Roman" w:cs="Times New Roman"/>
          <w:sz w:val="24"/>
          <w:szCs w:val="24"/>
        </w:rPr>
        <w:t>асчет</w:t>
      </w:r>
      <w:r w:rsidRPr="00A529CE">
        <w:rPr>
          <w:rFonts w:ascii="Times New Roman" w:hAnsi="Times New Roman" w:cs="Times New Roman"/>
          <w:sz w:val="24"/>
          <w:szCs w:val="24"/>
        </w:rPr>
        <w:t xml:space="preserve"> </w:t>
      </w:r>
      <w:r w:rsidR="00462400" w:rsidRPr="00A529CE">
        <w:rPr>
          <w:rFonts w:ascii="Times New Roman" w:hAnsi="Times New Roman" w:cs="Times New Roman"/>
          <w:sz w:val="24"/>
          <w:szCs w:val="24"/>
        </w:rPr>
        <w:t>достаточности обеспечения</w:t>
      </w:r>
      <w:r w:rsidR="00B81F2D" w:rsidRPr="00A529CE">
        <w:rPr>
          <w:rFonts w:ascii="Times New Roman" w:hAnsi="Times New Roman" w:cs="Times New Roman"/>
          <w:sz w:val="24"/>
          <w:szCs w:val="24"/>
        </w:rPr>
        <w:t xml:space="preserve">, </w:t>
      </w:r>
    </w:p>
    <w:p w14:paraId="19E08E75" w14:textId="61E84D6C" w:rsidR="00B81F2D" w:rsidRPr="00A529CE" w:rsidRDefault="00C4305F" w:rsidP="00C4305F">
      <w:pPr>
        <w:widowControl w:val="0"/>
        <w:tabs>
          <w:tab w:val="left" w:pos="709"/>
          <w:tab w:val="left" w:pos="993"/>
        </w:tabs>
        <w:overflowPunct w:val="0"/>
        <w:autoSpaceDE w:val="0"/>
        <w:autoSpaceDN w:val="0"/>
        <w:adjustRightInd w:val="0"/>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 </w:t>
      </w:r>
      <w:r w:rsidR="00BB5A5A" w:rsidRPr="00A529CE">
        <w:rPr>
          <w:rFonts w:ascii="Times New Roman" w:hAnsi="Times New Roman" w:cs="Times New Roman"/>
          <w:sz w:val="24"/>
          <w:szCs w:val="24"/>
        </w:rPr>
        <w:t xml:space="preserve">при необходимости, подтверждение нахождения залога по адресу, указанному в его правоустанавливающих документах, </w:t>
      </w:r>
      <w:r w:rsidR="00B81F2D" w:rsidRPr="00A529CE">
        <w:rPr>
          <w:rFonts w:ascii="Times New Roman" w:hAnsi="Times New Roman" w:cs="Times New Roman"/>
          <w:sz w:val="24"/>
          <w:szCs w:val="24"/>
        </w:rPr>
        <w:t>фактический осмотр (с фото и/или видео фиксацией) места ведения бизнеса Заемщика и предмета залога;</w:t>
      </w:r>
    </w:p>
    <w:p w14:paraId="411E7DC4" w14:textId="77972C0D" w:rsidR="00462400" w:rsidRPr="00A529CE" w:rsidRDefault="00BB5A5A" w:rsidP="00462400">
      <w:pPr>
        <w:widowControl w:val="0"/>
        <w:tabs>
          <w:tab w:val="left" w:pos="709"/>
          <w:tab w:val="left" w:pos="993"/>
        </w:tabs>
        <w:overflowPunct w:val="0"/>
        <w:autoSpaceDE w:val="0"/>
        <w:autoSpaceDN w:val="0"/>
        <w:adjustRightInd w:val="0"/>
        <w:spacing w:after="0" w:line="360" w:lineRule="auto"/>
        <w:ind w:firstLine="709"/>
        <w:rPr>
          <w:rFonts w:ascii="Times New Roman" w:hAnsi="Times New Roman" w:cs="Times New Roman"/>
          <w:sz w:val="24"/>
          <w:szCs w:val="24"/>
        </w:rPr>
      </w:pPr>
      <w:r w:rsidRPr="00A529CE">
        <w:rPr>
          <w:rFonts w:ascii="Times New Roman" w:hAnsi="Times New Roman" w:cs="Times New Roman"/>
          <w:sz w:val="24"/>
          <w:szCs w:val="24"/>
        </w:rPr>
        <w:t>3</w:t>
      </w:r>
      <w:r w:rsidR="00462400" w:rsidRPr="00A529CE">
        <w:rPr>
          <w:rFonts w:ascii="Times New Roman" w:hAnsi="Times New Roman" w:cs="Times New Roman"/>
          <w:sz w:val="24"/>
          <w:szCs w:val="24"/>
        </w:rPr>
        <w:t>) правовая экспертиза, включающая в себя:</w:t>
      </w:r>
    </w:p>
    <w:p w14:paraId="5B2674E0" w14:textId="77777777" w:rsidR="00462400" w:rsidRPr="00A529CE" w:rsidRDefault="00462400" w:rsidP="002B4592">
      <w:pPr>
        <w:pStyle w:val="aff2"/>
        <w:widowControl w:val="0"/>
        <w:numPr>
          <w:ilvl w:val="0"/>
          <w:numId w:val="11"/>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проверку полномочий руководителей на право подписи документов по микрозайму/залогу/поручительству;</w:t>
      </w:r>
    </w:p>
    <w:p w14:paraId="5F38E7B2" w14:textId="17005094" w:rsidR="00462400" w:rsidRPr="00A529CE" w:rsidRDefault="00462400" w:rsidP="00462400">
      <w:pPr>
        <w:widowControl w:val="0"/>
        <w:tabs>
          <w:tab w:val="left" w:pos="709"/>
          <w:tab w:val="left" w:pos="993"/>
        </w:tabs>
        <w:overflowPunct w:val="0"/>
        <w:autoSpaceDE w:val="0"/>
        <w:autoSpaceDN w:val="0"/>
        <w:adjustRightInd w:val="0"/>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rPr>
        <w:t>По результатам проведенных экспертиз в отношении Заемщика составляется:</w:t>
      </w:r>
    </w:p>
    <w:p w14:paraId="251D7866" w14:textId="701E2650" w:rsidR="00462400" w:rsidRPr="00A529CE" w:rsidRDefault="00462400" w:rsidP="002B4592">
      <w:pPr>
        <w:pStyle w:val="aff2"/>
        <w:widowControl w:val="0"/>
        <w:numPr>
          <w:ilvl w:val="0"/>
          <w:numId w:val="12"/>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Заключение</w:t>
      </w:r>
      <w:r w:rsidR="00700B77" w:rsidRPr="00A529CE">
        <w:rPr>
          <w:rFonts w:ascii="Times New Roman" w:hAnsi="Times New Roman" w:cs="Times New Roman"/>
          <w:sz w:val="24"/>
          <w:szCs w:val="24"/>
        </w:rPr>
        <w:t xml:space="preserve"> (чек-лист)</w:t>
      </w:r>
      <w:r w:rsidRPr="00A529CE">
        <w:rPr>
          <w:rFonts w:ascii="Times New Roman" w:hAnsi="Times New Roman" w:cs="Times New Roman"/>
          <w:sz w:val="24"/>
          <w:szCs w:val="24"/>
        </w:rPr>
        <w:t>, содержащее в том числе о целесообразности реструктуризации Микрозайма;</w:t>
      </w:r>
    </w:p>
    <w:p w14:paraId="76A0A7A2" w14:textId="77777777" w:rsidR="00462400" w:rsidRPr="00A529CE" w:rsidRDefault="00462400" w:rsidP="002B4592">
      <w:pPr>
        <w:pStyle w:val="aff2"/>
        <w:widowControl w:val="0"/>
        <w:numPr>
          <w:ilvl w:val="0"/>
          <w:numId w:val="12"/>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Заключение по вопросу правовой экспертизы документов Заемщика;</w:t>
      </w:r>
    </w:p>
    <w:p w14:paraId="0C4BF61A" w14:textId="6F7DA94F" w:rsidR="00462400" w:rsidRPr="00A529CE" w:rsidRDefault="00462400" w:rsidP="002B4592">
      <w:pPr>
        <w:pStyle w:val="aff2"/>
        <w:widowControl w:val="0"/>
        <w:numPr>
          <w:ilvl w:val="0"/>
          <w:numId w:val="12"/>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Заключение </w:t>
      </w:r>
      <w:r w:rsidR="00E645BF" w:rsidRPr="00A529CE">
        <w:rPr>
          <w:rFonts w:ascii="Times New Roman" w:hAnsi="Times New Roman" w:cs="Times New Roman"/>
          <w:sz w:val="24"/>
          <w:szCs w:val="24"/>
        </w:rPr>
        <w:t>по рискам</w:t>
      </w:r>
      <w:r w:rsidRPr="00A529CE">
        <w:rPr>
          <w:rFonts w:ascii="Times New Roman" w:hAnsi="Times New Roman" w:cs="Times New Roman"/>
          <w:sz w:val="24"/>
          <w:szCs w:val="24"/>
        </w:rPr>
        <w:t>;</w:t>
      </w:r>
    </w:p>
    <w:p w14:paraId="7C962013" w14:textId="761E75D0" w:rsidR="003042FD" w:rsidRPr="00A529CE" w:rsidRDefault="00462400" w:rsidP="00462400">
      <w:pPr>
        <w:pStyle w:val="aff2"/>
        <w:widowControl w:val="0"/>
        <w:tabs>
          <w:tab w:val="left" w:pos="720"/>
          <w:tab w:val="left" w:pos="993"/>
          <w:tab w:val="left" w:pos="1276"/>
        </w:tabs>
        <w:autoSpaceDE w:val="0"/>
        <w:autoSpaceDN w:val="0"/>
        <w:adjustRightInd w:val="0"/>
        <w:spacing w:after="0" w:line="360" w:lineRule="auto"/>
        <w:ind w:left="709"/>
        <w:jc w:val="both"/>
        <w:rPr>
          <w:rFonts w:ascii="Times New Roman" w:hAnsi="Times New Roman" w:cs="Times New Roman"/>
          <w:sz w:val="24"/>
          <w:szCs w:val="24"/>
        </w:rPr>
      </w:pPr>
      <w:r w:rsidRPr="00A529CE">
        <w:rPr>
          <w:rFonts w:ascii="Times New Roman" w:hAnsi="Times New Roman" w:cs="Times New Roman"/>
          <w:sz w:val="24"/>
          <w:szCs w:val="24"/>
        </w:rPr>
        <w:t xml:space="preserve"> – Акт проверки залога</w:t>
      </w:r>
      <w:r w:rsidR="00E645BF" w:rsidRPr="00A529CE">
        <w:rPr>
          <w:rFonts w:ascii="Times New Roman" w:hAnsi="Times New Roman" w:cs="Times New Roman"/>
          <w:sz w:val="24"/>
          <w:szCs w:val="24"/>
        </w:rPr>
        <w:t xml:space="preserve"> (при необходимости)</w:t>
      </w:r>
      <w:r w:rsidR="00055608" w:rsidRPr="00A529CE">
        <w:rPr>
          <w:rFonts w:ascii="Times New Roman" w:hAnsi="Times New Roman" w:cs="Times New Roman"/>
          <w:sz w:val="24"/>
          <w:szCs w:val="24"/>
        </w:rPr>
        <w:t>.</w:t>
      </w:r>
    </w:p>
    <w:p w14:paraId="1F22E531" w14:textId="6265B5FC" w:rsidR="00462400" w:rsidRPr="00A529CE" w:rsidRDefault="00462400" w:rsidP="0027034A">
      <w:pPr>
        <w:pStyle w:val="aff2"/>
        <w:widowControl w:val="0"/>
        <w:tabs>
          <w:tab w:val="left" w:pos="993"/>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1</w:t>
      </w:r>
      <w:r w:rsidR="000D5320" w:rsidRPr="00A529CE">
        <w:rPr>
          <w:rFonts w:ascii="Times New Roman" w:hAnsi="Times New Roman" w:cs="Times New Roman"/>
          <w:sz w:val="24"/>
          <w:szCs w:val="24"/>
        </w:rPr>
        <w:t>3</w:t>
      </w:r>
      <w:r w:rsidRPr="00A529CE">
        <w:rPr>
          <w:rFonts w:ascii="Times New Roman" w:hAnsi="Times New Roman" w:cs="Times New Roman"/>
          <w:sz w:val="24"/>
          <w:szCs w:val="24"/>
        </w:rPr>
        <w:t xml:space="preserve">.3.3. </w:t>
      </w:r>
      <w:r w:rsidRPr="00A529CE">
        <w:rPr>
          <w:rFonts w:ascii="Times New Roman" w:hAnsi="Times New Roman" w:cs="Times New Roman"/>
          <w:i/>
          <w:iCs/>
          <w:sz w:val="24"/>
          <w:szCs w:val="24"/>
          <w:u w:val="single"/>
        </w:rPr>
        <w:t>Третий этап</w:t>
      </w:r>
      <w:r w:rsidRPr="00A529CE">
        <w:rPr>
          <w:rFonts w:ascii="Times New Roman" w:hAnsi="Times New Roman" w:cs="Times New Roman"/>
          <w:sz w:val="24"/>
          <w:szCs w:val="24"/>
        </w:rPr>
        <w:t xml:space="preserve"> - принятие решения Уполномоченным органом Фонда о возможности реструктуризации Микрозайма.</w:t>
      </w:r>
    </w:p>
    <w:p w14:paraId="5A835351" w14:textId="0D03F4A8" w:rsidR="004B2808" w:rsidRPr="00A529CE" w:rsidRDefault="00BC591D" w:rsidP="00D767AB">
      <w:pPr>
        <w:pStyle w:val="aff2"/>
        <w:widowControl w:val="0"/>
        <w:numPr>
          <w:ilvl w:val="1"/>
          <w:numId w:val="33"/>
        </w:numPr>
        <w:tabs>
          <w:tab w:val="left" w:pos="709"/>
          <w:tab w:val="left" w:pos="993"/>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Решение о реструктуризации Микрозайма принимается</w:t>
      </w:r>
      <w:r w:rsidR="0019621D" w:rsidRPr="00A529CE">
        <w:rPr>
          <w:rFonts w:ascii="Times New Roman" w:hAnsi="Times New Roman" w:cs="Times New Roman"/>
          <w:sz w:val="24"/>
          <w:szCs w:val="24"/>
        </w:rPr>
        <w:t xml:space="preserve"> </w:t>
      </w:r>
      <w:r w:rsidR="00397F6B" w:rsidRPr="00A529CE">
        <w:rPr>
          <w:rFonts w:ascii="Times New Roman" w:hAnsi="Times New Roman" w:cs="Times New Roman"/>
          <w:sz w:val="24"/>
          <w:szCs w:val="24"/>
        </w:rPr>
        <w:t>Уполномоченным органом Фонда</w:t>
      </w:r>
      <w:r w:rsidR="0019621D" w:rsidRPr="00A529CE">
        <w:rPr>
          <w:rFonts w:ascii="Times New Roman" w:hAnsi="Times New Roman" w:cs="Times New Roman"/>
          <w:sz w:val="24"/>
          <w:szCs w:val="24"/>
        </w:rPr>
        <w:t>.</w:t>
      </w:r>
    </w:p>
    <w:p w14:paraId="4EBC9EA9" w14:textId="5E5BB068" w:rsidR="004B2808" w:rsidRPr="00A529CE" w:rsidRDefault="004B2808" w:rsidP="00D767AB">
      <w:pPr>
        <w:pStyle w:val="aff2"/>
        <w:widowControl w:val="0"/>
        <w:numPr>
          <w:ilvl w:val="1"/>
          <w:numId w:val="33"/>
        </w:numPr>
        <w:tabs>
          <w:tab w:val="left" w:pos="709"/>
          <w:tab w:val="left" w:pos="993"/>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По </w:t>
      </w:r>
      <w:r w:rsidR="001A7CBB" w:rsidRPr="00A529CE">
        <w:rPr>
          <w:rFonts w:ascii="Times New Roman" w:hAnsi="Times New Roman" w:cs="Times New Roman"/>
          <w:sz w:val="24"/>
          <w:szCs w:val="24"/>
        </w:rPr>
        <w:t xml:space="preserve">факту принятия положительного </w:t>
      </w:r>
      <w:r w:rsidRPr="00A529CE">
        <w:rPr>
          <w:rFonts w:ascii="Times New Roman" w:hAnsi="Times New Roman" w:cs="Times New Roman"/>
          <w:sz w:val="24"/>
          <w:szCs w:val="24"/>
        </w:rPr>
        <w:t>Решени</w:t>
      </w:r>
      <w:r w:rsidR="001A7CBB" w:rsidRPr="00A529CE">
        <w:rPr>
          <w:rFonts w:ascii="Times New Roman" w:hAnsi="Times New Roman" w:cs="Times New Roman"/>
          <w:sz w:val="24"/>
          <w:szCs w:val="24"/>
        </w:rPr>
        <w:t>я</w:t>
      </w:r>
      <w:r w:rsidRPr="00A529CE">
        <w:rPr>
          <w:rFonts w:ascii="Times New Roman" w:hAnsi="Times New Roman" w:cs="Times New Roman"/>
          <w:sz w:val="24"/>
          <w:szCs w:val="24"/>
        </w:rPr>
        <w:t xml:space="preserve"> </w:t>
      </w:r>
      <w:r w:rsidR="00397F6B" w:rsidRPr="00A529CE">
        <w:rPr>
          <w:rFonts w:ascii="Times New Roman" w:hAnsi="Times New Roman" w:cs="Times New Roman"/>
          <w:sz w:val="24"/>
          <w:szCs w:val="24"/>
        </w:rPr>
        <w:t>Уполномоченн</w:t>
      </w:r>
      <w:r w:rsidR="001A7CBB" w:rsidRPr="00A529CE">
        <w:rPr>
          <w:rFonts w:ascii="Times New Roman" w:hAnsi="Times New Roman" w:cs="Times New Roman"/>
          <w:sz w:val="24"/>
          <w:szCs w:val="24"/>
        </w:rPr>
        <w:t>ым</w:t>
      </w:r>
      <w:r w:rsidR="00397F6B" w:rsidRPr="00A529CE">
        <w:rPr>
          <w:rFonts w:ascii="Times New Roman" w:hAnsi="Times New Roman" w:cs="Times New Roman"/>
          <w:sz w:val="24"/>
          <w:szCs w:val="24"/>
        </w:rPr>
        <w:t xml:space="preserve"> орган</w:t>
      </w:r>
      <w:r w:rsidR="001A7CBB" w:rsidRPr="00A529CE">
        <w:rPr>
          <w:rFonts w:ascii="Times New Roman" w:hAnsi="Times New Roman" w:cs="Times New Roman"/>
          <w:sz w:val="24"/>
          <w:szCs w:val="24"/>
        </w:rPr>
        <w:t>ом</w:t>
      </w:r>
      <w:r w:rsidR="00397F6B" w:rsidRPr="00A529CE">
        <w:rPr>
          <w:rFonts w:ascii="Times New Roman" w:hAnsi="Times New Roman" w:cs="Times New Roman"/>
          <w:sz w:val="24"/>
          <w:szCs w:val="24"/>
        </w:rPr>
        <w:t xml:space="preserve"> Фонда</w:t>
      </w:r>
      <w:r w:rsidRPr="00A529CE">
        <w:rPr>
          <w:rFonts w:ascii="Times New Roman" w:hAnsi="Times New Roman" w:cs="Times New Roman"/>
          <w:sz w:val="24"/>
          <w:szCs w:val="24"/>
        </w:rPr>
        <w:t xml:space="preserve"> </w:t>
      </w:r>
      <w:r w:rsidR="001A7CBB" w:rsidRPr="00A529CE">
        <w:rPr>
          <w:rFonts w:ascii="Times New Roman" w:hAnsi="Times New Roman" w:cs="Times New Roman"/>
          <w:sz w:val="24"/>
          <w:szCs w:val="24"/>
        </w:rPr>
        <w:t>Заемщик должен оплатить</w:t>
      </w:r>
      <w:r w:rsidRPr="00A529CE">
        <w:rPr>
          <w:rFonts w:ascii="Times New Roman" w:hAnsi="Times New Roman" w:cs="Times New Roman"/>
          <w:sz w:val="24"/>
          <w:szCs w:val="24"/>
        </w:rPr>
        <w:t xml:space="preserve"> комисси</w:t>
      </w:r>
      <w:r w:rsidR="001A7CBB" w:rsidRPr="00A529CE">
        <w:rPr>
          <w:rFonts w:ascii="Times New Roman" w:hAnsi="Times New Roman" w:cs="Times New Roman"/>
          <w:sz w:val="24"/>
          <w:szCs w:val="24"/>
        </w:rPr>
        <w:t>онный сбор</w:t>
      </w:r>
      <w:r w:rsidRPr="00A529CE">
        <w:rPr>
          <w:rFonts w:ascii="Times New Roman" w:hAnsi="Times New Roman" w:cs="Times New Roman"/>
          <w:sz w:val="24"/>
          <w:szCs w:val="24"/>
        </w:rPr>
        <w:t xml:space="preserve"> за реструктуризацию </w:t>
      </w:r>
      <w:r w:rsidR="00700B77" w:rsidRPr="00A529CE">
        <w:rPr>
          <w:rFonts w:ascii="Times New Roman" w:hAnsi="Times New Roman" w:cs="Times New Roman"/>
          <w:sz w:val="24"/>
          <w:szCs w:val="24"/>
        </w:rPr>
        <w:t>Микро</w:t>
      </w:r>
      <w:r w:rsidRPr="00A529CE">
        <w:rPr>
          <w:rFonts w:ascii="Times New Roman" w:hAnsi="Times New Roman" w:cs="Times New Roman"/>
          <w:sz w:val="24"/>
          <w:szCs w:val="24"/>
        </w:rPr>
        <w:t>займа.</w:t>
      </w:r>
    </w:p>
    <w:p w14:paraId="6B05CD17" w14:textId="0565F201" w:rsidR="00152371" w:rsidRPr="00A529CE" w:rsidRDefault="00152371" w:rsidP="00D767AB">
      <w:pPr>
        <w:pStyle w:val="aff2"/>
        <w:widowControl w:val="0"/>
        <w:numPr>
          <w:ilvl w:val="1"/>
          <w:numId w:val="33"/>
        </w:numPr>
        <w:tabs>
          <w:tab w:val="left" w:pos="709"/>
          <w:tab w:val="left" w:pos="993"/>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Тарифы на комиссионный сбор устанавливаются Приказом Генерального директора Фонда</w:t>
      </w:r>
      <w:r w:rsidR="003A7918" w:rsidRPr="00A529CE">
        <w:rPr>
          <w:rFonts w:ascii="Times New Roman" w:hAnsi="Times New Roman" w:cs="Times New Roman"/>
          <w:sz w:val="24"/>
          <w:szCs w:val="24"/>
        </w:rPr>
        <w:t xml:space="preserve"> и подлежит актуализации </w:t>
      </w:r>
      <w:r w:rsidRPr="00A529CE">
        <w:rPr>
          <w:rFonts w:ascii="Times New Roman" w:hAnsi="Times New Roman" w:cs="Times New Roman"/>
          <w:sz w:val="24"/>
          <w:szCs w:val="24"/>
        </w:rPr>
        <w:t>не реже 1 раза в год.</w:t>
      </w:r>
    </w:p>
    <w:p w14:paraId="777EB8EC" w14:textId="1E556C1C" w:rsidR="0019621D" w:rsidRPr="00A529CE" w:rsidRDefault="00BC591D" w:rsidP="00D767AB">
      <w:pPr>
        <w:pStyle w:val="aff2"/>
        <w:widowControl w:val="0"/>
        <w:numPr>
          <w:ilvl w:val="1"/>
          <w:numId w:val="33"/>
        </w:numPr>
        <w:tabs>
          <w:tab w:val="left" w:pos="709"/>
          <w:tab w:val="left" w:pos="993"/>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Новые условия реструктурированного Микрозайма оформляются дополнительными соглашениями к Договору микрозайма, Договорам поручительства, Договорам залога/ипотеки, которые подписываются сторонами и скрепляется печатями (при наличии). Дополнительные соглашения к Договорам залога регистрируются в Реестре залогов движимого имущества, к договорам ипотеки – в </w:t>
      </w:r>
      <w:r w:rsidR="00152371" w:rsidRPr="00A529CE">
        <w:rPr>
          <w:rFonts w:ascii="Times New Roman" w:hAnsi="Times New Roman" w:cs="Times New Roman"/>
          <w:sz w:val="24"/>
          <w:szCs w:val="24"/>
        </w:rPr>
        <w:t>органах регистрации прав</w:t>
      </w:r>
      <w:r w:rsidRPr="00A529CE">
        <w:rPr>
          <w:rFonts w:ascii="Times New Roman" w:hAnsi="Times New Roman" w:cs="Times New Roman"/>
          <w:sz w:val="24"/>
          <w:szCs w:val="24"/>
        </w:rPr>
        <w:t>.</w:t>
      </w:r>
    </w:p>
    <w:p w14:paraId="1C55431E" w14:textId="3A68449D" w:rsidR="00BC591D" w:rsidRPr="00A529CE" w:rsidRDefault="00BC591D" w:rsidP="00D767AB">
      <w:pPr>
        <w:pStyle w:val="aff2"/>
        <w:widowControl w:val="0"/>
        <w:numPr>
          <w:ilvl w:val="1"/>
          <w:numId w:val="33"/>
        </w:numPr>
        <w:tabs>
          <w:tab w:val="left" w:pos="709"/>
          <w:tab w:val="left" w:pos="993"/>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lastRenderedPageBreak/>
        <w:t xml:space="preserve">В течение </w:t>
      </w:r>
      <w:r w:rsidR="00B32A6B" w:rsidRPr="00A529CE">
        <w:rPr>
          <w:rFonts w:ascii="Times New Roman" w:hAnsi="Times New Roman" w:cs="Times New Roman"/>
          <w:sz w:val="24"/>
          <w:szCs w:val="24"/>
        </w:rPr>
        <w:t>3</w:t>
      </w:r>
      <w:r w:rsidRPr="00A529CE">
        <w:rPr>
          <w:rFonts w:ascii="Times New Roman" w:hAnsi="Times New Roman" w:cs="Times New Roman"/>
          <w:sz w:val="24"/>
          <w:szCs w:val="24"/>
        </w:rPr>
        <w:t xml:space="preserve"> (</w:t>
      </w:r>
      <w:r w:rsidR="00B32A6B" w:rsidRPr="00A529CE">
        <w:rPr>
          <w:rFonts w:ascii="Times New Roman" w:hAnsi="Times New Roman" w:cs="Times New Roman"/>
          <w:sz w:val="24"/>
          <w:szCs w:val="24"/>
        </w:rPr>
        <w:t>трёх</w:t>
      </w:r>
      <w:r w:rsidRPr="00A529CE">
        <w:rPr>
          <w:rFonts w:ascii="Times New Roman" w:hAnsi="Times New Roman" w:cs="Times New Roman"/>
          <w:sz w:val="24"/>
          <w:szCs w:val="24"/>
        </w:rPr>
        <w:t>)</w:t>
      </w:r>
      <w:r w:rsidR="0019621D" w:rsidRPr="00A529CE">
        <w:rPr>
          <w:rFonts w:ascii="Times New Roman" w:hAnsi="Times New Roman" w:cs="Times New Roman"/>
          <w:sz w:val="24"/>
          <w:szCs w:val="24"/>
        </w:rPr>
        <w:t xml:space="preserve"> </w:t>
      </w:r>
      <w:r w:rsidRPr="00A529CE">
        <w:rPr>
          <w:rFonts w:ascii="Times New Roman" w:hAnsi="Times New Roman" w:cs="Times New Roman"/>
          <w:sz w:val="24"/>
          <w:szCs w:val="24"/>
        </w:rPr>
        <w:t xml:space="preserve">рабочих дней после принятия </w:t>
      </w:r>
      <w:r w:rsidR="00020B78" w:rsidRPr="00A529CE">
        <w:rPr>
          <w:rFonts w:ascii="Times New Roman" w:hAnsi="Times New Roman" w:cs="Times New Roman"/>
          <w:sz w:val="24"/>
          <w:szCs w:val="24"/>
        </w:rPr>
        <w:t xml:space="preserve">Уполномоченным органом Фонда </w:t>
      </w:r>
      <w:r w:rsidRPr="00A529CE">
        <w:rPr>
          <w:rFonts w:ascii="Times New Roman" w:hAnsi="Times New Roman" w:cs="Times New Roman"/>
          <w:sz w:val="24"/>
          <w:szCs w:val="24"/>
        </w:rPr>
        <w:t xml:space="preserve">отрицательного решения о реструктуризации Микрозайма Специалист Фонда обязан подготовить письмо в адрес Заемщика с указанием причин отказа в реструктуризации Микрозайма и с требованием погасить задолженность по Микрозайму в установленные Договором микрозайма сроки. </w:t>
      </w:r>
    </w:p>
    <w:p w14:paraId="1BCE7EE6" w14:textId="0BDEBC9B" w:rsidR="00C4305F" w:rsidRPr="00A529CE" w:rsidRDefault="00BC591D" w:rsidP="00C4305F">
      <w:pPr>
        <w:widowControl w:val="0"/>
        <w:tabs>
          <w:tab w:val="left" w:pos="426"/>
          <w:tab w:val="left" w:pos="709"/>
          <w:tab w:val="left" w:pos="993"/>
          <w:tab w:val="left" w:pos="1276"/>
        </w:tabs>
        <w:autoSpaceDE w:val="0"/>
        <w:autoSpaceDN w:val="0"/>
        <w:adjustRightInd w:val="0"/>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Письмо вручается под роспись Заемщику с указанием даты вручения либо </w:t>
      </w:r>
      <w:r w:rsidR="005D7B4C" w:rsidRPr="00A529CE">
        <w:rPr>
          <w:rFonts w:ascii="Times New Roman" w:hAnsi="Times New Roman" w:cs="Times New Roman"/>
          <w:sz w:val="24"/>
          <w:szCs w:val="24"/>
        </w:rPr>
        <w:t xml:space="preserve">путем направления электронного письма на адрес </w:t>
      </w:r>
      <w:r w:rsidR="005D7B4C" w:rsidRPr="00A529CE">
        <w:rPr>
          <w:rFonts w:ascii="Times New Roman" w:hAnsi="Times New Roman" w:cs="Times New Roman"/>
          <w:sz w:val="24"/>
          <w:szCs w:val="24"/>
          <w:lang w:val="en-US"/>
        </w:rPr>
        <w:t>e</w:t>
      </w:r>
      <w:r w:rsidR="005D7B4C" w:rsidRPr="00A529CE">
        <w:rPr>
          <w:rFonts w:ascii="Times New Roman" w:hAnsi="Times New Roman" w:cs="Times New Roman"/>
          <w:sz w:val="24"/>
          <w:szCs w:val="24"/>
        </w:rPr>
        <w:t>-</w:t>
      </w:r>
      <w:r w:rsidR="005D7B4C" w:rsidRPr="00A529CE">
        <w:rPr>
          <w:rFonts w:ascii="Times New Roman" w:hAnsi="Times New Roman" w:cs="Times New Roman"/>
          <w:sz w:val="24"/>
          <w:szCs w:val="24"/>
          <w:lang w:val="en-US"/>
        </w:rPr>
        <w:t>mail</w:t>
      </w:r>
      <w:r w:rsidR="005D7B4C" w:rsidRPr="00A529CE">
        <w:rPr>
          <w:rFonts w:ascii="Times New Roman" w:hAnsi="Times New Roman" w:cs="Times New Roman"/>
          <w:sz w:val="24"/>
          <w:szCs w:val="24"/>
        </w:rPr>
        <w:t xml:space="preserve"> указанный в Договоре микрозайма.</w:t>
      </w:r>
      <w:bookmarkStart w:id="22" w:name="_Toc94283060"/>
    </w:p>
    <w:p w14:paraId="7AF63835" w14:textId="77777777" w:rsidR="00C4305F" w:rsidRPr="00A529CE" w:rsidRDefault="00C4305F" w:rsidP="00C4305F">
      <w:pPr>
        <w:widowControl w:val="0"/>
        <w:tabs>
          <w:tab w:val="left" w:pos="426"/>
          <w:tab w:val="left" w:pos="709"/>
          <w:tab w:val="left" w:pos="993"/>
          <w:tab w:val="left" w:pos="1276"/>
        </w:tabs>
        <w:autoSpaceDE w:val="0"/>
        <w:autoSpaceDN w:val="0"/>
        <w:adjustRightInd w:val="0"/>
        <w:spacing w:after="0" w:line="360" w:lineRule="auto"/>
        <w:ind w:firstLine="709"/>
        <w:jc w:val="both"/>
        <w:rPr>
          <w:rFonts w:ascii="Times New Roman" w:hAnsi="Times New Roman" w:cs="Times New Roman"/>
          <w:sz w:val="24"/>
          <w:szCs w:val="24"/>
        </w:rPr>
      </w:pPr>
    </w:p>
    <w:p w14:paraId="0703C3CB" w14:textId="18B0ACB2" w:rsidR="00C5652D" w:rsidRPr="00A529CE" w:rsidRDefault="00C5652D" w:rsidP="00C4305F">
      <w:pPr>
        <w:pStyle w:val="aff2"/>
        <w:widowControl w:val="0"/>
        <w:numPr>
          <w:ilvl w:val="0"/>
          <w:numId w:val="33"/>
        </w:numPr>
        <w:tabs>
          <w:tab w:val="left" w:pos="426"/>
          <w:tab w:val="left" w:pos="709"/>
          <w:tab w:val="left" w:pos="993"/>
          <w:tab w:val="left" w:pos="1276"/>
        </w:tabs>
        <w:autoSpaceDE w:val="0"/>
        <w:autoSpaceDN w:val="0"/>
        <w:adjustRightInd w:val="0"/>
        <w:spacing w:after="0" w:line="360" w:lineRule="auto"/>
        <w:jc w:val="center"/>
        <w:rPr>
          <w:rStyle w:val="10"/>
          <w:rFonts w:ascii="Times New Roman" w:eastAsiaTheme="minorEastAsia" w:hAnsi="Times New Roman" w:cs="Times New Roman"/>
          <w:color w:val="auto"/>
          <w:sz w:val="24"/>
          <w:szCs w:val="24"/>
        </w:rPr>
      </w:pPr>
      <w:r w:rsidRPr="00A529CE">
        <w:rPr>
          <w:rStyle w:val="10"/>
          <w:rFonts w:ascii="Times New Roman" w:hAnsi="Times New Roman" w:cs="Times New Roman"/>
          <w:b/>
          <w:bCs/>
          <w:color w:val="auto"/>
          <w:sz w:val="24"/>
          <w:szCs w:val="24"/>
        </w:rPr>
        <w:t>ПОРЯДОК ИЗМЕНЕНИЯ УСЛОВИЙ МИКРОЗАЙМА</w:t>
      </w:r>
      <w:bookmarkEnd w:id="22"/>
    </w:p>
    <w:p w14:paraId="367AE43D" w14:textId="1E1E284E" w:rsidR="00C5652D" w:rsidRPr="00A529CE" w:rsidRDefault="00174EDB" w:rsidP="00D767AB">
      <w:pPr>
        <w:pStyle w:val="aff2"/>
        <w:widowControl w:val="0"/>
        <w:numPr>
          <w:ilvl w:val="1"/>
          <w:numId w:val="33"/>
        </w:numPr>
        <w:tabs>
          <w:tab w:val="left" w:pos="709"/>
          <w:tab w:val="left" w:pos="993"/>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Внесение изменений</w:t>
      </w:r>
      <w:r w:rsidR="00C5652D" w:rsidRPr="00A529CE">
        <w:rPr>
          <w:rFonts w:ascii="Times New Roman" w:hAnsi="Times New Roman" w:cs="Times New Roman"/>
          <w:sz w:val="24"/>
          <w:szCs w:val="24"/>
        </w:rPr>
        <w:t xml:space="preserve"> в условие Микрозайма </w:t>
      </w:r>
      <w:r w:rsidRPr="00A529CE">
        <w:rPr>
          <w:rFonts w:ascii="Times New Roman" w:hAnsi="Times New Roman" w:cs="Times New Roman"/>
          <w:sz w:val="24"/>
          <w:szCs w:val="24"/>
        </w:rPr>
        <w:t>(замена и/или высвобождение залогового имущества, отсрочка платежей без изменения срок</w:t>
      </w:r>
      <w:r w:rsidR="004C76D1" w:rsidRPr="00A529CE">
        <w:rPr>
          <w:rFonts w:ascii="Times New Roman" w:hAnsi="Times New Roman" w:cs="Times New Roman"/>
          <w:sz w:val="24"/>
          <w:szCs w:val="24"/>
        </w:rPr>
        <w:t>а договора и заявления иного характера</w:t>
      </w:r>
      <w:r w:rsidRPr="00A529CE">
        <w:rPr>
          <w:rFonts w:ascii="Times New Roman" w:hAnsi="Times New Roman" w:cs="Times New Roman"/>
          <w:sz w:val="24"/>
          <w:szCs w:val="24"/>
        </w:rPr>
        <w:t xml:space="preserve">) </w:t>
      </w:r>
      <w:r w:rsidR="00C5652D" w:rsidRPr="00A529CE">
        <w:rPr>
          <w:rFonts w:ascii="Times New Roman" w:hAnsi="Times New Roman" w:cs="Times New Roman"/>
          <w:sz w:val="24"/>
          <w:szCs w:val="24"/>
        </w:rPr>
        <w:t>возможна на основании письменного заявления Заемщика</w:t>
      </w:r>
      <w:r w:rsidR="00E07FCF" w:rsidRPr="00A529CE">
        <w:rPr>
          <w:rFonts w:ascii="Times New Roman" w:hAnsi="Times New Roman" w:cs="Times New Roman"/>
          <w:sz w:val="24"/>
          <w:szCs w:val="24"/>
        </w:rPr>
        <w:t xml:space="preserve"> с полным пояснением</w:t>
      </w:r>
      <w:r w:rsidR="00C5652D" w:rsidRPr="00A529CE">
        <w:rPr>
          <w:rFonts w:ascii="Times New Roman" w:hAnsi="Times New Roman" w:cs="Times New Roman"/>
          <w:sz w:val="24"/>
          <w:szCs w:val="24"/>
        </w:rPr>
        <w:t xml:space="preserve"> </w:t>
      </w:r>
      <w:r w:rsidRPr="00A529CE">
        <w:rPr>
          <w:rFonts w:ascii="Times New Roman" w:hAnsi="Times New Roman" w:cs="Times New Roman"/>
          <w:sz w:val="24"/>
          <w:szCs w:val="24"/>
        </w:rPr>
        <w:t xml:space="preserve">причин и </w:t>
      </w:r>
      <w:r w:rsidR="00C5652D" w:rsidRPr="00A529CE">
        <w:rPr>
          <w:rFonts w:ascii="Times New Roman" w:hAnsi="Times New Roman" w:cs="Times New Roman"/>
          <w:sz w:val="24"/>
          <w:szCs w:val="24"/>
        </w:rPr>
        <w:t>необходимост</w:t>
      </w:r>
      <w:r w:rsidR="00E07FCF" w:rsidRPr="00A529CE">
        <w:rPr>
          <w:rFonts w:ascii="Times New Roman" w:hAnsi="Times New Roman" w:cs="Times New Roman"/>
          <w:sz w:val="24"/>
          <w:szCs w:val="24"/>
        </w:rPr>
        <w:t>и</w:t>
      </w:r>
      <w:r w:rsidR="00C5652D" w:rsidRPr="00A529CE">
        <w:rPr>
          <w:rFonts w:ascii="Times New Roman" w:hAnsi="Times New Roman" w:cs="Times New Roman"/>
          <w:sz w:val="24"/>
          <w:szCs w:val="24"/>
        </w:rPr>
        <w:t>, блок схема представлена в Приложении №</w:t>
      </w:r>
      <w:r w:rsidR="00175034" w:rsidRPr="00A529CE">
        <w:rPr>
          <w:rFonts w:ascii="Times New Roman" w:hAnsi="Times New Roman" w:cs="Times New Roman"/>
          <w:sz w:val="24"/>
          <w:szCs w:val="24"/>
        </w:rPr>
        <w:t>10</w:t>
      </w:r>
      <w:r w:rsidR="00C5652D" w:rsidRPr="00A529CE">
        <w:rPr>
          <w:rFonts w:ascii="Times New Roman" w:hAnsi="Times New Roman" w:cs="Times New Roman"/>
          <w:sz w:val="24"/>
          <w:szCs w:val="24"/>
        </w:rPr>
        <w:t xml:space="preserve"> к настоящим Правилам.</w:t>
      </w:r>
    </w:p>
    <w:p w14:paraId="77A3821F" w14:textId="77777777" w:rsidR="00E645BF" w:rsidRPr="00A529CE" w:rsidRDefault="00E645BF" w:rsidP="00D767AB">
      <w:pPr>
        <w:pStyle w:val="aff2"/>
        <w:widowControl w:val="0"/>
        <w:numPr>
          <w:ilvl w:val="1"/>
          <w:numId w:val="33"/>
        </w:numPr>
        <w:tabs>
          <w:tab w:val="left" w:pos="709"/>
          <w:tab w:val="left" w:pos="993"/>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Заявление Заемщика регистрируется в Журнале регистрации входящей корреспонденции Фонда и/или в программном обеспечении, используемом Фондом.</w:t>
      </w:r>
    </w:p>
    <w:p w14:paraId="56C3CE3B" w14:textId="4722B3FE" w:rsidR="00E645BF" w:rsidRPr="00A529CE" w:rsidRDefault="00E645BF" w:rsidP="00D767AB">
      <w:pPr>
        <w:pStyle w:val="aff2"/>
        <w:widowControl w:val="0"/>
        <w:numPr>
          <w:ilvl w:val="1"/>
          <w:numId w:val="33"/>
        </w:numPr>
        <w:tabs>
          <w:tab w:val="left" w:pos="709"/>
          <w:tab w:val="left" w:pos="993"/>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 Порядок рассмотрения заявления Заемщика на изменение условий Микрозайма представлена в Приложении №</w:t>
      </w:r>
      <w:r w:rsidR="00175034" w:rsidRPr="00A529CE">
        <w:rPr>
          <w:rFonts w:ascii="Times New Roman" w:hAnsi="Times New Roman" w:cs="Times New Roman"/>
          <w:sz w:val="24"/>
          <w:szCs w:val="24"/>
        </w:rPr>
        <w:t>10</w:t>
      </w:r>
      <w:r w:rsidRPr="00A529CE">
        <w:rPr>
          <w:rFonts w:ascii="Times New Roman" w:hAnsi="Times New Roman" w:cs="Times New Roman"/>
          <w:sz w:val="24"/>
          <w:szCs w:val="24"/>
        </w:rPr>
        <w:t xml:space="preserve"> к настоящим Правилам и состоит из следующих этапов:</w:t>
      </w:r>
    </w:p>
    <w:p w14:paraId="30CB87B9" w14:textId="3FF2C0C2" w:rsidR="00E645BF" w:rsidRPr="00A529CE" w:rsidRDefault="00E645BF" w:rsidP="00D767AB">
      <w:pPr>
        <w:pStyle w:val="aff2"/>
        <w:widowControl w:val="0"/>
        <w:numPr>
          <w:ilvl w:val="2"/>
          <w:numId w:val="33"/>
        </w:numPr>
        <w:tabs>
          <w:tab w:val="left" w:pos="720"/>
          <w:tab w:val="left" w:pos="993"/>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i/>
          <w:iCs/>
          <w:sz w:val="24"/>
          <w:szCs w:val="24"/>
          <w:u w:val="single"/>
        </w:rPr>
        <w:t>Первый этап</w:t>
      </w:r>
      <w:r w:rsidRPr="00A529CE">
        <w:rPr>
          <w:rFonts w:ascii="Times New Roman" w:hAnsi="Times New Roman" w:cs="Times New Roman"/>
          <w:sz w:val="24"/>
          <w:szCs w:val="24"/>
        </w:rPr>
        <w:t xml:space="preserve"> – первичное рассмотрение Специалистом Фонда документов Заемщика по заявлению на изменение условий Микрозайма:</w:t>
      </w:r>
    </w:p>
    <w:p w14:paraId="0B229954" w14:textId="4971738B" w:rsidR="00E645BF" w:rsidRPr="00A529CE" w:rsidRDefault="00E645BF" w:rsidP="002B4592">
      <w:pPr>
        <w:pStyle w:val="aff2"/>
        <w:widowControl w:val="0"/>
        <w:numPr>
          <w:ilvl w:val="0"/>
          <w:numId w:val="24"/>
        </w:numPr>
        <w:tabs>
          <w:tab w:val="left" w:pos="720"/>
          <w:tab w:val="left" w:pos="993"/>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Заемщик представляет в Фонд документы для обоснования необходимости в изменении условий Микрозайма. </w:t>
      </w:r>
    </w:p>
    <w:p w14:paraId="4960EC2E" w14:textId="354C4749" w:rsidR="00E645BF" w:rsidRPr="00A529CE" w:rsidRDefault="00E645BF" w:rsidP="002B4592">
      <w:pPr>
        <w:pStyle w:val="aff2"/>
        <w:widowControl w:val="0"/>
        <w:numPr>
          <w:ilvl w:val="0"/>
          <w:numId w:val="24"/>
        </w:numPr>
        <w:tabs>
          <w:tab w:val="left" w:pos="720"/>
          <w:tab w:val="left" w:pos="993"/>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Специалист Фонда осуществляет первичный анализ документов по заявлению в течение </w:t>
      </w:r>
      <w:r w:rsidR="00785089" w:rsidRPr="00A529CE">
        <w:rPr>
          <w:rFonts w:ascii="Times New Roman" w:hAnsi="Times New Roman" w:cs="Times New Roman"/>
          <w:sz w:val="24"/>
          <w:szCs w:val="24"/>
        </w:rPr>
        <w:t xml:space="preserve">5 </w:t>
      </w:r>
      <w:r w:rsidRPr="00A529CE">
        <w:rPr>
          <w:rFonts w:ascii="Times New Roman" w:hAnsi="Times New Roman" w:cs="Times New Roman"/>
          <w:sz w:val="24"/>
          <w:szCs w:val="24"/>
        </w:rPr>
        <w:t>(</w:t>
      </w:r>
      <w:r w:rsidR="00785089" w:rsidRPr="00A529CE">
        <w:rPr>
          <w:rFonts w:ascii="Times New Roman" w:hAnsi="Times New Roman" w:cs="Times New Roman"/>
          <w:sz w:val="24"/>
          <w:szCs w:val="24"/>
        </w:rPr>
        <w:t>Пяти</w:t>
      </w:r>
      <w:r w:rsidRPr="00A529CE">
        <w:rPr>
          <w:rFonts w:ascii="Times New Roman" w:hAnsi="Times New Roman" w:cs="Times New Roman"/>
          <w:sz w:val="24"/>
          <w:szCs w:val="24"/>
        </w:rPr>
        <w:t>) рабочих дней может дополнительно запросить иные подтверждающие документы.</w:t>
      </w:r>
    </w:p>
    <w:p w14:paraId="26517130" w14:textId="784AF33B" w:rsidR="00E645BF" w:rsidRPr="00A529CE" w:rsidRDefault="00E645BF" w:rsidP="00D767AB">
      <w:pPr>
        <w:pStyle w:val="aff2"/>
        <w:widowControl w:val="0"/>
        <w:numPr>
          <w:ilvl w:val="2"/>
          <w:numId w:val="33"/>
        </w:numPr>
        <w:tabs>
          <w:tab w:val="left" w:pos="720"/>
          <w:tab w:val="left" w:pos="993"/>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i/>
          <w:iCs/>
          <w:sz w:val="24"/>
          <w:szCs w:val="24"/>
          <w:u w:val="single"/>
        </w:rPr>
        <w:t>Второй этап</w:t>
      </w:r>
      <w:r w:rsidRPr="00A529CE">
        <w:rPr>
          <w:rFonts w:ascii="Times New Roman" w:hAnsi="Times New Roman" w:cs="Times New Roman"/>
          <w:sz w:val="24"/>
          <w:szCs w:val="24"/>
        </w:rPr>
        <w:t xml:space="preserve"> – </w:t>
      </w:r>
      <w:r w:rsidRPr="00A529CE">
        <w:rPr>
          <w:rFonts w:ascii="Times New Roman" w:eastAsia="Calibri" w:hAnsi="Times New Roman" w:cs="Times New Roman"/>
          <w:sz w:val="24"/>
          <w:szCs w:val="24"/>
        </w:rPr>
        <w:t>рассмотрение Заявления Заемщика на изменение условий микрозайма. Под рассмотрением понимается подготовка заключения и включает проведение экспертиз, которые заключаются в следующем:</w:t>
      </w:r>
    </w:p>
    <w:p w14:paraId="44BEEDC3" w14:textId="6FD3F0E7" w:rsidR="00E645BF" w:rsidRPr="00A529CE" w:rsidRDefault="00BB5A5A" w:rsidP="00BB5A5A">
      <w:pPr>
        <w:widowControl w:val="0"/>
        <w:tabs>
          <w:tab w:val="left" w:pos="709"/>
          <w:tab w:val="left" w:pos="993"/>
        </w:tabs>
        <w:overflowPunct w:val="0"/>
        <w:autoSpaceDE w:val="0"/>
        <w:autoSpaceDN w:val="0"/>
        <w:adjustRightInd w:val="0"/>
        <w:spacing w:after="0" w:line="360" w:lineRule="auto"/>
        <w:jc w:val="both"/>
        <w:rPr>
          <w:rFonts w:ascii="Times New Roman" w:hAnsi="Times New Roman" w:cs="Times New Roman"/>
          <w:sz w:val="24"/>
          <w:szCs w:val="24"/>
        </w:rPr>
      </w:pPr>
      <w:r w:rsidRPr="00A529CE">
        <w:rPr>
          <w:rFonts w:ascii="Times New Roman" w:hAnsi="Times New Roman" w:cs="Times New Roman"/>
          <w:sz w:val="24"/>
          <w:szCs w:val="24"/>
        </w:rPr>
        <w:t xml:space="preserve">          1</w:t>
      </w:r>
      <w:r w:rsidR="00E645BF" w:rsidRPr="00A529CE">
        <w:rPr>
          <w:rFonts w:ascii="Times New Roman" w:hAnsi="Times New Roman" w:cs="Times New Roman"/>
          <w:sz w:val="24"/>
          <w:szCs w:val="24"/>
        </w:rPr>
        <w:t>) финансово-экономическая, включающая в себя оценку целесообразности необходимости изменения условий Микрозайма;</w:t>
      </w:r>
    </w:p>
    <w:p w14:paraId="6BB42A1A" w14:textId="6080A2FE" w:rsidR="00E645BF" w:rsidRPr="00A529CE" w:rsidRDefault="00BB5A5A" w:rsidP="0027034A">
      <w:pPr>
        <w:widowControl w:val="0"/>
        <w:tabs>
          <w:tab w:val="left" w:pos="709"/>
          <w:tab w:val="left" w:pos="993"/>
        </w:tabs>
        <w:overflowPunct w:val="0"/>
        <w:autoSpaceDE w:val="0"/>
        <w:autoSpaceDN w:val="0"/>
        <w:adjustRightInd w:val="0"/>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rPr>
        <w:t>2</w:t>
      </w:r>
      <w:r w:rsidR="00E645BF" w:rsidRPr="00A529CE">
        <w:rPr>
          <w:rFonts w:ascii="Times New Roman" w:hAnsi="Times New Roman" w:cs="Times New Roman"/>
          <w:sz w:val="24"/>
          <w:szCs w:val="24"/>
        </w:rPr>
        <w:t>) залоговая экспертиза, включающая в себя:</w:t>
      </w:r>
    </w:p>
    <w:p w14:paraId="46B23E3A" w14:textId="44667CB7" w:rsidR="00BB5A5A" w:rsidRPr="00A529CE" w:rsidRDefault="00E645BF" w:rsidP="002B4592">
      <w:pPr>
        <w:pStyle w:val="aff2"/>
        <w:widowControl w:val="0"/>
        <w:numPr>
          <w:ilvl w:val="0"/>
          <w:numId w:val="8"/>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расчет достаточности обеспечения.</w:t>
      </w:r>
      <w:r w:rsidR="00BB5A5A" w:rsidRPr="00A529CE">
        <w:rPr>
          <w:rFonts w:ascii="Times New Roman" w:hAnsi="Times New Roman" w:cs="Times New Roman"/>
          <w:sz w:val="24"/>
          <w:szCs w:val="24"/>
        </w:rPr>
        <w:t xml:space="preserve"> </w:t>
      </w:r>
    </w:p>
    <w:p w14:paraId="3F0A1D59" w14:textId="1D7632E8" w:rsidR="00BB5A5A" w:rsidRPr="00A529CE" w:rsidRDefault="00BB5A5A" w:rsidP="002B4592">
      <w:pPr>
        <w:pStyle w:val="aff2"/>
        <w:widowControl w:val="0"/>
        <w:numPr>
          <w:ilvl w:val="0"/>
          <w:numId w:val="8"/>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при необходимости, подтверждение нахождения залога по адресу, указанному в его правоустанавливающих документах, фактический осмотр (с фото и/или видео </w:t>
      </w:r>
      <w:r w:rsidRPr="00A529CE">
        <w:rPr>
          <w:rFonts w:ascii="Times New Roman" w:hAnsi="Times New Roman" w:cs="Times New Roman"/>
          <w:sz w:val="24"/>
          <w:szCs w:val="24"/>
        </w:rPr>
        <w:lastRenderedPageBreak/>
        <w:t>фиксацией) места ведения бизнеса Заемщика и предмета залога;</w:t>
      </w:r>
    </w:p>
    <w:p w14:paraId="5B959EDC" w14:textId="2860A1A1" w:rsidR="00E645BF" w:rsidRPr="00A529CE" w:rsidRDefault="00BB5A5A" w:rsidP="0027034A">
      <w:pPr>
        <w:widowControl w:val="0"/>
        <w:tabs>
          <w:tab w:val="left" w:pos="709"/>
          <w:tab w:val="left" w:pos="993"/>
        </w:tabs>
        <w:overflowPunct w:val="0"/>
        <w:autoSpaceDE w:val="0"/>
        <w:autoSpaceDN w:val="0"/>
        <w:adjustRightInd w:val="0"/>
        <w:spacing w:after="0" w:line="360" w:lineRule="auto"/>
        <w:ind w:firstLine="709"/>
        <w:rPr>
          <w:rFonts w:ascii="Times New Roman" w:hAnsi="Times New Roman" w:cs="Times New Roman"/>
          <w:sz w:val="24"/>
          <w:szCs w:val="24"/>
        </w:rPr>
      </w:pPr>
      <w:r w:rsidRPr="00A529CE">
        <w:rPr>
          <w:rFonts w:ascii="Times New Roman" w:hAnsi="Times New Roman" w:cs="Times New Roman"/>
          <w:sz w:val="24"/>
          <w:szCs w:val="24"/>
        </w:rPr>
        <w:t>3</w:t>
      </w:r>
      <w:r w:rsidR="00E645BF" w:rsidRPr="00A529CE">
        <w:rPr>
          <w:rFonts w:ascii="Times New Roman" w:hAnsi="Times New Roman" w:cs="Times New Roman"/>
          <w:sz w:val="24"/>
          <w:szCs w:val="24"/>
        </w:rPr>
        <w:t>) правовая экспертиза, включающая в себя:</w:t>
      </w:r>
    </w:p>
    <w:p w14:paraId="15FC51B0" w14:textId="77777777" w:rsidR="00E645BF" w:rsidRPr="00A529CE" w:rsidRDefault="00E645BF" w:rsidP="002B4592">
      <w:pPr>
        <w:pStyle w:val="aff2"/>
        <w:widowControl w:val="0"/>
        <w:numPr>
          <w:ilvl w:val="0"/>
          <w:numId w:val="11"/>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проверку полномочий руководителей на право подписи документов по микрозайму/залогу/поручительству;</w:t>
      </w:r>
    </w:p>
    <w:p w14:paraId="0BD698C5" w14:textId="77777777" w:rsidR="00E645BF" w:rsidRPr="00A529CE" w:rsidRDefault="00E645BF" w:rsidP="0027034A">
      <w:pPr>
        <w:widowControl w:val="0"/>
        <w:tabs>
          <w:tab w:val="left" w:pos="709"/>
          <w:tab w:val="left" w:pos="993"/>
        </w:tabs>
        <w:overflowPunct w:val="0"/>
        <w:autoSpaceDE w:val="0"/>
        <w:autoSpaceDN w:val="0"/>
        <w:adjustRightInd w:val="0"/>
        <w:spacing w:after="0" w:line="360" w:lineRule="auto"/>
        <w:ind w:firstLine="709"/>
        <w:jc w:val="both"/>
        <w:rPr>
          <w:rFonts w:ascii="Times New Roman" w:hAnsi="Times New Roman" w:cs="Times New Roman"/>
          <w:sz w:val="24"/>
          <w:szCs w:val="24"/>
        </w:rPr>
      </w:pPr>
      <w:r w:rsidRPr="00A529CE">
        <w:rPr>
          <w:rFonts w:ascii="Times New Roman" w:hAnsi="Times New Roman" w:cs="Times New Roman"/>
          <w:sz w:val="24"/>
          <w:szCs w:val="24"/>
        </w:rPr>
        <w:t>По результатам проведенных экспертиз в отношении Заемщика составляется:</w:t>
      </w:r>
    </w:p>
    <w:p w14:paraId="42AF6A26" w14:textId="3D231323" w:rsidR="00E645BF" w:rsidRPr="00A529CE" w:rsidRDefault="00E645BF" w:rsidP="002B4592">
      <w:pPr>
        <w:pStyle w:val="aff2"/>
        <w:widowControl w:val="0"/>
        <w:numPr>
          <w:ilvl w:val="0"/>
          <w:numId w:val="12"/>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Заключение (чек-лист), содержащее в том числе о целесообразности внесения изменений условий Микрозайма;</w:t>
      </w:r>
    </w:p>
    <w:p w14:paraId="5E881090" w14:textId="77777777" w:rsidR="00E645BF" w:rsidRPr="00A529CE" w:rsidRDefault="00E645BF" w:rsidP="002B4592">
      <w:pPr>
        <w:pStyle w:val="aff2"/>
        <w:widowControl w:val="0"/>
        <w:numPr>
          <w:ilvl w:val="0"/>
          <w:numId w:val="12"/>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Заключение по вопросу правовой экспертизы документов Заемщика;</w:t>
      </w:r>
    </w:p>
    <w:p w14:paraId="24F05F92" w14:textId="77777777" w:rsidR="00E645BF" w:rsidRPr="00A529CE" w:rsidRDefault="00E645BF" w:rsidP="002B4592">
      <w:pPr>
        <w:pStyle w:val="aff2"/>
        <w:widowControl w:val="0"/>
        <w:numPr>
          <w:ilvl w:val="0"/>
          <w:numId w:val="12"/>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Заключение по рискам;</w:t>
      </w:r>
    </w:p>
    <w:p w14:paraId="348F3629" w14:textId="46B1C467" w:rsidR="00E645BF" w:rsidRPr="00A529CE" w:rsidRDefault="00E645BF" w:rsidP="0027034A">
      <w:pPr>
        <w:pStyle w:val="aff2"/>
        <w:widowControl w:val="0"/>
        <w:tabs>
          <w:tab w:val="left" w:pos="709"/>
          <w:tab w:val="left" w:pos="993"/>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 </w:t>
      </w:r>
      <w:r w:rsidR="0027034A" w:rsidRPr="00A529CE">
        <w:rPr>
          <w:rFonts w:ascii="Times New Roman" w:hAnsi="Times New Roman" w:cs="Times New Roman"/>
          <w:sz w:val="24"/>
          <w:szCs w:val="24"/>
        </w:rPr>
        <w:t xml:space="preserve"> </w:t>
      </w:r>
      <w:r w:rsidRPr="00A529CE">
        <w:rPr>
          <w:rFonts w:ascii="Times New Roman" w:hAnsi="Times New Roman" w:cs="Times New Roman"/>
          <w:sz w:val="24"/>
          <w:szCs w:val="24"/>
        </w:rPr>
        <w:t>Акт проверки залога (при необходимости).</w:t>
      </w:r>
    </w:p>
    <w:p w14:paraId="751D9FBA" w14:textId="6C262F43" w:rsidR="00E645BF" w:rsidRPr="00A529CE" w:rsidRDefault="00E645BF" w:rsidP="0027034A">
      <w:pPr>
        <w:pStyle w:val="aff2"/>
        <w:widowControl w:val="0"/>
        <w:tabs>
          <w:tab w:val="left" w:pos="709"/>
          <w:tab w:val="left" w:pos="993"/>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1</w:t>
      </w:r>
      <w:r w:rsidR="0018318D" w:rsidRPr="00A529CE">
        <w:rPr>
          <w:rFonts w:ascii="Times New Roman" w:hAnsi="Times New Roman" w:cs="Times New Roman"/>
          <w:sz w:val="24"/>
          <w:szCs w:val="24"/>
        </w:rPr>
        <w:t>4</w:t>
      </w:r>
      <w:r w:rsidRPr="00A529CE">
        <w:rPr>
          <w:rFonts w:ascii="Times New Roman" w:hAnsi="Times New Roman" w:cs="Times New Roman"/>
          <w:sz w:val="24"/>
          <w:szCs w:val="24"/>
        </w:rPr>
        <w:t xml:space="preserve">.3.3. </w:t>
      </w:r>
      <w:r w:rsidRPr="00A529CE">
        <w:rPr>
          <w:rFonts w:ascii="Times New Roman" w:hAnsi="Times New Roman" w:cs="Times New Roman"/>
          <w:i/>
          <w:iCs/>
          <w:sz w:val="24"/>
          <w:szCs w:val="24"/>
          <w:u w:val="single"/>
        </w:rPr>
        <w:t>Третий этап</w:t>
      </w:r>
      <w:r w:rsidRPr="00A529CE">
        <w:rPr>
          <w:rFonts w:ascii="Times New Roman" w:hAnsi="Times New Roman" w:cs="Times New Roman"/>
          <w:sz w:val="24"/>
          <w:szCs w:val="24"/>
        </w:rPr>
        <w:t xml:space="preserve"> - принятие решения Уполномоченным органом Фонда о возможности внесения изменений Микрозайма.</w:t>
      </w:r>
    </w:p>
    <w:p w14:paraId="2392D96B" w14:textId="3752CE8C" w:rsidR="00C5652D" w:rsidRPr="00A529CE" w:rsidRDefault="00C5652D" w:rsidP="00D767AB">
      <w:pPr>
        <w:pStyle w:val="aff2"/>
        <w:widowControl w:val="0"/>
        <w:numPr>
          <w:ilvl w:val="1"/>
          <w:numId w:val="33"/>
        </w:numPr>
        <w:tabs>
          <w:tab w:val="left" w:pos="709"/>
          <w:tab w:val="left" w:pos="993"/>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Решение о </w:t>
      </w:r>
      <w:r w:rsidR="00174EDB" w:rsidRPr="00A529CE">
        <w:rPr>
          <w:rFonts w:ascii="Times New Roman" w:hAnsi="Times New Roman" w:cs="Times New Roman"/>
          <w:sz w:val="24"/>
          <w:szCs w:val="24"/>
        </w:rPr>
        <w:t xml:space="preserve">внесении изменений условий </w:t>
      </w:r>
      <w:r w:rsidRPr="00A529CE">
        <w:rPr>
          <w:rFonts w:ascii="Times New Roman" w:hAnsi="Times New Roman" w:cs="Times New Roman"/>
          <w:sz w:val="24"/>
          <w:szCs w:val="24"/>
        </w:rPr>
        <w:t>Микрозайма принимается Уполномоченным органом Фонда.</w:t>
      </w:r>
    </w:p>
    <w:p w14:paraId="53ABAEDE" w14:textId="35EDE7A3" w:rsidR="00C5652D" w:rsidRPr="00A529CE" w:rsidRDefault="00C5652D" w:rsidP="00D767AB">
      <w:pPr>
        <w:pStyle w:val="aff2"/>
        <w:widowControl w:val="0"/>
        <w:numPr>
          <w:ilvl w:val="1"/>
          <w:numId w:val="33"/>
        </w:numPr>
        <w:tabs>
          <w:tab w:val="left" w:pos="709"/>
          <w:tab w:val="left" w:pos="993"/>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По факту принятия положительного Решения Уполномоченным органом Фонда Заемщик должен оплатить комиссионный сбор за </w:t>
      </w:r>
      <w:r w:rsidR="00174EDB" w:rsidRPr="00A529CE">
        <w:rPr>
          <w:rFonts w:ascii="Times New Roman" w:hAnsi="Times New Roman" w:cs="Times New Roman"/>
          <w:sz w:val="24"/>
          <w:szCs w:val="24"/>
        </w:rPr>
        <w:t>внесение изменений</w:t>
      </w:r>
      <w:r w:rsidRPr="00A529CE">
        <w:rPr>
          <w:rFonts w:ascii="Times New Roman" w:hAnsi="Times New Roman" w:cs="Times New Roman"/>
          <w:sz w:val="24"/>
          <w:szCs w:val="24"/>
        </w:rPr>
        <w:t>.</w:t>
      </w:r>
    </w:p>
    <w:p w14:paraId="7C60620C" w14:textId="77777777" w:rsidR="00C5652D" w:rsidRPr="00A529CE" w:rsidRDefault="00C5652D" w:rsidP="00D767AB">
      <w:pPr>
        <w:pStyle w:val="aff2"/>
        <w:widowControl w:val="0"/>
        <w:numPr>
          <w:ilvl w:val="1"/>
          <w:numId w:val="33"/>
        </w:numPr>
        <w:tabs>
          <w:tab w:val="left" w:pos="709"/>
          <w:tab w:val="left" w:pos="993"/>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Тарифы на комиссионный сбор устанавливаются Приказом Генерального директора Фонда и подлежит актуализации не реже 1 раза в год.</w:t>
      </w:r>
    </w:p>
    <w:p w14:paraId="189E59AD" w14:textId="2A49D99F" w:rsidR="00C5652D" w:rsidRPr="00A529CE" w:rsidRDefault="00C5652D" w:rsidP="00D767AB">
      <w:pPr>
        <w:pStyle w:val="aff2"/>
        <w:widowControl w:val="0"/>
        <w:numPr>
          <w:ilvl w:val="1"/>
          <w:numId w:val="33"/>
        </w:numPr>
        <w:tabs>
          <w:tab w:val="left" w:pos="709"/>
          <w:tab w:val="left" w:pos="993"/>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Новые условия Микрозайма оформляются дополнительными соглашениями к Договору микрозайма, Договорам поручительства, Договорам залога/ипотеки, которые подписываются сторонами и скрепляется печатями (при наличии). </w:t>
      </w:r>
    </w:p>
    <w:p w14:paraId="64616244" w14:textId="4925A681" w:rsidR="00C5652D" w:rsidRPr="00A529CE" w:rsidRDefault="00C5652D" w:rsidP="00D767AB">
      <w:pPr>
        <w:pStyle w:val="aff2"/>
        <w:widowControl w:val="0"/>
        <w:numPr>
          <w:ilvl w:val="1"/>
          <w:numId w:val="33"/>
        </w:numPr>
        <w:tabs>
          <w:tab w:val="left" w:pos="709"/>
          <w:tab w:val="left" w:pos="993"/>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 xml:space="preserve">В течение </w:t>
      </w:r>
      <w:r w:rsidR="00B32A6B" w:rsidRPr="00A529CE">
        <w:rPr>
          <w:rFonts w:ascii="Times New Roman" w:hAnsi="Times New Roman" w:cs="Times New Roman"/>
          <w:sz w:val="24"/>
          <w:szCs w:val="24"/>
        </w:rPr>
        <w:t>3</w:t>
      </w:r>
      <w:r w:rsidRPr="00A529CE">
        <w:rPr>
          <w:rFonts w:ascii="Times New Roman" w:hAnsi="Times New Roman" w:cs="Times New Roman"/>
          <w:sz w:val="24"/>
          <w:szCs w:val="24"/>
        </w:rPr>
        <w:t xml:space="preserve"> (</w:t>
      </w:r>
      <w:r w:rsidR="00B32A6B" w:rsidRPr="00A529CE">
        <w:rPr>
          <w:rFonts w:ascii="Times New Roman" w:hAnsi="Times New Roman" w:cs="Times New Roman"/>
          <w:sz w:val="24"/>
          <w:szCs w:val="24"/>
        </w:rPr>
        <w:t>трёх</w:t>
      </w:r>
      <w:r w:rsidRPr="00A529CE">
        <w:rPr>
          <w:rFonts w:ascii="Times New Roman" w:hAnsi="Times New Roman" w:cs="Times New Roman"/>
          <w:sz w:val="24"/>
          <w:szCs w:val="24"/>
        </w:rPr>
        <w:t xml:space="preserve">) рабочих дней после принятия Уполномоченным органом Фонда отрицательного решения о </w:t>
      </w:r>
      <w:r w:rsidR="004C76D1" w:rsidRPr="00A529CE">
        <w:rPr>
          <w:rFonts w:ascii="Times New Roman" w:hAnsi="Times New Roman" w:cs="Times New Roman"/>
          <w:sz w:val="24"/>
          <w:szCs w:val="24"/>
        </w:rPr>
        <w:t>внесении изменений в договор</w:t>
      </w:r>
      <w:r w:rsidRPr="00A529CE">
        <w:rPr>
          <w:rFonts w:ascii="Times New Roman" w:hAnsi="Times New Roman" w:cs="Times New Roman"/>
          <w:sz w:val="24"/>
          <w:szCs w:val="24"/>
        </w:rPr>
        <w:t xml:space="preserve"> Микрозайма Специалист Фонда </w:t>
      </w:r>
      <w:r w:rsidR="005D7B4C" w:rsidRPr="00A529CE">
        <w:rPr>
          <w:rFonts w:ascii="Times New Roman" w:hAnsi="Times New Roman" w:cs="Times New Roman"/>
          <w:sz w:val="24"/>
          <w:szCs w:val="24"/>
        </w:rPr>
        <w:t xml:space="preserve">информирует Заемщика в письменном виде и/или путем направления электронного письма на адрес </w:t>
      </w:r>
      <w:r w:rsidR="005D7B4C" w:rsidRPr="00A529CE">
        <w:rPr>
          <w:rFonts w:ascii="Times New Roman" w:hAnsi="Times New Roman" w:cs="Times New Roman"/>
          <w:sz w:val="24"/>
          <w:szCs w:val="24"/>
          <w:lang w:val="en-US"/>
        </w:rPr>
        <w:t>e</w:t>
      </w:r>
      <w:r w:rsidR="005D7B4C" w:rsidRPr="00A529CE">
        <w:rPr>
          <w:rFonts w:ascii="Times New Roman" w:hAnsi="Times New Roman" w:cs="Times New Roman"/>
          <w:sz w:val="24"/>
          <w:szCs w:val="24"/>
        </w:rPr>
        <w:t>-</w:t>
      </w:r>
      <w:r w:rsidR="005D7B4C" w:rsidRPr="00A529CE">
        <w:rPr>
          <w:rFonts w:ascii="Times New Roman" w:hAnsi="Times New Roman" w:cs="Times New Roman"/>
          <w:sz w:val="24"/>
          <w:szCs w:val="24"/>
          <w:lang w:val="en-US"/>
        </w:rPr>
        <w:t>mail</w:t>
      </w:r>
      <w:r w:rsidR="005D7B4C" w:rsidRPr="00A529CE">
        <w:rPr>
          <w:rFonts w:ascii="Times New Roman" w:hAnsi="Times New Roman" w:cs="Times New Roman"/>
          <w:sz w:val="24"/>
          <w:szCs w:val="24"/>
        </w:rPr>
        <w:t xml:space="preserve"> указанный в Договоре микрозайма.</w:t>
      </w:r>
    </w:p>
    <w:p w14:paraId="78F7404E" w14:textId="6066F55D" w:rsidR="00461B04" w:rsidRPr="00A529CE" w:rsidRDefault="00461B04" w:rsidP="00D767AB">
      <w:pPr>
        <w:pStyle w:val="aff2"/>
        <w:widowControl w:val="0"/>
        <w:numPr>
          <w:ilvl w:val="1"/>
          <w:numId w:val="33"/>
        </w:numPr>
        <w:tabs>
          <w:tab w:val="left" w:pos="709"/>
          <w:tab w:val="left" w:pos="993"/>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A529CE">
        <w:rPr>
          <w:rFonts w:ascii="Times New Roman" w:hAnsi="Times New Roman" w:cs="Times New Roman"/>
          <w:sz w:val="24"/>
          <w:szCs w:val="24"/>
        </w:rPr>
        <w:t>В случае рассмотрения заявления Заемщика в соответствии с п. 1</w:t>
      </w:r>
      <w:r w:rsidR="00242B53" w:rsidRPr="00A529CE">
        <w:rPr>
          <w:rFonts w:ascii="Times New Roman" w:hAnsi="Times New Roman" w:cs="Times New Roman"/>
          <w:sz w:val="24"/>
          <w:szCs w:val="24"/>
        </w:rPr>
        <w:t>4</w:t>
      </w:r>
      <w:r w:rsidRPr="00A529CE">
        <w:rPr>
          <w:rFonts w:ascii="Times New Roman" w:hAnsi="Times New Roman" w:cs="Times New Roman"/>
          <w:sz w:val="24"/>
          <w:szCs w:val="24"/>
        </w:rPr>
        <w:t>.1. настоящих Правил</w:t>
      </w:r>
      <w:r w:rsidR="00C25FB6" w:rsidRPr="00A529CE">
        <w:rPr>
          <w:rFonts w:ascii="Times New Roman" w:hAnsi="Times New Roman" w:cs="Times New Roman"/>
          <w:sz w:val="24"/>
          <w:szCs w:val="24"/>
        </w:rPr>
        <w:t>,</w:t>
      </w:r>
      <w:r w:rsidRPr="00A529CE">
        <w:rPr>
          <w:rFonts w:ascii="Times New Roman" w:hAnsi="Times New Roman" w:cs="Times New Roman"/>
          <w:sz w:val="24"/>
          <w:szCs w:val="24"/>
        </w:rPr>
        <w:t xml:space="preserve"> при котором срок рассмотрения </w:t>
      </w:r>
      <w:r w:rsidR="003D678B" w:rsidRPr="00A529CE">
        <w:rPr>
          <w:rFonts w:ascii="Times New Roman" w:hAnsi="Times New Roman" w:cs="Times New Roman"/>
          <w:sz w:val="24"/>
          <w:szCs w:val="24"/>
        </w:rPr>
        <w:t xml:space="preserve">будет </w:t>
      </w:r>
      <w:r w:rsidR="00C25FB6" w:rsidRPr="00A529CE">
        <w:rPr>
          <w:rFonts w:ascii="Times New Roman" w:hAnsi="Times New Roman" w:cs="Times New Roman"/>
          <w:sz w:val="24"/>
          <w:szCs w:val="24"/>
        </w:rPr>
        <w:t>установлен законо</w:t>
      </w:r>
      <w:r w:rsidR="000D422D" w:rsidRPr="00A529CE">
        <w:rPr>
          <w:rFonts w:ascii="Times New Roman" w:hAnsi="Times New Roman" w:cs="Times New Roman"/>
          <w:sz w:val="24"/>
          <w:szCs w:val="24"/>
        </w:rPr>
        <w:t>дательством</w:t>
      </w:r>
      <w:r w:rsidR="00C25FB6" w:rsidRPr="00A529CE">
        <w:rPr>
          <w:rFonts w:ascii="Times New Roman" w:hAnsi="Times New Roman" w:cs="Times New Roman"/>
          <w:sz w:val="24"/>
          <w:szCs w:val="24"/>
        </w:rPr>
        <w:t xml:space="preserve"> в короткий срок, чем настоящими Правилами, то </w:t>
      </w:r>
      <w:r w:rsidR="003D678B" w:rsidRPr="00A529CE">
        <w:rPr>
          <w:rFonts w:ascii="Times New Roman" w:hAnsi="Times New Roman" w:cs="Times New Roman"/>
          <w:sz w:val="24"/>
          <w:szCs w:val="24"/>
        </w:rPr>
        <w:t xml:space="preserve">данное </w:t>
      </w:r>
      <w:r w:rsidR="00C25FB6" w:rsidRPr="00A529CE">
        <w:rPr>
          <w:rFonts w:ascii="Times New Roman" w:hAnsi="Times New Roman" w:cs="Times New Roman"/>
          <w:sz w:val="24"/>
          <w:szCs w:val="24"/>
        </w:rPr>
        <w:t>заявление рассматривается комиссией, утвержденной приказом Генерального директора Фонда</w:t>
      </w:r>
      <w:r w:rsidR="003D678B" w:rsidRPr="00A529CE">
        <w:rPr>
          <w:rFonts w:ascii="Times New Roman" w:hAnsi="Times New Roman" w:cs="Times New Roman"/>
          <w:sz w:val="24"/>
          <w:szCs w:val="24"/>
        </w:rPr>
        <w:t xml:space="preserve">, состоящей </w:t>
      </w:r>
      <w:r w:rsidR="00565C5A" w:rsidRPr="00A529CE">
        <w:rPr>
          <w:rFonts w:ascii="Times New Roman" w:hAnsi="Times New Roman" w:cs="Times New Roman"/>
          <w:sz w:val="24"/>
          <w:szCs w:val="24"/>
        </w:rPr>
        <w:t>из сотрудников Фонда</w:t>
      </w:r>
      <w:r w:rsidR="00045E28" w:rsidRPr="00A529CE">
        <w:rPr>
          <w:rFonts w:ascii="Times New Roman" w:hAnsi="Times New Roman" w:cs="Times New Roman"/>
          <w:sz w:val="24"/>
          <w:szCs w:val="24"/>
        </w:rPr>
        <w:t xml:space="preserve"> в количестве не менее </w:t>
      </w:r>
      <w:r w:rsidR="008D2059" w:rsidRPr="00A529CE">
        <w:rPr>
          <w:rFonts w:ascii="Times New Roman" w:hAnsi="Times New Roman" w:cs="Times New Roman"/>
          <w:sz w:val="24"/>
          <w:szCs w:val="24"/>
        </w:rPr>
        <w:t>четырех</w:t>
      </w:r>
      <w:r w:rsidR="00045E28" w:rsidRPr="00A529CE">
        <w:rPr>
          <w:rFonts w:ascii="Times New Roman" w:hAnsi="Times New Roman" w:cs="Times New Roman"/>
          <w:sz w:val="24"/>
          <w:szCs w:val="24"/>
        </w:rPr>
        <w:t xml:space="preserve"> человек. </w:t>
      </w:r>
      <w:r w:rsidR="00C25FB6" w:rsidRPr="00A529CE">
        <w:rPr>
          <w:rFonts w:ascii="Times New Roman" w:hAnsi="Times New Roman" w:cs="Times New Roman"/>
          <w:sz w:val="24"/>
          <w:szCs w:val="24"/>
        </w:rPr>
        <w:t xml:space="preserve"> </w:t>
      </w:r>
    </w:p>
    <w:p w14:paraId="099E9868" w14:textId="20967701" w:rsidR="00574A9E" w:rsidRPr="00A529CE" w:rsidRDefault="00261A8B" w:rsidP="00D767AB">
      <w:pPr>
        <w:pStyle w:val="1"/>
        <w:numPr>
          <w:ilvl w:val="0"/>
          <w:numId w:val="33"/>
        </w:numPr>
        <w:spacing w:after="240" w:line="360" w:lineRule="auto"/>
        <w:ind w:left="357" w:right="3259" w:firstLine="2337"/>
        <w:jc w:val="center"/>
        <w:rPr>
          <w:rStyle w:val="10"/>
          <w:rFonts w:ascii="Times New Roman" w:hAnsi="Times New Roman" w:cs="Times New Roman"/>
          <w:b/>
          <w:bCs/>
          <w:color w:val="auto"/>
          <w:sz w:val="24"/>
          <w:szCs w:val="24"/>
        </w:rPr>
      </w:pPr>
      <w:bookmarkStart w:id="23" w:name="_Toc94283061"/>
      <w:r w:rsidRPr="00A529CE">
        <w:rPr>
          <w:rStyle w:val="10"/>
          <w:rFonts w:ascii="Times New Roman" w:hAnsi="Times New Roman" w:cs="Times New Roman"/>
          <w:b/>
          <w:bCs/>
          <w:color w:val="auto"/>
          <w:sz w:val="24"/>
          <w:szCs w:val="24"/>
        </w:rPr>
        <w:t>КОНТРОЛЬ</w:t>
      </w:r>
      <w:bookmarkEnd w:id="23"/>
    </w:p>
    <w:p w14:paraId="001D3B84" w14:textId="43ABC1AF" w:rsidR="00574A9E" w:rsidRPr="00A529CE" w:rsidRDefault="00574A9E" w:rsidP="00D767AB">
      <w:pPr>
        <w:pStyle w:val="aff2"/>
        <w:numPr>
          <w:ilvl w:val="1"/>
          <w:numId w:val="33"/>
        </w:numPr>
        <w:tabs>
          <w:tab w:val="left" w:pos="993"/>
          <w:tab w:val="left" w:pos="1276"/>
        </w:tabs>
        <w:spacing w:after="0" w:line="360" w:lineRule="auto"/>
        <w:ind w:left="0" w:firstLine="709"/>
        <w:contextualSpacing w:val="0"/>
        <w:jc w:val="both"/>
        <w:rPr>
          <w:rFonts w:ascii="Times New Roman" w:eastAsia="Calibri" w:hAnsi="Times New Roman" w:cs="Times New Roman"/>
          <w:sz w:val="24"/>
          <w:szCs w:val="24"/>
        </w:rPr>
      </w:pPr>
      <w:r w:rsidRPr="00A529CE">
        <w:rPr>
          <w:rFonts w:ascii="Times New Roman" w:eastAsia="Calibri" w:hAnsi="Times New Roman" w:cs="Times New Roman"/>
          <w:sz w:val="24"/>
          <w:szCs w:val="24"/>
        </w:rPr>
        <w:t xml:space="preserve">Текущий контроль за соблюдением положений </w:t>
      </w:r>
      <w:r w:rsidR="00397F6B" w:rsidRPr="00A529CE">
        <w:rPr>
          <w:rFonts w:ascii="Times New Roman" w:eastAsia="Calibri" w:hAnsi="Times New Roman" w:cs="Times New Roman"/>
          <w:sz w:val="24"/>
          <w:szCs w:val="24"/>
        </w:rPr>
        <w:t xml:space="preserve">настоящих </w:t>
      </w:r>
      <w:r w:rsidRPr="00A529CE">
        <w:rPr>
          <w:rFonts w:ascii="Times New Roman" w:eastAsia="Calibri" w:hAnsi="Times New Roman" w:cs="Times New Roman"/>
          <w:sz w:val="24"/>
          <w:szCs w:val="24"/>
        </w:rPr>
        <w:t>Правил осуществляется Генеральным директором Фонда.</w:t>
      </w:r>
    </w:p>
    <w:p w14:paraId="6B2B5E2A" w14:textId="38A2011C" w:rsidR="00574A9E" w:rsidRPr="00A529CE" w:rsidRDefault="00574A9E" w:rsidP="00D767AB">
      <w:pPr>
        <w:pStyle w:val="aff2"/>
        <w:numPr>
          <w:ilvl w:val="1"/>
          <w:numId w:val="33"/>
        </w:numPr>
        <w:tabs>
          <w:tab w:val="left" w:pos="993"/>
          <w:tab w:val="left" w:pos="1276"/>
        </w:tabs>
        <w:spacing w:after="0" w:line="360" w:lineRule="auto"/>
        <w:ind w:left="0" w:firstLine="709"/>
        <w:contextualSpacing w:val="0"/>
        <w:jc w:val="both"/>
        <w:rPr>
          <w:rFonts w:ascii="Times New Roman" w:eastAsia="Calibri" w:hAnsi="Times New Roman" w:cs="Times New Roman"/>
          <w:sz w:val="24"/>
          <w:szCs w:val="24"/>
        </w:rPr>
      </w:pPr>
      <w:r w:rsidRPr="00A529CE">
        <w:rPr>
          <w:rFonts w:ascii="Times New Roman" w:eastAsia="Calibri" w:hAnsi="Times New Roman" w:cs="Times New Roman"/>
          <w:sz w:val="24"/>
          <w:szCs w:val="24"/>
        </w:rPr>
        <w:lastRenderedPageBreak/>
        <w:t>В целях предупреждения регуляторного риска, подразделением, ответственным за управлением рисками Фонда, осуществляется контроль за соблюдением настоящих Правил в рамках исполнения своих функций.</w:t>
      </w:r>
    </w:p>
    <w:p w14:paraId="6B482C64" w14:textId="01FAB9C9" w:rsidR="00C4305F" w:rsidRPr="00A529CE" w:rsidRDefault="00574A9E" w:rsidP="00C4305F">
      <w:pPr>
        <w:pStyle w:val="aff2"/>
        <w:numPr>
          <w:ilvl w:val="1"/>
          <w:numId w:val="33"/>
        </w:numPr>
        <w:tabs>
          <w:tab w:val="left" w:pos="993"/>
          <w:tab w:val="left" w:pos="1276"/>
        </w:tabs>
        <w:spacing w:after="0" w:line="360" w:lineRule="auto"/>
        <w:ind w:left="0" w:firstLine="709"/>
        <w:contextualSpacing w:val="0"/>
        <w:jc w:val="both"/>
        <w:rPr>
          <w:rFonts w:ascii="Times New Roman" w:eastAsia="Calibri" w:hAnsi="Times New Roman" w:cs="Times New Roman"/>
          <w:sz w:val="24"/>
          <w:szCs w:val="24"/>
        </w:rPr>
      </w:pPr>
      <w:r w:rsidRPr="00A529CE">
        <w:rPr>
          <w:rFonts w:ascii="Times New Roman" w:eastAsia="Calibri" w:hAnsi="Times New Roman" w:cs="Times New Roman"/>
          <w:sz w:val="24"/>
          <w:szCs w:val="24"/>
        </w:rPr>
        <w:t xml:space="preserve">Контроль за выполнением настоящих Правил осуществляется </w:t>
      </w:r>
      <w:r w:rsidR="0056374F" w:rsidRPr="00A529CE">
        <w:rPr>
          <w:rFonts w:ascii="Times New Roman" w:eastAsia="Calibri" w:hAnsi="Times New Roman" w:cs="Times New Roman"/>
          <w:sz w:val="24"/>
          <w:szCs w:val="24"/>
        </w:rPr>
        <w:t xml:space="preserve">Службой управления рисками и внутреннего контроля </w:t>
      </w:r>
      <w:r w:rsidRPr="00A529CE">
        <w:rPr>
          <w:rFonts w:ascii="Times New Roman" w:eastAsia="Calibri" w:hAnsi="Times New Roman" w:cs="Times New Roman"/>
          <w:sz w:val="24"/>
          <w:szCs w:val="24"/>
        </w:rPr>
        <w:t>Фонда в ходе плановых проверок.</w:t>
      </w:r>
      <w:bookmarkStart w:id="24" w:name="_Toc94283062"/>
    </w:p>
    <w:p w14:paraId="589D27E1" w14:textId="77777777" w:rsidR="003E1241" w:rsidRPr="00A529CE" w:rsidRDefault="003E1241" w:rsidP="00C4305F">
      <w:pPr>
        <w:pStyle w:val="aff2"/>
        <w:tabs>
          <w:tab w:val="left" w:pos="993"/>
          <w:tab w:val="left" w:pos="1276"/>
        </w:tabs>
        <w:spacing w:after="0" w:line="360" w:lineRule="auto"/>
        <w:ind w:left="709"/>
        <w:contextualSpacing w:val="0"/>
        <w:jc w:val="both"/>
        <w:rPr>
          <w:rFonts w:ascii="Times New Roman" w:eastAsia="Calibri" w:hAnsi="Times New Roman" w:cs="Times New Roman"/>
          <w:sz w:val="24"/>
          <w:szCs w:val="24"/>
        </w:rPr>
      </w:pPr>
    </w:p>
    <w:p w14:paraId="7EA587FE" w14:textId="03D81B8E" w:rsidR="00574A9E" w:rsidRPr="00A529CE" w:rsidRDefault="00261A8B" w:rsidP="003E1241">
      <w:pPr>
        <w:pStyle w:val="aff2"/>
        <w:numPr>
          <w:ilvl w:val="0"/>
          <w:numId w:val="33"/>
        </w:numPr>
        <w:tabs>
          <w:tab w:val="left" w:pos="993"/>
          <w:tab w:val="left" w:pos="1276"/>
        </w:tabs>
        <w:spacing w:after="0" w:line="360" w:lineRule="auto"/>
        <w:contextualSpacing w:val="0"/>
        <w:jc w:val="center"/>
        <w:rPr>
          <w:rStyle w:val="10"/>
          <w:rFonts w:ascii="Times New Roman" w:eastAsia="Calibri" w:hAnsi="Times New Roman" w:cs="Times New Roman"/>
          <w:color w:val="auto"/>
          <w:sz w:val="24"/>
          <w:szCs w:val="24"/>
        </w:rPr>
      </w:pPr>
      <w:r w:rsidRPr="00A529CE">
        <w:rPr>
          <w:rStyle w:val="10"/>
          <w:rFonts w:ascii="Times New Roman" w:hAnsi="Times New Roman" w:cs="Times New Roman"/>
          <w:b/>
          <w:bCs/>
          <w:color w:val="auto"/>
          <w:sz w:val="24"/>
          <w:szCs w:val="24"/>
        </w:rPr>
        <w:t>ОТВЕТСТВЕННОСТЬ</w:t>
      </w:r>
      <w:bookmarkEnd w:id="24"/>
    </w:p>
    <w:p w14:paraId="1FEE18EC" w14:textId="77777777" w:rsidR="00C4305F" w:rsidRPr="00A529CE" w:rsidRDefault="00574A9E" w:rsidP="00C4305F">
      <w:pPr>
        <w:pStyle w:val="aff2"/>
        <w:numPr>
          <w:ilvl w:val="1"/>
          <w:numId w:val="33"/>
        </w:numPr>
        <w:tabs>
          <w:tab w:val="left" w:pos="993"/>
          <w:tab w:val="left" w:pos="1276"/>
        </w:tabs>
        <w:spacing w:after="0" w:line="360" w:lineRule="auto"/>
        <w:ind w:left="0" w:firstLine="709"/>
        <w:jc w:val="both"/>
        <w:rPr>
          <w:rFonts w:ascii="Times New Roman" w:eastAsia="Calibri" w:hAnsi="Times New Roman" w:cs="Times New Roman"/>
          <w:sz w:val="24"/>
          <w:szCs w:val="24"/>
        </w:rPr>
      </w:pPr>
      <w:r w:rsidRPr="00A529CE">
        <w:rPr>
          <w:rFonts w:ascii="Times New Roman" w:eastAsia="Calibri" w:hAnsi="Times New Roman" w:cs="Times New Roman"/>
          <w:sz w:val="24"/>
          <w:szCs w:val="24"/>
        </w:rPr>
        <w:t>Ответственность за исполнение настоящих Правил возлагается на всех сотрудников Фонда, задействованных в выдаче и сопровождении займов, согласно должностным инструкциям.</w:t>
      </w:r>
      <w:bookmarkStart w:id="25" w:name="_Toc94283063"/>
    </w:p>
    <w:p w14:paraId="64CD33D5" w14:textId="77777777" w:rsidR="00C4305F" w:rsidRPr="00A529CE" w:rsidRDefault="00C4305F" w:rsidP="00C4305F">
      <w:pPr>
        <w:pStyle w:val="aff2"/>
        <w:tabs>
          <w:tab w:val="left" w:pos="993"/>
          <w:tab w:val="left" w:pos="1276"/>
        </w:tabs>
        <w:spacing w:after="0" w:line="360" w:lineRule="auto"/>
        <w:ind w:left="709"/>
        <w:jc w:val="both"/>
        <w:rPr>
          <w:rFonts w:ascii="Times New Roman" w:eastAsia="Calibri" w:hAnsi="Times New Roman" w:cs="Times New Roman"/>
          <w:sz w:val="24"/>
          <w:szCs w:val="24"/>
        </w:rPr>
      </w:pPr>
    </w:p>
    <w:p w14:paraId="637B49B5" w14:textId="4321D455" w:rsidR="0019621D" w:rsidRPr="00A529CE" w:rsidRDefault="00261A8B" w:rsidP="00C4305F">
      <w:pPr>
        <w:pStyle w:val="aff2"/>
        <w:numPr>
          <w:ilvl w:val="0"/>
          <w:numId w:val="33"/>
        </w:numPr>
        <w:tabs>
          <w:tab w:val="left" w:pos="993"/>
          <w:tab w:val="left" w:pos="1276"/>
        </w:tabs>
        <w:spacing w:after="0" w:line="360" w:lineRule="auto"/>
        <w:jc w:val="center"/>
        <w:rPr>
          <w:rStyle w:val="10"/>
          <w:rFonts w:ascii="Times New Roman" w:eastAsia="Calibri" w:hAnsi="Times New Roman" w:cs="Times New Roman"/>
          <w:color w:val="auto"/>
          <w:sz w:val="24"/>
          <w:szCs w:val="24"/>
        </w:rPr>
      </w:pPr>
      <w:r w:rsidRPr="00A529CE">
        <w:rPr>
          <w:rStyle w:val="10"/>
          <w:rFonts w:ascii="Times New Roman" w:hAnsi="Times New Roman" w:cs="Times New Roman"/>
          <w:b/>
          <w:bCs/>
          <w:color w:val="auto"/>
          <w:sz w:val="24"/>
          <w:szCs w:val="24"/>
        </w:rPr>
        <w:t>ЗАКЛЮЧИТЕЛЬНЫЕ ПОЛОЖЕНИЯ</w:t>
      </w:r>
      <w:bookmarkEnd w:id="25"/>
    </w:p>
    <w:p w14:paraId="749C0BC7" w14:textId="223A763A" w:rsidR="0019621D" w:rsidRPr="00A529CE" w:rsidRDefault="0019621D" w:rsidP="00D767AB">
      <w:pPr>
        <w:pStyle w:val="aff2"/>
        <w:widowControl w:val="0"/>
        <w:numPr>
          <w:ilvl w:val="1"/>
          <w:numId w:val="33"/>
        </w:numPr>
        <w:tabs>
          <w:tab w:val="left" w:pos="709"/>
          <w:tab w:val="left" w:pos="993"/>
          <w:tab w:val="left" w:pos="1276"/>
        </w:tabs>
        <w:overflowPunct w:val="0"/>
        <w:autoSpaceDE w:val="0"/>
        <w:autoSpaceDN w:val="0"/>
        <w:adjustRightInd w:val="0"/>
        <w:spacing w:after="0" w:line="360" w:lineRule="auto"/>
        <w:ind w:left="0" w:firstLine="709"/>
        <w:contextualSpacing w:val="0"/>
        <w:jc w:val="both"/>
        <w:rPr>
          <w:rFonts w:ascii="Times New Roman" w:hAnsi="Times New Roman" w:cs="Times New Roman"/>
          <w:sz w:val="24"/>
          <w:szCs w:val="24"/>
        </w:rPr>
      </w:pPr>
      <w:r w:rsidRPr="00A529CE">
        <w:rPr>
          <w:rFonts w:ascii="Times New Roman" w:hAnsi="Times New Roman" w:cs="Times New Roman"/>
          <w:sz w:val="24"/>
          <w:szCs w:val="24"/>
        </w:rPr>
        <w:t xml:space="preserve">Настоящие Правила утверждаются </w:t>
      </w:r>
      <w:r w:rsidR="001F61D7" w:rsidRPr="00A529CE">
        <w:rPr>
          <w:rFonts w:ascii="Times New Roman" w:hAnsi="Times New Roman" w:cs="Times New Roman"/>
          <w:sz w:val="24"/>
          <w:szCs w:val="24"/>
        </w:rPr>
        <w:t>Наблюдательным советом</w:t>
      </w:r>
      <w:r w:rsidRPr="00A529CE">
        <w:rPr>
          <w:rFonts w:ascii="Times New Roman" w:hAnsi="Times New Roman" w:cs="Times New Roman"/>
          <w:sz w:val="24"/>
          <w:szCs w:val="24"/>
        </w:rPr>
        <w:t xml:space="preserve"> Фонда.</w:t>
      </w:r>
    </w:p>
    <w:p w14:paraId="6F670856" w14:textId="42F2F5EF" w:rsidR="0019621D" w:rsidRPr="00A529CE" w:rsidRDefault="0019621D" w:rsidP="00D767AB">
      <w:pPr>
        <w:pStyle w:val="aff2"/>
        <w:widowControl w:val="0"/>
        <w:numPr>
          <w:ilvl w:val="1"/>
          <w:numId w:val="33"/>
        </w:numPr>
        <w:tabs>
          <w:tab w:val="left" w:pos="709"/>
          <w:tab w:val="left" w:pos="993"/>
          <w:tab w:val="left" w:pos="1276"/>
        </w:tabs>
        <w:overflowPunct w:val="0"/>
        <w:autoSpaceDE w:val="0"/>
        <w:autoSpaceDN w:val="0"/>
        <w:adjustRightInd w:val="0"/>
        <w:spacing w:after="0" w:line="360" w:lineRule="auto"/>
        <w:ind w:left="0" w:firstLine="709"/>
        <w:contextualSpacing w:val="0"/>
        <w:jc w:val="both"/>
        <w:rPr>
          <w:rFonts w:ascii="Times New Roman" w:hAnsi="Times New Roman" w:cs="Times New Roman"/>
          <w:sz w:val="24"/>
          <w:szCs w:val="24"/>
        </w:rPr>
      </w:pPr>
      <w:r w:rsidRPr="00A529CE">
        <w:rPr>
          <w:rFonts w:ascii="Times New Roman" w:hAnsi="Times New Roman" w:cs="Times New Roman"/>
          <w:sz w:val="24"/>
          <w:szCs w:val="24"/>
        </w:rPr>
        <w:t xml:space="preserve">Предложения о внесении изменений и дополнений в настоящие Правила могут вноситься Генеральным директором Фонда и/или любым из членов </w:t>
      </w:r>
      <w:r w:rsidR="001F61D7" w:rsidRPr="00A529CE">
        <w:rPr>
          <w:rFonts w:ascii="Times New Roman" w:hAnsi="Times New Roman" w:cs="Times New Roman"/>
          <w:sz w:val="24"/>
          <w:szCs w:val="24"/>
        </w:rPr>
        <w:t>Наблюдательного совета</w:t>
      </w:r>
      <w:r w:rsidRPr="00A529CE">
        <w:rPr>
          <w:rFonts w:ascii="Times New Roman" w:hAnsi="Times New Roman" w:cs="Times New Roman"/>
          <w:sz w:val="24"/>
          <w:szCs w:val="24"/>
        </w:rPr>
        <w:t xml:space="preserve"> Фонда. Предложения вносятся в письменной форме с приложением текста предлагаемых изменений Правил либо новой редакции Правил.</w:t>
      </w:r>
    </w:p>
    <w:p w14:paraId="582A406B" w14:textId="2887C406" w:rsidR="0019621D" w:rsidRPr="00A529CE" w:rsidRDefault="00505BDC" w:rsidP="00D767AB">
      <w:pPr>
        <w:pStyle w:val="aff2"/>
        <w:widowControl w:val="0"/>
        <w:numPr>
          <w:ilvl w:val="1"/>
          <w:numId w:val="33"/>
        </w:numPr>
        <w:tabs>
          <w:tab w:val="left" w:pos="709"/>
          <w:tab w:val="left" w:pos="993"/>
          <w:tab w:val="left" w:pos="1276"/>
        </w:tabs>
        <w:overflowPunct w:val="0"/>
        <w:autoSpaceDE w:val="0"/>
        <w:autoSpaceDN w:val="0"/>
        <w:adjustRightInd w:val="0"/>
        <w:spacing w:after="0" w:line="360" w:lineRule="auto"/>
        <w:ind w:left="0" w:firstLine="709"/>
        <w:contextualSpacing w:val="0"/>
        <w:jc w:val="both"/>
        <w:rPr>
          <w:rFonts w:ascii="Times New Roman" w:hAnsi="Times New Roman" w:cs="Times New Roman"/>
          <w:sz w:val="24"/>
          <w:szCs w:val="24"/>
        </w:rPr>
      </w:pPr>
      <w:r w:rsidRPr="00A529CE">
        <w:rPr>
          <w:rFonts w:ascii="Times New Roman" w:hAnsi="Times New Roman" w:cs="Times New Roman"/>
          <w:sz w:val="24"/>
          <w:szCs w:val="24"/>
        </w:rPr>
        <w:t xml:space="preserve">Если в результате изменения законодательства, нормативных правовых актов Российской Федерации отдельные положения настоящих Правил вступают в противоречие с ними, эти положения утрачивают силу, и до момента внесения изменений в настоящие Правила МКК «Фонд РП РС (Я) руководствуется законами, нормативными правовыми актами Российской Федерации. </w:t>
      </w:r>
    </w:p>
    <w:p w14:paraId="24A10520" w14:textId="77777777" w:rsidR="0019621D" w:rsidRPr="00A529CE" w:rsidRDefault="0019621D" w:rsidP="00D767AB">
      <w:pPr>
        <w:pStyle w:val="aff2"/>
        <w:widowControl w:val="0"/>
        <w:numPr>
          <w:ilvl w:val="1"/>
          <w:numId w:val="33"/>
        </w:numPr>
        <w:tabs>
          <w:tab w:val="left" w:pos="709"/>
          <w:tab w:val="left" w:pos="993"/>
          <w:tab w:val="left" w:pos="1276"/>
        </w:tabs>
        <w:overflowPunct w:val="0"/>
        <w:autoSpaceDE w:val="0"/>
        <w:autoSpaceDN w:val="0"/>
        <w:adjustRightInd w:val="0"/>
        <w:spacing w:after="0" w:line="360" w:lineRule="auto"/>
        <w:ind w:left="0" w:firstLine="709"/>
        <w:contextualSpacing w:val="0"/>
        <w:jc w:val="both"/>
        <w:rPr>
          <w:rFonts w:ascii="Times New Roman" w:hAnsi="Times New Roman" w:cs="Times New Roman"/>
          <w:sz w:val="24"/>
          <w:szCs w:val="24"/>
        </w:rPr>
      </w:pPr>
      <w:r w:rsidRPr="00A529CE">
        <w:rPr>
          <w:rFonts w:ascii="Times New Roman" w:hAnsi="Times New Roman" w:cs="Times New Roman"/>
          <w:sz w:val="24"/>
          <w:szCs w:val="24"/>
        </w:rPr>
        <w:t>Изменения в настоящие Правила вносятся по мере необходимости или в связи с изменением законодательства РФ.</w:t>
      </w:r>
    </w:p>
    <w:p w14:paraId="3D3C297C" w14:textId="77777777" w:rsidR="0019621D" w:rsidRPr="00A529CE" w:rsidRDefault="0019621D" w:rsidP="00D767AB">
      <w:pPr>
        <w:pStyle w:val="aff2"/>
        <w:widowControl w:val="0"/>
        <w:numPr>
          <w:ilvl w:val="1"/>
          <w:numId w:val="33"/>
        </w:numPr>
        <w:tabs>
          <w:tab w:val="left" w:pos="709"/>
          <w:tab w:val="left" w:pos="993"/>
          <w:tab w:val="left" w:pos="1276"/>
        </w:tabs>
        <w:overflowPunct w:val="0"/>
        <w:autoSpaceDE w:val="0"/>
        <w:autoSpaceDN w:val="0"/>
        <w:adjustRightInd w:val="0"/>
        <w:spacing w:after="0" w:line="360" w:lineRule="auto"/>
        <w:ind w:left="0" w:firstLine="709"/>
        <w:contextualSpacing w:val="0"/>
        <w:jc w:val="both"/>
        <w:rPr>
          <w:rFonts w:ascii="Times New Roman" w:hAnsi="Times New Roman" w:cs="Times New Roman"/>
          <w:sz w:val="24"/>
          <w:szCs w:val="24"/>
        </w:rPr>
      </w:pPr>
      <w:r w:rsidRPr="00A529CE">
        <w:rPr>
          <w:rFonts w:ascii="Times New Roman" w:hAnsi="Times New Roman" w:cs="Times New Roman"/>
          <w:sz w:val="24"/>
          <w:szCs w:val="24"/>
        </w:rPr>
        <w:t>Программы микрофинансирования являются неотъемлемой частью настоящих Правил.</w:t>
      </w:r>
    </w:p>
    <w:p w14:paraId="6FDBD716" w14:textId="69B65193" w:rsidR="0005359D" w:rsidRPr="00A529CE" w:rsidRDefault="0019621D" w:rsidP="00D767AB">
      <w:pPr>
        <w:pStyle w:val="aff2"/>
        <w:widowControl w:val="0"/>
        <w:numPr>
          <w:ilvl w:val="1"/>
          <w:numId w:val="33"/>
        </w:numPr>
        <w:tabs>
          <w:tab w:val="left" w:pos="709"/>
          <w:tab w:val="left" w:pos="993"/>
          <w:tab w:val="left" w:pos="1276"/>
        </w:tabs>
        <w:overflowPunct w:val="0"/>
        <w:autoSpaceDE w:val="0"/>
        <w:autoSpaceDN w:val="0"/>
        <w:adjustRightInd w:val="0"/>
        <w:spacing w:after="0" w:line="360" w:lineRule="auto"/>
        <w:ind w:left="0" w:firstLine="709"/>
        <w:contextualSpacing w:val="0"/>
        <w:jc w:val="both"/>
        <w:rPr>
          <w:rFonts w:ascii="Times New Roman" w:hAnsi="Times New Roman" w:cs="Times New Roman"/>
          <w:sz w:val="24"/>
          <w:szCs w:val="24"/>
        </w:rPr>
      </w:pPr>
      <w:r w:rsidRPr="00A529CE">
        <w:rPr>
          <w:rFonts w:ascii="Times New Roman" w:hAnsi="Times New Roman" w:cs="Times New Roman"/>
          <w:sz w:val="24"/>
          <w:szCs w:val="24"/>
        </w:rPr>
        <w:t>Актуальные редакции Правил микрофинансирования подлежат опубликованию путем размещения в открытом доступе, в том числе в сети Интернет на сайте Фонда.</w:t>
      </w:r>
    </w:p>
    <w:sectPr w:rsidR="0005359D" w:rsidRPr="00A529CE" w:rsidSect="0018318D">
      <w:headerReference w:type="even" r:id="rId11"/>
      <w:headerReference w:type="default" r:id="rId12"/>
      <w:footerReference w:type="even" r:id="rId13"/>
      <w:footerReference w:type="default" r:id="rId14"/>
      <w:pgSz w:w="11906" w:h="16838"/>
      <w:pgMar w:top="993"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E8A1D" w14:textId="77777777" w:rsidR="004D3038" w:rsidRDefault="004D3038">
      <w:r>
        <w:separator/>
      </w:r>
    </w:p>
  </w:endnote>
  <w:endnote w:type="continuationSeparator" w:id="0">
    <w:p w14:paraId="48C68286" w14:textId="77777777" w:rsidR="004D3038" w:rsidRDefault="004D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0BDC3" w14:textId="77777777" w:rsidR="00556F1F" w:rsidRDefault="00556F1F" w:rsidP="00A47ECB">
    <w:pPr>
      <w:pStyle w:val="a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44FCC27F" w14:textId="77777777" w:rsidR="00556F1F" w:rsidRDefault="00556F1F" w:rsidP="00A47ECB">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42C3C" w14:textId="72C1B68B" w:rsidR="00556F1F" w:rsidRDefault="00556F1F" w:rsidP="00A47ECB">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BE76C" w14:textId="77777777" w:rsidR="004D3038" w:rsidRDefault="004D3038">
      <w:r>
        <w:separator/>
      </w:r>
    </w:p>
  </w:footnote>
  <w:footnote w:type="continuationSeparator" w:id="0">
    <w:p w14:paraId="4E05803C" w14:textId="77777777" w:rsidR="004D3038" w:rsidRDefault="004D3038">
      <w:r>
        <w:continuationSeparator/>
      </w:r>
    </w:p>
  </w:footnote>
  <w:footnote w:id="1">
    <w:p w14:paraId="5B1B7519" w14:textId="43896A2A" w:rsidR="009800CB" w:rsidRPr="00132A00" w:rsidRDefault="009800CB" w:rsidP="009800CB">
      <w:pPr>
        <w:pStyle w:val="a7"/>
        <w:spacing w:after="0"/>
        <w:jc w:val="both"/>
        <w:rPr>
          <w:rFonts w:ascii="Times New Roman" w:hAnsi="Times New Roman" w:cs="Times New Roman"/>
        </w:rPr>
      </w:pPr>
      <w:r>
        <w:rPr>
          <w:rStyle w:val="aff"/>
        </w:rPr>
        <w:footnoteRef/>
      </w:r>
      <w:r>
        <w:t xml:space="preserve"> </w:t>
      </w:r>
      <w:r w:rsidR="006A1BED" w:rsidRPr="006A1BED">
        <w:rPr>
          <w:rFonts w:ascii="Times New Roman" w:eastAsia="Times New Roman" w:hAnsi="Times New Roman"/>
          <w:i/>
          <w:iCs/>
        </w:rPr>
        <w:t>Оц</w:t>
      </w:r>
      <w:r w:rsidR="006A1BED" w:rsidRPr="006A1BED">
        <w:rPr>
          <w:rFonts w:ascii="Times New Roman" w:hAnsi="Times New Roman"/>
          <w:i/>
          <w:iCs/>
        </w:rPr>
        <w:t>енка платежеспособности получателя финансовой услуги (Заемщика, Поручителя и иных лиц) определяется методикой оценки финансового положения и кредитоспособности.</w:t>
      </w:r>
      <w:r w:rsidR="006A1BED">
        <w:rPr>
          <w:rFonts w:ascii="Times New Roman" w:hAnsi="Times New Roman"/>
          <w:i/>
          <w:iCs/>
        </w:rPr>
        <w:t xml:space="preserve"> </w:t>
      </w:r>
    </w:p>
  </w:footnote>
  <w:footnote w:id="2">
    <w:p w14:paraId="224B2C18" w14:textId="77777777" w:rsidR="00556F1F" w:rsidRPr="00132A00" w:rsidRDefault="00556F1F" w:rsidP="00132A00">
      <w:pPr>
        <w:spacing w:after="0" w:line="240" w:lineRule="auto"/>
        <w:ind w:left="142" w:hanging="142"/>
        <w:jc w:val="both"/>
        <w:rPr>
          <w:rFonts w:ascii="Times New Roman" w:hAnsi="Times New Roman" w:cs="Times New Roman"/>
          <w:sz w:val="20"/>
          <w:szCs w:val="20"/>
        </w:rPr>
      </w:pPr>
      <w:r w:rsidRPr="00132A00">
        <w:rPr>
          <w:rStyle w:val="aff"/>
          <w:rFonts w:ascii="Times New Roman" w:hAnsi="Times New Roman"/>
          <w:sz w:val="20"/>
          <w:szCs w:val="20"/>
        </w:rPr>
        <w:footnoteRef/>
      </w:r>
      <w:r w:rsidRPr="00132A00">
        <w:rPr>
          <w:rFonts w:ascii="Times New Roman" w:hAnsi="Times New Roman" w:cs="Times New Roman"/>
          <w:sz w:val="20"/>
          <w:szCs w:val="20"/>
        </w:rPr>
        <w:t xml:space="preserve"> Т</w:t>
      </w:r>
      <w:r w:rsidRPr="00132A00">
        <w:rPr>
          <w:rFonts w:ascii="Times New Roman" w:hAnsi="Times New Roman" w:cs="Times New Roman"/>
          <w:sz w:val="20"/>
          <w:szCs w:val="20"/>
          <w:lang w:eastAsia="ru-RU"/>
        </w:rPr>
        <w:t>ребование данного подпункта не применяется при предоставлении СМСП микрозаймов в период при введении режима повышенной готовности или режима чрезвычайной ситуации.</w:t>
      </w:r>
    </w:p>
  </w:footnote>
  <w:footnote w:id="3">
    <w:p w14:paraId="38E754B5" w14:textId="77777777" w:rsidR="00556F1F" w:rsidRPr="00132A00" w:rsidRDefault="00556F1F" w:rsidP="00132A00">
      <w:pPr>
        <w:spacing w:after="0" w:line="240" w:lineRule="auto"/>
        <w:ind w:left="142" w:hanging="142"/>
        <w:jc w:val="both"/>
        <w:rPr>
          <w:rFonts w:ascii="Times New Roman" w:hAnsi="Times New Roman" w:cs="Times New Roman"/>
          <w:sz w:val="20"/>
          <w:szCs w:val="20"/>
        </w:rPr>
      </w:pPr>
      <w:r w:rsidRPr="00132A00">
        <w:rPr>
          <w:rStyle w:val="aff"/>
          <w:rFonts w:ascii="Times New Roman" w:hAnsi="Times New Roman"/>
          <w:sz w:val="20"/>
          <w:szCs w:val="20"/>
        </w:rPr>
        <w:footnoteRef/>
      </w:r>
      <w:r w:rsidRPr="00132A00">
        <w:rPr>
          <w:rFonts w:ascii="Times New Roman" w:hAnsi="Times New Roman" w:cs="Times New Roman"/>
          <w:sz w:val="20"/>
          <w:szCs w:val="20"/>
        </w:rPr>
        <w:t xml:space="preserve"> </w:t>
      </w:r>
      <w:r w:rsidRPr="00132A00">
        <w:rPr>
          <w:rFonts w:ascii="Times New Roman" w:hAnsi="Times New Roman" w:cs="Times New Roman"/>
          <w:sz w:val="20"/>
          <w:szCs w:val="20"/>
          <w:lang w:eastAsia="ru-RU"/>
        </w:rPr>
        <w:t>Если иное не предусмотрено законодательством.</w:t>
      </w:r>
    </w:p>
  </w:footnote>
  <w:footnote w:id="4">
    <w:p w14:paraId="1DA9823E" w14:textId="77777777" w:rsidR="00556F1F" w:rsidRPr="00132A00" w:rsidRDefault="00556F1F" w:rsidP="00132A00">
      <w:pPr>
        <w:spacing w:after="0" w:line="240" w:lineRule="auto"/>
        <w:ind w:left="142" w:hanging="142"/>
        <w:jc w:val="both"/>
        <w:rPr>
          <w:rFonts w:ascii="Times New Roman" w:hAnsi="Times New Roman" w:cs="Times New Roman"/>
          <w:sz w:val="20"/>
          <w:szCs w:val="20"/>
        </w:rPr>
      </w:pPr>
      <w:r w:rsidRPr="00132A00">
        <w:rPr>
          <w:rStyle w:val="aff"/>
          <w:rFonts w:ascii="Times New Roman" w:hAnsi="Times New Roman"/>
          <w:sz w:val="20"/>
          <w:szCs w:val="20"/>
        </w:rPr>
        <w:footnoteRef/>
      </w:r>
      <w:r w:rsidRPr="00132A00">
        <w:rPr>
          <w:rFonts w:ascii="Times New Roman" w:hAnsi="Times New Roman" w:cs="Times New Roman"/>
          <w:sz w:val="20"/>
          <w:szCs w:val="20"/>
        </w:rPr>
        <w:t xml:space="preserve"> </w:t>
      </w:r>
      <w:r w:rsidRPr="00132A00">
        <w:rPr>
          <w:rFonts w:ascii="Times New Roman" w:hAnsi="Times New Roman" w:cs="Times New Roman"/>
          <w:sz w:val="20"/>
          <w:szCs w:val="20"/>
          <w:lang w:eastAsia="ru-RU"/>
        </w:rPr>
        <w:t>Если иное не предусмотрено законодательством.</w:t>
      </w:r>
    </w:p>
  </w:footnote>
  <w:footnote w:id="5">
    <w:p w14:paraId="23170671" w14:textId="77777777" w:rsidR="00556F1F" w:rsidRPr="00A82D0D" w:rsidRDefault="00556F1F" w:rsidP="00B43482">
      <w:pPr>
        <w:pStyle w:val="a7"/>
        <w:spacing w:after="0" w:line="240" w:lineRule="auto"/>
        <w:rPr>
          <w:sz w:val="16"/>
          <w:szCs w:val="16"/>
        </w:rPr>
      </w:pPr>
      <w:r w:rsidRPr="00385A24">
        <w:rPr>
          <w:rStyle w:val="aff"/>
        </w:rPr>
        <w:footnoteRef/>
      </w:r>
      <w:r w:rsidRPr="00385A24">
        <w:t xml:space="preserve"> </w:t>
      </w:r>
      <w:r w:rsidRPr="00A82D0D">
        <w:rPr>
          <w:rFonts w:ascii="Times New Roman" w:hAnsi="Times New Roman" w:cs="Times New Roman"/>
          <w:sz w:val="16"/>
          <w:szCs w:val="16"/>
        </w:rPr>
        <w:t>Т</w:t>
      </w:r>
      <w:r w:rsidRPr="00A82D0D">
        <w:rPr>
          <w:rFonts w:ascii="Times New Roman" w:hAnsi="Times New Roman" w:cs="Times New Roman"/>
          <w:sz w:val="16"/>
          <w:szCs w:val="16"/>
          <w:lang w:eastAsia="ru-RU"/>
        </w:rPr>
        <w:t>ребование данного подпункта не применяется при предоставлении микрозаймов в период введения режима повышенной готовности или режима чрезвычайной ситуации.</w:t>
      </w:r>
    </w:p>
  </w:footnote>
  <w:footnote w:id="6">
    <w:p w14:paraId="3FC895CA" w14:textId="638A1713" w:rsidR="00A419E0" w:rsidRDefault="00974E9A" w:rsidP="001957D1">
      <w:pPr>
        <w:pStyle w:val="a7"/>
        <w:spacing w:after="0" w:line="240" w:lineRule="auto"/>
        <w:jc w:val="both"/>
        <w:rPr>
          <w:rFonts w:ascii="Times New Roman" w:hAnsi="Times New Roman" w:cs="Times New Roman"/>
          <w:sz w:val="18"/>
          <w:szCs w:val="18"/>
        </w:rPr>
      </w:pPr>
      <w:r w:rsidRPr="00EB6562">
        <w:rPr>
          <w:rStyle w:val="aff"/>
        </w:rPr>
        <w:footnoteRef/>
      </w:r>
      <w:r w:rsidRPr="00EB6562">
        <w:t xml:space="preserve"> </w:t>
      </w:r>
      <w:r w:rsidR="00D01AB5" w:rsidRPr="00EB6562">
        <w:t xml:space="preserve">- </w:t>
      </w:r>
      <w:r w:rsidR="00ED743C" w:rsidRPr="00EB6562">
        <w:rPr>
          <w:rFonts w:ascii="Times New Roman" w:hAnsi="Times New Roman" w:cs="Times New Roman"/>
          <w:sz w:val="18"/>
          <w:szCs w:val="18"/>
        </w:rPr>
        <w:t>К</w:t>
      </w:r>
      <w:r w:rsidR="00D01AB5" w:rsidRPr="00EB6562">
        <w:rPr>
          <w:rFonts w:ascii="Times New Roman" w:hAnsi="Times New Roman" w:cs="Times New Roman"/>
          <w:sz w:val="18"/>
          <w:szCs w:val="18"/>
        </w:rPr>
        <w:t xml:space="preserve">алендарный год с 1 января </w:t>
      </w:r>
      <w:r w:rsidR="00A01B8D" w:rsidRPr="00EB6562">
        <w:rPr>
          <w:rFonts w:ascii="Times New Roman" w:hAnsi="Times New Roman" w:cs="Times New Roman"/>
          <w:sz w:val="18"/>
          <w:szCs w:val="18"/>
        </w:rPr>
        <w:t>п</w:t>
      </w:r>
      <w:r w:rsidR="00D01AB5" w:rsidRPr="00EB6562">
        <w:rPr>
          <w:rFonts w:ascii="Times New Roman" w:hAnsi="Times New Roman" w:cs="Times New Roman"/>
          <w:sz w:val="18"/>
          <w:szCs w:val="18"/>
        </w:rPr>
        <w:t>о 31 декабря</w:t>
      </w:r>
      <w:r w:rsidR="00A01B8D" w:rsidRPr="00EB6562">
        <w:rPr>
          <w:rFonts w:ascii="Times New Roman" w:hAnsi="Times New Roman" w:cs="Times New Roman"/>
          <w:sz w:val="18"/>
          <w:szCs w:val="18"/>
        </w:rPr>
        <w:t>,</w:t>
      </w:r>
      <w:r w:rsidR="00D01AB5" w:rsidRPr="00EB6562">
        <w:rPr>
          <w:rFonts w:ascii="Times New Roman" w:hAnsi="Times New Roman" w:cs="Times New Roman"/>
          <w:sz w:val="18"/>
          <w:szCs w:val="18"/>
        </w:rPr>
        <w:t xml:space="preserve"> </w:t>
      </w:r>
      <w:r w:rsidR="00B61A03" w:rsidRPr="00EB6562">
        <w:rPr>
          <w:rFonts w:ascii="Times New Roman" w:hAnsi="Times New Roman" w:cs="Times New Roman"/>
          <w:sz w:val="18"/>
          <w:szCs w:val="18"/>
        </w:rPr>
        <w:t>с которого исчисляется начало и окончание использования л</w:t>
      </w:r>
      <w:r w:rsidR="00A01B8D" w:rsidRPr="00EB6562">
        <w:rPr>
          <w:rFonts w:ascii="Times New Roman" w:hAnsi="Times New Roman" w:cs="Times New Roman"/>
          <w:sz w:val="18"/>
          <w:szCs w:val="18"/>
        </w:rPr>
        <w:t>имита</w:t>
      </w:r>
      <w:r w:rsidR="00ED743C" w:rsidRPr="00EB6562">
        <w:rPr>
          <w:rFonts w:ascii="Times New Roman" w:hAnsi="Times New Roman" w:cs="Times New Roman"/>
          <w:sz w:val="18"/>
          <w:szCs w:val="18"/>
        </w:rPr>
        <w:t xml:space="preserve"> в пределах двух </w:t>
      </w:r>
      <w:r w:rsidR="0029533C" w:rsidRPr="00EB6562">
        <w:rPr>
          <w:rFonts w:ascii="Times New Roman" w:hAnsi="Times New Roman" w:cs="Times New Roman"/>
          <w:sz w:val="18"/>
          <w:szCs w:val="18"/>
        </w:rPr>
        <w:t xml:space="preserve">непрерывных </w:t>
      </w:r>
      <w:r w:rsidR="00ED743C" w:rsidRPr="00EB6562">
        <w:rPr>
          <w:rFonts w:ascii="Times New Roman" w:hAnsi="Times New Roman" w:cs="Times New Roman"/>
          <w:sz w:val="18"/>
          <w:szCs w:val="18"/>
        </w:rPr>
        <w:t>календарных года</w:t>
      </w:r>
      <w:r w:rsidR="00B61A03" w:rsidRPr="00EB6562">
        <w:rPr>
          <w:rFonts w:ascii="Times New Roman" w:hAnsi="Times New Roman" w:cs="Times New Roman"/>
          <w:sz w:val="18"/>
          <w:szCs w:val="18"/>
        </w:rPr>
        <w:t>.</w:t>
      </w:r>
      <w:r w:rsidR="0029533C" w:rsidRPr="00EB6562">
        <w:rPr>
          <w:rFonts w:ascii="Times New Roman" w:hAnsi="Times New Roman" w:cs="Times New Roman"/>
          <w:sz w:val="18"/>
          <w:szCs w:val="18"/>
        </w:rPr>
        <w:t xml:space="preserve"> Следующий двухлетний лимит </w:t>
      </w:r>
      <w:r w:rsidR="001957D1" w:rsidRPr="00EB6562">
        <w:rPr>
          <w:rFonts w:ascii="Times New Roman" w:hAnsi="Times New Roman" w:cs="Times New Roman"/>
          <w:sz w:val="18"/>
          <w:szCs w:val="18"/>
        </w:rPr>
        <w:t>выдачи займа начинается с года следующего за годом погашения всех полученных займов</w:t>
      </w:r>
      <w:r w:rsidR="005E50B4">
        <w:rPr>
          <w:rFonts w:ascii="Times New Roman" w:hAnsi="Times New Roman" w:cs="Times New Roman"/>
          <w:sz w:val="18"/>
          <w:szCs w:val="18"/>
        </w:rPr>
        <w:t xml:space="preserve"> (д</w:t>
      </w:r>
      <w:r w:rsidR="00A419E0">
        <w:rPr>
          <w:rFonts w:ascii="Times New Roman" w:hAnsi="Times New Roman" w:cs="Times New Roman"/>
          <w:sz w:val="18"/>
          <w:szCs w:val="18"/>
        </w:rPr>
        <w:t>анное условие не распространяется на продукт «</w:t>
      </w:r>
      <w:proofErr w:type="spellStart"/>
      <w:r w:rsidR="00A419E0" w:rsidRPr="00A419E0">
        <w:rPr>
          <w:rFonts w:ascii="Times New Roman" w:hAnsi="Times New Roman" w:cs="Times New Roman"/>
          <w:sz w:val="18"/>
          <w:szCs w:val="18"/>
        </w:rPr>
        <w:t>Микрозайм</w:t>
      </w:r>
      <w:proofErr w:type="spellEnd"/>
      <w:r w:rsidR="00A419E0" w:rsidRPr="00A419E0">
        <w:rPr>
          <w:rFonts w:ascii="Times New Roman" w:hAnsi="Times New Roman" w:cs="Times New Roman"/>
          <w:sz w:val="18"/>
          <w:szCs w:val="18"/>
        </w:rPr>
        <w:t xml:space="preserve"> по контракту в рамках 44-ФЗ и 223-ФЗ</w:t>
      </w:r>
      <w:r w:rsidR="00A419E0">
        <w:rPr>
          <w:rFonts w:ascii="Times New Roman" w:hAnsi="Times New Roman" w:cs="Times New Roman"/>
          <w:sz w:val="18"/>
          <w:szCs w:val="18"/>
        </w:rPr>
        <w:t>»</w:t>
      </w:r>
      <w:r w:rsidR="005E50B4">
        <w:rPr>
          <w:rFonts w:ascii="Times New Roman" w:hAnsi="Times New Roman" w:cs="Times New Roman"/>
          <w:sz w:val="18"/>
          <w:szCs w:val="18"/>
        </w:rPr>
        <w:t>)</w:t>
      </w:r>
      <w:r w:rsidR="00A9681B">
        <w:rPr>
          <w:rFonts w:ascii="Times New Roman" w:hAnsi="Times New Roman" w:cs="Times New Roman"/>
          <w:sz w:val="18"/>
          <w:szCs w:val="18"/>
        </w:rPr>
        <w:t>*</w:t>
      </w:r>
    </w:p>
    <w:p w14:paraId="5C1526AD" w14:textId="34866281" w:rsidR="00A9681B" w:rsidRPr="005E50B4" w:rsidRDefault="00A9681B" w:rsidP="001957D1">
      <w:pPr>
        <w:pStyle w:val="a7"/>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данное условие действует </w:t>
      </w:r>
      <w:r w:rsidR="00C40354">
        <w:rPr>
          <w:rFonts w:ascii="Times New Roman" w:hAnsi="Times New Roman" w:cs="Times New Roman"/>
          <w:sz w:val="18"/>
          <w:szCs w:val="18"/>
        </w:rPr>
        <w:t xml:space="preserve">для займов выданных с </w:t>
      </w:r>
      <w:r>
        <w:rPr>
          <w:rFonts w:ascii="Times New Roman" w:hAnsi="Times New Roman" w:cs="Times New Roman"/>
          <w:sz w:val="18"/>
          <w:szCs w:val="18"/>
        </w:rPr>
        <w:t>2024 года.</w:t>
      </w:r>
    </w:p>
  </w:footnote>
  <w:footnote w:id="7">
    <w:p w14:paraId="682F69A0" w14:textId="2F1F7E51" w:rsidR="00820700" w:rsidRPr="00A82D0D" w:rsidRDefault="00820700" w:rsidP="00820700">
      <w:pPr>
        <w:pStyle w:val="a7"/>
        <w:spacing w:after="0" w:line="240" w:lineRule="auto"/>
        <w:rPr>
          <w:sz w:val="16"/>
          <w:szCs w:val="16"/>
        </w:rPr>
      </w:pPr>
      <w:r w:rsidRPr="00385A24">
        <w:rPr>
          <w:rStyle w:val="aff"/>
        </w:rPr>
        <w:footnoteRef/>
      </w:r>
      <w:r w:rsidRPr="00385A24">
        <w:t xml:space="preserve"> </w:t>
      </w:r>
      <w:r>
        <w:rPr>
          <w:rFonts w:ascii="Times New Roman" w:hAnsi="Times New Roman" w:cs="Times New Roman"/>
          <w:sz w:val="16"/>
          <w:szCs w:val="16"/>
        </w:rPr>
        <w:t>Д</w:t>
      </w:r>
      <w:r w:rsidRPr="00820700">
        <w:rPr>
          <w:rFonts w:ascii="Times New Roman" w:hAnsi="Times New Roman" w:cs="Times New Roman"/>
          <w:sz w:val="16"/>
          <w:szCs w:val="16"/>
        </w:rPr>
        <w:t xml:space="preserve">ля Субъектов СМСП зарегистрированных в – ГО «город Якутск», МО «Город Мирный», МО «Город Нерюнгри» </w:t>
      </w:r>
      <w:r>
        <w:rPr>
          <w:rFonts w:ascii="Times New Roman" w:hAnsi="Times New Roman" w:cs="Times New Roman"/>
          <w:sz w:val="16"/>
          <w:szCs w:val="16"/>
        </w:rPr>
        <w:t xml:space="preserve">заявки принимаются только через </w:t>
      </w:r>
      <w:r w:rsidRPr="00820700">
        <w:rPr>
          <w:rFonts w:ascii="Times New Roman" w:hAnsi="Times New Roman" w:cs="Times New Roman"/>
          <w:sz w:val="16"/>
          <w:szCs w:val="16"/>
        </w:rPr>
        <w:t>Цифровую платформу МСП</w:t>
      </w:r>
      <w:r>
        <w:rPr>
          <w:rFonts w:ascii="Times New Roman" w:hAnsi="Times New Roman" w:cs="Times New Roman"/>
          <w:sz w:val="16"/>
          <w:szCs w:val="16"/>
        </w:rPr>
        <w:t xml:space="preserve">, </w:t>
      </w:r>
      <w:r w:rsidRPr="00820700">
        <w:rPr>
          <w:rFonts w:ascii="Times New Roman" w:hAnsi="Times New Roman" w:cs="Times New Roman"/>
          <w:sz w:val="16"/>
          <w:szCs w:val="16"/>
        </w:rPr>
        <w:t>размещенной в телекоммуникационной сети «Интернет» по адресу: https://мсп.рф</w:t>
      </w:r>
      <w:r w:rsidRPr="00A82D0D">
        <w:rPr>
          <w:rFonts w:ascii="Times New Roman" w:hAnsi="Times New Roman" w:cs="Times New Roman"/>
          <w:sz w:val="16"/>
          <w:szCs w:val="16"/>
          <w:lang w:eastAsia="ru-RU"/>
        </w:rPr>
        <w:t>.</w:t>
      </w:r>
    </w:p>
  </w:footnote>
  <w:footnote w:id="8">
    <w:p w14:paraId="7B51BB89" w14:textId="70904F4A" w:rsidR="00AB7FE9" w:rsidRPr="00A82D0D" w:rsidRDefault="00AB7FE9" w:rsidP="00AB7FE9">
      <w:pPr>
        <w:pStyle w:val="a7"/>
        <w:jc w:val="both"/>
        <w:rPr>
          <w:sz w:val="16"/>
          <w:szCs w:val="16"/>
        </w:rPr>
      </w:pPr>
      <w:r w:rsidRPr="00A82D0D">
        <w:rPr>
          <w:rStyle w:val="aff"/>
          <w:sz w:val="16"/>
          <w:szCs w:val="16"/>
        </w:rPr>
        <w:footnoteRef/>
      </w:r>
      <w:r w:rsidRPr="00A82D0D">
        <w:rPr>
          <w:rFonts w:ascii="Times New Roman" w:hAnsi="Times New Roman" w:cs="Times New Roman"/>
          <w:sz w:val="16"/>
          <w:szCs w:val="16"/>
        </w:rPr>
        <w:t xml:space="preserve"> </w:t>
      </w:r>
      <w:r>
        <w:rPr>
          <w:rFonts w:ascii="Times New Roman" w:hAnsi="Times New Roman" w:cs="Times New Roman"/>
          <w:sz w:val="16"/>
          <w:szCs w:val="16"/>
        </w:rPr>
        <w:t xml:space="preserve">Рассмотрение заявления Заемщика на предоставление микрозайма, поданного через </w:t>
      </w:r>
      <w:r w:rsidRPr="00AB7FE9">
        <w:rPr>
          <w:rFonts w:ascii="Times New Roman" w:hAnsi="Times New Roman" w:cs="Times New Roman"/>
          <w:sz w:val="16"/>
          <w:szCs w:val="16"/>
        </w:rPr>
        <w:t>сервис «Подбор и получение</w:t>
      </w:r>
      <w:r>
        <w:rPr>
          <w:rFonts w:ascii="Times New Roman" w:hAnsi="Times New Roman" w:cs="Times New Roman"/>
          <w:sz w:val="16"/>
          <w:szCs w:val="16"/>
        </w:rPr>
        <w:t xml:space="preserve"> м</w:t>
      </w:r>
      <w:r w:rsidRPr="00AB7FE9">
        <w:rPr>
          <w:rFonts w:ascii="Times New Roman" w:hAnsi="Times New Roman" w:cs="Times New Roman"/>
          <w:sz w:val="16"/>
          <w:szCs w:val="16"/>
        </w:rPr>
        <w:t>икрофинансирования» на Цифровой платформе МСП</w:t>
      </w:r>
      <w:r>
        <w:rPr>
          <w:rFonts w:ascii="Times New Roman" w:hAnsi="Times New Roman" w:cs="Times New Roman"/>
          <w:sz w:val="16"/>
          <w:szCs w:val="16"/>
        </w:rPr>
        <w:t>, описано в П</w:t>
      </w:r>
      <w:r w:rsidRPr="00AB7FE9">
        <w:rPr>
          <w:rFonts w:ascii="Times New Roman" w:hAnsi="Times New Roman" w:cs="Times New Roman"/>
          <w:sz w:val="16"/>
          <w:szCs w:val="16"/>
        </w:rPr>
        <w:t>орядк</w:t>
      </w:r>
      <w:r>
        <w:rPr>
          <w:rFonts w:ascii="Times New Roman" w:hAnsi="Times New Roman" w:cs="Times New Roman"/>
          <w:sz w:val="16"/>
          <w:szCs w:val="16"/>
        </w:rPr>
        <w:t>е</w:t>
      </w:r>
      <w:r w:rsidRPr="00AB7FE9">
        <w:rPr>
          <w:rFonts w:ascii="Times New Roman" w:hAnsi="Times New Roman" w:cs="Times New Roman"/>
          <w:sz w:val="16"/>
          <w:szCs w:val="16"/>
        </w:rPr>
        <w:t xml:space="preserve"> подачи и рассмотрения заявления на предоставление микрозайма</w:t>
      </w:r>
      <w:r>
        <w:rPr>
          <w:rFonts w:ascii="Times New Roman" w:hAnsi="Times New Roman" w:cs="Times New Roman"/>
          <w:sz w:val="16"/>
          <w:szCs w:val="16"/>
        </w:rPr>
        <w:t xml:space="preserve"> </w:t>
      </w:r>
      <w:r w:rsidRPr="00AB7FE9">
        <w:rPr>
          <w:rFonts w:ascii="Times New Roman" w:hAnsi="Times New Roman" w:cs="Times New Roman"/>
          <w:sz w:val="16"/>
          <w:szCs w:val="16"/>
        </w:rPr>
        <w:t xml:space="preserve">с использованием функционала </w:t>
      </w:r>
      <w:r>
        <w:rPr>
          <w:rFonts w:ascii="Times New Roman" w:hAnsi="Times New Roman" w:cs="Times New Roman"/>
          <w:sz w:val="16"/>
          <w:szCs w:val="16"/>
        </w:rPr>
        <w:t>Ц</w:t>
      </w:r>
      <w:r w:rsidRPr="00AB7FE9">
        <w:rPr>
          <w:rFonts w:ascii="Times New Roman" w:hAnsi="Times New Roman" w:cs="Times New Roman"/>
          <w:sz w:val="16"/>
          <w:szCs w:val="16"/>
        </w:rPr>
        <w:t xml:space="preserve">ифровой платформы </w:t>
      </w:r>
      <w:r>
        <w:rPr>
          <w:rFonts w:ascii="Times New Roman" w:hAnsi="Times New Roman" w:cs="Times New Roman"/>
          <w:sz w:val="16"/>
          <w:szCs w:val="16"/>
        </w:rPr>
        <w:t>МСП</w:t>
      </w:r>
    </w:p>
  </w:footnote>
  <w:footnote w:id="9">
    <w:p w14:paraId="7C134142" w14:textId="74A5702B" w:rsidR="00465F7B" w:rsidRDefault="00465F7B">
      <w:pPr>
        <w:pStyle w:val="a7"/>
      </w:pPr>
      <w:r>
        <w:rPr>
          <w:rStyle w:val="aff"/>
        </w:rPr>
        <w:footnoteRef/>
      </w:r>
      <w:r>
        <w:t xml:space="preserve"> На усмотрение Уполномоченного органа Фонда</w:t>
      </w:r>
    </w:p>
  </w:footnote>
  <w:footnote w:id="10">
    <w:p w14:paraId="0CCE6007" w14:textId="77777777" w:rsidR="00556F1F" w:rsidRPr="00C07672" w:rsidRDefault="00556F1F" w:rsidP="00E75742">
      <w:pPr>
        <w:pStyle w:val="a7"/>
        <w:spacing w:after="0" w:line="240" w:lineRule="auto"/>
        <w:rPr>
          <w:rFonts w:ascii="Times New Roman" w:hAnsi="Times New Roman" w:cs="Times New Roman"/>
          <w:sz w:val="18"/>
          <w:szCs w:val="18"/>
        </w:rPr>
      </w:pPr>
      <w:r w:rsidRPr="00C07672">
        <w:rPr>
          <w:rStyle w:val="aff"/>
          <w:rFonts w:ascii="Times New Roman" w:hAnsi="Times New Roman"/>
          <w:sz w:val="18"/>
          <w:szCs w:val="18"/>
        </w:rPr>
        <w:footnoteRef/>
      </w:r>
      <w:r w:rsidRPr="00C07672">
        <w:rPr>
          <w:rFonts w:ascii="Times New Roman" w:hAnsi="Times New Roman" w:cs="Times New Roman"/>
          <w:sz w:val="18"/>
          <w:szCs w:val="18"/>
        </w:rPr>
        <w:t>ПТС – паспорт транспортного средства</w:t>
      </w:r>
    </w:p>
  </w:footnote>
  <w:footnote w:id="11">
    <w:p w14:paraId="6446A5A3" w14:textId="77777777" w:rsidR="00556F1F" w:rsidRPr="00322467" w:rsidRDefault="00556F1F" w:rsidP="00E75742">
      <w:pPr>
        <w:pStyle w:val="a7"/>
        <w:spacing w:after="0" w:line="240" w:lineRule="auto"/>
      </w:pPr>
      <w:r w:rsidRPr="00C07672">
        <w:rPr>
          <w:rStyle w:val="aff"/>
          <w:rFonts w:ascii="Times New Roman" w:hAnsi="Times New Roman"/>
          <w:sz w:val="18"/>
          <w:szCs w:val="18"/>
        </w:rPr>
        <w:footnoteRef/>
      </w:r>
      <w:r w:rsidRPr="00C07672">
        <w:rPr>
          <w:rFonts w:ascii="Times New Roman" w:hAnsi="Times New Roman" w:cs="Times New Roman"/>
          <w:sz w:val="18"/>
          <w:szCs w:val="18"/>
        </w:rPr>
        <w:t>ПСМ - паспорт самоходной машины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5127C" w14:textId="77777777" w:rsidR="00556F1F" w:rsidRDefault="00556F1F" w:rsidP="00A47ECB">
    <w:pPr>
      <w:pStyle w:val="a9"/>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14:paraId="2DB31609" w14:textId="77777777" w:rsidR="00556F1F" w:rsidRDefault="00556F1F">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57593" w14:textId="77777777" w:rsidR="00556F1F" w:rsidRDefault="00556F1F" w:rsidP="00A47ECB">
    <w:pPr>
      <w:pStyle w:val="a9"/>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separate"/>
    </w:r>
    <w:r w:rsidR="009378E9">
      <w:rPr>
        <w:rStyle w:val="afd"/>
        <w:noProof/>
      </w:rPr>
      <w:t>21</w:t>
    </w:r>
    <w:r>
      <w:rPr>
        <w:rStyle w:val="afd"/>
      </w:rPr>
      <w:fldChar w:fldCharType="end"/>
    </w:r>
  </w:p>
  <w:p w14:paraId="572C4EE9" w14:textId="77777777" w:rsidR="00556F1F" w:rsidRDefault="00556F1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3"/>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 w15:restartNumberingAfterBreak="0">
    <w:nsid w:val="00000003"/>
    <w:multiLevelType w:val="singleLevel"/>
    <w:tmpl w:val="00000003"/>
    <w:name w:val="WW8Num4"/>
    <w:lvl w:ilvl="0">
      <w:start w:val="15"/>
      <w:numFmt w:val="decimal"/>
      <w:lvlText w:val="%1."/>
      <w:lvlJc w:val="left"/>
      <w:pPr>
        <w:tabs>
          <w:tab w:val="num" w:pos="540"/>
        </w:tabs>
        <w:ind w:left="540" w:hanging="360"/>
      </w:pPr>
    </w:lvl>
  </w:abstractNum>
  <w:abstractNum w:abstractNumId="3" w15:restartNumberingAfterBreak="0">
    <w:nsid w:val="00000004"/>
    <w:multiLevelType w:val="multilevel"/>
    <w:tmpl w:val="00000004"/>
    <w:name w:val="WW8Num5"/>
    <w:lvl w:ilvl="0">
      <w:start w:val="1"/>
      <w:numFmt w:val="decimal"/>
      <w:lvlText w:val="%1."/>
      <w:lvlJc w:val="left"/>
      <w:pPr>
        <w:tabs>
          <w:tab w:val="num" w:pos="360"/>
        </w:tabs>
        <w:ind w:left="360" w:hanging="360"/>
      </w:pPr>
    </w:lvl>
    <w:lvl w:ilvl="1">
      <w:start w:val="3"/>
      <w:numFmt w:val="bullet"/>
      <w:lvlText w:val="-"/>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0000005"/>
    <w:multiLevelType w:val="singleLevel"/>
    <w:tmpl w:val="00000005"/>
    <w:name w:val="WW8Num6"/>
    <w:lvl w:ilvl="0">
      <w:start w:val="5"/>
      <w:numFmt w:val="decimal"/>
      <w:lvlText w:val="%1."/>
      <w:lvlJc w:val="left"/>
      <w:pPr>
        <w:tabs>
          <w:tab w:val="num" w:pos="2912"/>
        </w:tabs>
        <w:ind w:left="2912" w:hanging="360"/>
      </w:pPr>
      <w:rPr>
        <w:b/>
      </w:rPr>
    </w:lvl>
  </w:abstractNum>
  <w:abstractNum w:abstractNumId="5" w15:restartNumberingAfterBreak="0">
    <w:nsid w:val="00000006"/>
    <w:multiLevelType w:val="singleLevel"/>
    <w:tmpl w:val="00000006"/>
    <w:name w:val="WW8Num7"/>
    <w:lvl w:ilvl="0">
      <w:start w:val="13"/>
      <w:numFmt w:val="decimal"/>
      <w:lvlText w:val="%1."/>
      <w:lvlJc w:val="left"/>
      <w:pPr>
        <w:tabs>
          <w:tab w:val="num" w:pos="540"/>
        </w:tabs>
        <w:ind w:left="540" w:hanging="360"/>
      </w:pPr>
    </w:lvl>
  </w:abstractNum>
  <w:abstractNum w:abstractNumId="6" w15:restartNumberingAfterBreak="0">
    <w:nsid w:val="00000007"/>
    <w:multiLevelType w:val="singleLevel"/>
    <w:tmpl w:val="00000007"/>
    <w:name w:val="WW8Num8"/>
    <w:lvl w:ilvl="0">
      <w:start w:val="1"/>
      <w:numFmt w:val="decimal"/>
      <w:lvlText w:val="%1."/>
      <w:lvlJc w:val="left"/>
      <w:pPr>
        <w:tabs>
          <w:tab w:val="num" w:pos="720"/>
        </w:tabs>
        <w:ind w:left="720" w:hanging="360"/>
      </w:pPr>
    </w:lvl>
  </w:abstractNum>
  <w:abstractNum w:abstractNumId="7" w15:restartNumberingAfterBreak="0">
    <w:nsid w:val="00000008"/>
    <w:multiLevelType w:val="multilevel"/>
    <w:tmpl w:val="00000008"/>
    <w:name w:val="WW8Num9"/>
    <w:lvl w:ilvl="0">
      <w:start w:val="1"/>
      <w:numFmt w:val="decimal"/>
      <w:lvlText w:val="%1."/>
      <w:lvlJc w:val="left"/>
      <w:pPr>
        <w:tabs>
          <w:tab w:val="num" w:pos="3621"/>
        </w:tabs>
        <w:ind w:left="3621" w:hanging="360"/>
      </w:pPr>
    </w:lvl>
    <w:lvl w:ilvl="1">
      <w:start w:val="6"/>
      <w:numFmt w:val="decimal"/>
      <w:lvlText w:val="%1.%2."/>
      <w:lvlJc w:val="left"/>
      <w:pPr>
        <w:tabs>
          <w:tab w:val="num" w:pos="4041"/>
        </w:tabs>
        <w:ind w:left="4041" w:hanging="420"/>
      </w:pPr>
    </w:lvl>
    <w:lvl w:ilvl="2">
      <w:start w:val="1"/>
      <w:numFmt w:val="decimal"/>
      <w:lvlText w:val="%1.%2.%3."/>
      <w:lvlJc w:val="left"/>
      <w:pPr>
        <w:tabs>
          <w:tab w:val="num" w:pos="4701"/>
        </w:tabs>
        <w:ind w:left="4701" w:hanging="720"/>
      </w:pPr>
    </w:lvl>
    <w:lvl w:ilvl="3">
      <w:start w:val="1"/>
      <w:numFmt w:val="decimal"/>
      <w:lvlText w:val="%1.%2.%3.%4."/>
      <w:lvlJc w:val="left"/>
      <w:pPr>
        <w:tabs>
          <w:tab w:val="num" w:pos="5061"/>
        </w:tabs>
        <w:ind w:left="5061" w:hanging="720"/>
      </w:pPr>
    </w:lvl>
    <w:lvl w:ilvl="4">
      <w:start w:val="1"/>
      <w:numFmt w:val="decimal"/>
      <w:lvlText w:val="%1.%2.%3.%4.%5."/>
      <w:lvlJc w:val="left"/>
      <w:pPr>
        <w:tabs>
          <w:tab w:val="num" w:pos="5781"/>
        </w:tabs>
        <w:ind w:left="5781" w:hanging="1080"/>
      </w:pPr>
    </w:lvl>
    <w:lvl w:ilvl="5">
      <w:start w:val="1"/>
      <w:numFmt w:val="decimal"/>
      <w:lvlText w:val="%1.%2.%3.%4.%5.%6."/>
      <w:lvlJc w:val="left"/>
      <w:pPr>
        <w:tabs>
          <w:tab w:val="num" w:pos="6141"/>
        </w:tabs>
        <w:ind w:left="6141" w:hanging="1080"/>
      </w:pPr>
    </w:lvl>
    <w:lvl w:ilvl="6">
      <w:start w:val="1"/>
      <w:numFmt w:val="decimal"/>
      <w:lvlText w:val="%1.%2.%3.%4.%5.%6.%7."/>
      <w:lvlJc w:val="left"/>
      <w:pPr>
        <w:tabs>
          <w:tab w:val="num" w:pos="6861"/>
        </w:tabs>
        <w:ind w:left="6861" w:hanging="1440"/>
      </w:pPr>
    </w:lvl>
    <w:lvl w:ilvl="7">
      <w:start w:val="1"/>
      <w:numFmt w:val="decimal"/>
      <w:lvlText w:val="%1.%2.%3.%4.%5.%6.%7.%8."/>
      <w:lvlJc w:val="left"/>
      <w:pPr>
        <w:tabs>
          <w:tab w:val="num" w:pos="7221"/>
        </w:tabs>
        <w:ind w:left="7221" w:hanging="1440"/>
      </w:pPr>
    </w:lvl>
    <w:lvl w:ilvl="8">
      <w:start w:val="1"/>
      <w:numFmt w:val="decimal"/>
      <w:lvlText w:val="%1.%2.%3.%4.%5.%6.%7.%8.%9."/>
      <w:lvlJc w:val="left"/>
      <w:pPr>
        <w:tabs>
          <w:tab w:val="num" w:pos="7941"/>
        </w:tabs>
        <w:ind w:left="7941" w:hanging="1800"/>
      </w:pPr>
    </w:lvl>
  </w:abstractNum>
  <w:abstractNum w:abstractNumId="8" w15:restartNumberingAfterBreak="0">
    <w:nsid w:val="00000009"/>
    <w:multiLevelType w:val="multilevel"/>
    <w:tmpl w:val="CAF0F9BE"/>
    <w:name w:val="WW8Num10"/>
    <w:lvl w:ilvl="0">
      <w:start w:val="1"/>
      <w:numFmt w:val="decimal"/>
      <w:lvlText w:val="%1."/>
      <w:lvlJc w:val="left"/>
      <w:pPr>
        <w:tabs>
          <w:tab w:val="num" w:pos="720"/>
        </w:tabs>
        <w:ind w:left="720" w:hanging="360"/>
      </w:pPr>
    </w:lvl>
    <w:lvl w:ilvl="1">
      <w:start w:val="5"/>
      <w:numFmt w:val="decimal"/>
      <w:isLgl/>
      <w:lvlText w:val="%1.%2."/>
      <w:lvlJc w:val="left"/>
      <w:pPr>
        <w:ind w:left="1909" w:hanging="1200"/>
      </w:pPr>
      <w:rPr>
        <w:rFonts w:hint="default"/>
      </w:rPr>
    </w:lvl>
    <w:lvl w:ilvl="2">
      <w:start w:val="1"/>
      <w:numFmt w:val="decimal"/>
      <w:isLgl/>
      <w:lvlText w:val="%1.%2.%3."/>
      <w:lvlJc w:val="left"/>
      <w:pPr>
        <w:ind w:left="2258" w:hanging="1200"/>
      </w:pPr>
      <w:rPr>
        <w:rFonts w:hint="default"/>
      </w:rPr>
    </w:lvl>
    <w:lvl w:ilvl="3">
      <w:start w:val="1"/>
      <w:numFmt w:val="decimal"/>
      <w:isLgl/>
      <w:lvlText w:val="%1.%2.%3.%4."/>
      <w:lvlJc w:val="left"/>
      <w:pPr>
        <w:ind w:left="2607" w:hanging="1200"/>
      </w:pPr>
      <w:rPr>
        <w:rFonts w:hint="default"/>
      </w:rPr>
    </w:lvl>
    <w:lvl w:ilvl="4">
      <w:start w:val="1"/>
      <w:numFmt w:val="decimal"/>
      <w:isLgl/>
      <w:lvlText w:val="%1.%2.%3.%4.%5."/>
      <w:lvlJc w:val="left"/>
      <w:pPr>
        <w:ind w:left="2956" w:hanging="1200"/>
      </w:pPr>
      <w:rPr>
        <w:rFonts w:hint="default"/>
      </w:rPr>
    </w:lvl>
    <w:lvl w:ilvl="5">
      <w:start w:val="1"/>
      <w:numFmt w:val="decimal"/>
      <w:isLgl/>
      <w:lvlText w:val="%1.%2.%3.%4.%5.%6."/>
      <w:lvlJc w:val="left"/>
      <w:pPr>
        <w:ind w:left="3305" w:hanging="120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0000000A"/>
    <w:multiLevelType w:val="singleLevel"/>
    <w:tmpl w:val="0000000A"/>
    <w:name w:val="WW8Num11"/>
    <w:lvl w:ilvl="0">
      <w:start w:val="1"/>
      <w:numFmt w:val="bullet"/>
      <w:lvlText w:val="-"/>
      <w:lvlJc w:val="left"/>
      <w:pPr>
        <w:tabs>
          <w:tab w:val="num" w:pos="720"/>
        </w:tabs>
        <w:ind w:left="720" w:hanging="360"/>
      </w:pPr>
      <w:rPr>
        <w:rFonts w:ascii="Times New Roman" w:hAnsi="Times New Roman" w:cs="Times New Roman"/>
      </w:rPr>
    </w:lvl>
  </w:abstractNum>
  <w:abstractNum w:abstractNumId="10" w15:restartNumberingAfterBreak="0">
    <w:nsid w:val="0000000B"/>
    <w:multiLevelType w:val="singleLevel"/>
    <w:tmpl w:val="0000000B"/>
    <w:name w:val="WW8Num12"/>
    <w:lvl w:ilvl="0">
      <w:start w:val="1"/>
      <w:numFmt w:val="bullet"/>
      <w:lvlText w:val="-"/>
      <w:lvlJc w:val="left"/>
      <w:pPr>
        <w:tabs>
          <w:tab w:val="num" w:pos="720"/>
        </w:tabs>
        <w:ind w:left="720" w:hanging="360"/>
      </w:pPr>
      <w:rPr>
        <w:rFonts w:ascii="Times New Roman" w:hAnsi="Times New Roman" w:cs="Times New Roman"/>
      </w:rPr>
    </w:lvl>
  </w:abstractNum>
  <w:abstractNum w:abstractNumId="11" w15:restartNumberingAfterBreak="0">
    <w:nsid w:val="0000000C"/>
    <w:multiLevelType w:val="singleLevel"/>
    <w:tmpl w:val="0000000C"/>
    <w:name w:val="WW8Num15"/>
    <w:lvl w:ilvl="0">
      <w:start w:val="1"/>
      <w:numFmt w:val="decimal"/>
      <w:lvlText w:val="%1)"/>
      <w:lvlJc w:val="left"/>
      <w:pPr>
        <w:tabs>
          <w:tab w:val="num" w:pos="720"/>
        </w:tabs>
        <w:ind w:left="720" w:hanging="360"/>
      </w:pPr>
    </w:lvl>
  </w:abstractNum>
  <w:abstractNum w:abstractNumId="12" w15:restartNumberingAfterBreak="0">
    <w:nsid w:val="06504884"/>
    <w:multiLevelType w:val="multilevel"/>
    <w:tmpl w:val="733433B8"/>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085B37A5"/>
    <w:multiLevelType w:val="multilevel"/>
    <w:tmpl w:val="72489946"/>
    <w:lvl w:ilvl="0">
      <w:start w:val="8"/>
      <w:numFmt w:val="decimal"/>
      <w:lvlText w:val="%1."/>
      <w:lvlJc w:val="left"/>
      <w:pPr>
        <w:ind w:left="360" w:hanging="360"/>
      </w:pPr>
      <w:rPr>
        <w:rFonts w:ascii="Times New Roman" w:hAnsi="Times New Roman" w:cs="Times New Roman" w:hint="default"/>
        <w:b/>
        <w:bCs/>
        <w:color w:val="auto"/>
        <w:sz w:val="24"/>
        <w:szCs w:val="24"/>
      </w:rPr>
    </w:lvl>
    <w:lvl w:ilvl="1">
      <w:start w:val="1"/>
      <w:numFmt w:val="decimal"/>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0ED0670"/>
    <w:multiLevelType w:val="hybridMultilevel"/>
    <w:tmpl w:val="280A6DC4"/>
    <w:lvl w:ilvl="0" w:tplc="289A25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9AB6B48"/>
    <w:multiLevelType w:val="hybridMultilevel"/>
    <w:tmpl w:val="C4DEEA50"/>
    <w:lvl w:ilvl="0" w:tplc="02EEA1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9D12CBE"/>
    <w:multiLevelType w:val="hybridMultilevel"/>
    <w:tmpl w:val="7BB20370"/>
    <w:lvl w:ilvl="0" w:tplc="289A25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1D086586"/>
    <w:multiLevelType w:val="hybridMultilevel"/>
    <w:tmpl w:val="2460FBB2"/>
    <w:lvl w:ilvl="0" w:tplc="289A25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F52571D"/>
    <w:multiLevelType w:val="multilevel"/>
    <w:tmpl w:val="456A4DE6"/>
    <w:lvl w:ilvl="0">
      <w:start w:val="10"/>
      <w:numFmt w:val="decimal"/>
      <w:lvlText w:val="%1."/>
      <w:lvlJc w:val="left"/>
      <w:pPr>
        <w:ind w:left="480" w:hanging="480"/>
      </w:pPr>
      <w:rPr>
        <w:rFonts w:ascii="Times New Roman" w:hAnsi="Times New Roman" w:cs="Times New Roman" w:hint="default"/>
        <w:b/>
        <w:bCs/>
        <w:i w:val="0"/>
        <w:iCs w:val="0"/>
        <w:sz w:val="24"/>
        <w:szCs w:val="24"/>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24EE032F"/>
    <w:multiLevelType w:val="hybridMultilevel"/>
    <w:tmpl w:val="831E8EC4"/>
    <w:lvl w:ilvl="0" w:tplc="289A25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6792339"/>
    <w:multiLevelType w:val="hybridMultilevel"/>
    <w:tmpl w:val="110E81D6"/>
    <w:lvl w:ilvl="0" w:tplc="289A2526">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1" w15:restartNumberingAfterBreak="0">
    <w:nsid w:val="2A64003E"/>
    <w:multiLevelType w:val="hybridMultilevel"/>
    <w:tmpl w:val="DC7E70D4"/>
    <w:lvl w:ilvl="0" w:tplc="8A206780">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2A8443E4"/>
    <w:multiLevelType w:val="multilevel"/>
    <w:tmpl w:val="AED6B9FE"/>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2D5A2175"/>
    <w:multiLevelType w:val="hybridMultilevel"/>
    <w:tmpl w:val="81A65340"/>
    <w:lvl w:ilvl="0" w:tplc="289A25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E1B7972"/>
    <w:multiLevelType w:val="hybridMultilevel"/>
    <w:tmpl w:val="A322C2C8"/>
    <w:lvl w:ilvl="0" w:tplc="92C289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68704B5"/>
    <w:multiLevelType w:val="hybridMultilevel"/>
    <w:tmpl w:val="A81482C2"/>
    <w:lvl w:ilvl="0" w:tplc="289A252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37160BCB"/>
    <w:multiLevelType w:val="hybridMultilevel"/>
    <w:tmpl w:val="53684428"/>
    <w:lvl w:ilvl="0" w:tplc="289A25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E9E6638"/>
    <w:multiLevelType w:val="multilevel"/>
    <w:tmpl w:val="6240C3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80413C2"/>
    <w:multiLevelType w:val="hybridMultilevel"/>
    <w:tmpl w:val="755A7286"/>
    <w:lvl w:ilvl="0" w:tplc="289A25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D950E69"/>
    <w:multiLevelType w:val="multilevel"/>
    <w:tmpl w:val="17FC9A8A"/>
    <w:lvl w:ilvl="0">
      <w:start w:val="2"/>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0" w15:restartNumberingAfterBreak="0">
    <w:nsid w:val="58656561"/>
    <w:multiLevelType w:val="hybridMultilevel"/>
    <w:tmpl w:val="2E282EEA"/>
    <w:lvl w:ilvl="0" w:tplc="289A252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15:restartNumberingAfterBreak="0">
    <w:nsid w:val="59537AFD"/>
    <w:multiLevelType w:val="hybridMultilevel"/>
    <w:tmpl w:val="0AEA0F2A"/>
    <w:lvl w:ilvl="0" w:tplc="289A252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15:restartNumberingAfterBreak="0">
    <w:nsid w:val="5B7E4A60"/>
    <w:multiLevelType w:val="hybridMultilevel"/>
    <w:tmpl w:val="EE108498"/>
    <w:lvl w:ilvl="0" w:tplc="F41C7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187511E"/>
    <w:multiLevelType w:val="hybridMultilevel"/>
    <w:tmpl w:val="712E8018"/>
    <w:lvl w:ilvl="0" w:tplc="289A252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15:restartNumberingAfterBreak="0">
    <w:nsid w:val="62385077"/>
    <w:multiLevelType w:val="hybridMultilevel"/>
    <w:tmpl w:val="45F8BB92"/>
    <w:lvl w:ilvl="0" w:tplc="289A25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6435F36"/>
    <w:multiLevelType w:val="hybridMultilevel"/>
    <w:tmpl w:val="A6E88FE6"/>
    <w:lvl w:ilvl="0" w:tplc="289A252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15:restartNumberingAfterBreak="0">
    <w:nsid w:val="66B31C36"/>
    <w:multiLevelType w:val="hybridMultilevel"/>
    <w:tmpl w:val="D19606AE"/>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7A57F8D"/>
    <w:multiLevelType w:val="hybridMultilevel"/>
    <w:tmpl w:val="68AC27A2"/>
    <w:lvl w:ilvl="0" w:tplc="289A252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15:restartNumberingAfterBreak="0">
    <w:nsid w:val="6BC81724"/>
    <w:multiLevelType w:val="multilevel"/>
    <w:tmpl w:val="E5A815AC"/>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6D2E3ECD"/>
    <w:multiLevelType w:val="multilevel"/>
    <w:tmpl w:val="ECE6BBB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FF30827"/>
    <w:multiLevelType w:val="hybridMultilevel"/>
    <w:tmpl w:val="E51605C6"/>
    <w:lvl w:ilvl="0" w:tplc="289A25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20A338D"/>
    <w:multiLevelType w:val="hybridMultilevel"/>
    <w:tmpl w:val="BF98BD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28B17FD"/>
    <w:multiLevelType w:val="multilevel"/>
    <w:tmpl w:val="0EC4DF64"/>
    <w:lvl w:ilvl="0">
      <w:start w:val="4"/>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3" w15:restartNumberingAfterBreak="0">
    <w:nsid w:val="75214157"/>
    <w:multiLevelType w:val="hybridMultilevel"/>
    <w:tmpl w:val="5A40DCFA"/>
    <w:lvl w:ilvl="0" w:tplc="02EEA13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57F618E"/>
    <w:multiLevelType w:val="hybridMultilevel"/>
    <w:tmpl w:val="02305BA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31"/>
  </w:num>
  <w:num w:numId="3">
    <w:abstractNumId w:val="25"/>
  </w:num>
  <w:num w:numId="4">
    <w:abstractNumId w:val="41"/>
  </w:num>
  <w:num w:numId="5">
    <w:abstractNumId w:val="22"/>
  </w:num>
  <w:num w:numId="6">
    <w:abstractNumId w:val="42"/>
  </w:num>
  <w:num w:numId="7">
    <w:abstractNumId w:val="36"/>
  </w:num>
  <w:num w:numId="8">
    <w:abstractNumId w:val="33"/>
  </w:num>
  <w:num w:numId="9">
    <w:abstractNumId w:val="37"/>
  </w:num>
  <w:num w:numId="10">
    <w:abstractNumId w:val="30"/>
  </w:num>
  <w:num w:numId="11">
    <w:abstractNumId w:val="19"/>
  </w:num>
  <w:num w:numId="12">
    <w:abstractNumId w:val="35"/>
  </w:num>
  <w:num w:numId="13">
    <w:abstractNumId w:val="17"/>
  </w:num>
  <w:num w:numId="14">
    <w:abstractNumId w:val="20"/>
  </w:num>
  <w:num w:numId="15">
    <w:abstractNumId w:val="14"/>
  </w:num>
  <w:num w:numId="16">
    <w:abstractNumId w:val="23"/>
  </w:num>
  <w:num w:numId="17">
    <w:abstractNumId w:val="26"/>
  </w:num>
  <w:num w:numId="18">
    <w:abstractNumId w:val="16"/>
  </w:num>
  <w:num w:numId="19">
    <w:abstractNumId w:val="39"/>
  </w:num>
  <w:num w:numId="20">
    <w:abstractNumId w:val="27"/>
  </w:num>
  <w:num w:numId="21">
    <w:abstractNumId w:val="13"/>
  </w:num>
  <w:num w:numId="22">
    <w:abstractNumId w:val="15"/>
  </w:num>
  <w:num w:numId="23">
    <w:abstractNumId w:val="32"/>
  </w:num>
  <w:num w:numId="24">
    <w:abstractNumId w:val="24"/>
  </w:num>
  <w:num w:numId="25">
    <w:abstractNumId w:val="29"/>
  </w:num>
  <w:num w:numId="26">
    <w:abstractNumId w:val="40"/>
  </w:num>
  <w:num w:numId="27">
    <w:abstractNumId w:val="43"/>
  </w:num>
  <w:num w:numId="28">
    <w:abstractNumId w:val="28"/>
  </w:num>
  <w:num w:numId="29">
    <w:abstractNumId w:val="38"/>
  </w:num>
  <w:num w:numId="30">
    <w:abstractNumId w:val="34"/>
  </w:num>
  <w:num w:numId="31">
    <w:abstractNumId w:val="44"/>
  </w:num>
  <w:num w:numId="32">
    <w:abstractNumId w:val="12"/>
  </w:num>
  <w:num w:numId="33">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16E"/>
    <w:rsid w:val="0000595C"/>
    <w:rsid w:val="00006437"/>
    <w:rsid w:val="000147A3"/>
    <w:rsid w:val="000163AA"/>
    <w:rsid w:val="0001799F"/>
    <w:rsid w:val="00020B78"/>
    <w:rsid w:val="000227E9"/>
    <w:rsid w:val="00027439"/>
    <w:rsid w:val="0002751A"/>
    <w:rsid w:val="0003020C"/>
    <w:rsid w:val="0003277C"/>
    <w:rsid w:val="00033F82"/>
    <w:rsid w:val="00042383"/>
    <w:rsid w:val="000423AB"/>
    <w:rsid w:val="0004379B"/>
    <w:rsid w:val="00045BED"/>
    <w:rsid w:val="00045E28"/>
    <w:rsid w:val="00045EF2"/>
    <w:rsid w:val="00047808"/>
    <w:rsid w:val="00047A59"/>
    <w:rsid w:val="0005182F"/>
    <w:rsid w:val="0005359D"/>
    <w:rsid w:val="00055608"/>
    <w:rsid w:val="00056587"/>
    <w:rsid w:val="000609B1"/>
    <w:rsid w:val="00066230"/>
    <w:rsid w:val="0006769E"/>
    <w:rsid w:val="0007166B"/>
    <w:rsid w:val="00083B75"/>
    <w:rsid w:val="00084E91"/>
    <w:rsid w:val="00096073"/>
    <w:rsid w:val="000A3A08"/>
    <w:rsid w:val="000A6534"/>
    <w:rsid w:val="000A77B8"/>
    <w:rsid w:val="000B583E"/>
    <w:rsid w:val="000C0D4E"/>
    <w:rsid w:val="000C1DAE"/>
    <w:rsid w:val="000C2D75"/>
    <w:rsid w:val="000C38F3"/>
    <w:rsid w:val="000D422D"/>
    <w:rsid w:val="000D5320"/>
    <w:rsid w:val="000D57B8"/>
    <w:rsid w:val="000D57E8"/>
    <w:rsid w:val="000E0BC2"/>
    <w:rsid w:val="000E1285"/>
    <w:rsid w:val="000E34F9"/>
    <w:rsid w:val="000E3A35"/>
    <w:rsid w:val="000E6DD7"/>
    <w:rsid w:val="00102C9C"/>
    <w:rsid w:val="00103DAF"/>
    <w:rsid w:val="00105F26"/>
    <w:rsid w:val="0011110C"/>
    <w:rsid w:val="00114279"/>
    <w:rsid w:val="001164B7"/>
    <w:rsid w:val="00121D8E"/>
    <w:rsid w:val="0012420F"/>
    <w:rsid w:val="00132A00"/>
    <w:rsid w:val="00134303"/>
    <w:rsid w:val="00134836"/>
    <w:rsid w:val="00152338"/>
    <w:rsid w:val="00152371"/>
    <w:rsid w:val="00152AE7"/>
    <w:rsid w:val="00155014"/>
    <w:rsid w:val="0016043C"/>
    <w:rsid w:val="00161E5E"/>
    <w:rsid w:val="001668B4"/>
    <w:rsid w:val="00170F83"/>
    <w:rsid w:val="001712DE"/>
    <w:rsid w:val="00174EDB"/>
    <w:rsid w:val="00175034"/>
    <w:rsid w:val="001766D3"/>
    <w:rsid w:val="0018066E"/>
    <w:rsid w:val="0018271F"/>
    <w:rsid w:val="0018318D"/>
    <w:rsid w:val="00183969"/>
    <w:rsid w:val="00184A38"/>
    <w:rsid w:val="00186C38"/>
    <w:rsid w:val="00195537"/>
    <w:rsid w:val="001957D1"/>
    <w:rsid w:val="0019621D"/>
    <w:rsid w:val="001A25A5"/>
    <w:rsid w:val="001A34C0"/>
    <w:rsid w:val="001A433C"/>
    <w:rsid w:val="001A52BE"/>
    <w:rsid w:val="001A69AC"/>
    <w:rsid w:val="001A7CBB"/>
    <w:rsid w:val="001B3836"/>
    <w:rsid w:val="001C03FF"/>
    <w:rsid w:val="001C2DBC"/>
    <w:rsid w:val="001C73B4"/>
    <w:rsid w:val="001D28EE"/>
    <w:rsid w:val="001D3A94"/>
    <w:rsid w:val="001D576E"/>
    <w:rsid w:val="001D6258"/>
    <w:rsid w:val="001D6383"/>
    <w:rsid w:val="001F0E7E"/>
    <w:rsid w:val="001F1529"/>
    <w:rsid w:val="001F474B"/>
    <w:rsid w:val="001F5A4F"/>
    <w:rsid w:val="001F61D7"/>
    <w:rsid w:val="00202AFD"/>
    <w:rsid w:val="00205866"/>
    <w:rsid w:val="002067B6"/>
    <w:rsid w:val="00207D56"/>
    <w:rsid w:val="002121A8"/>
    <w:rsid w:val="00215D14"/>
    <w:rsid w:val="002201E3"/>
    <w:rsid w:val="00223136"/>
    <w:rsid w:val="00225679"/>
    <w:rsid w:val="00225699"/>
    <w:rsid w:val="00226768"/>
    <w:rsid w:val="00226D9F"/>
    <w:rsid w:val="00240D53"/>
    <w:rsid w:val="00242B53"/>
    <w:rsid w:val="002436C7"/>
    <w:rsid w:val="0024631E"/>
    <w:rsid w:val="0025094F"/>
    <w:rsid w:val="0025441A"/>
    <w:rsid w:val="0025505A"/>
    <w:rsid w:val="00256E48"/>
    <w:rsid w:val="00257CA3"/>
    <w:rsid w:val="00261A8B"/>
    <w:rsid w:val="00263B4A"/>
    <w:rsid w:val="00266DB8"/>
    <w:rsid w:val="0027034A"/>
    <w:rsid w:val="00272883"/>
    <w:rsid w:val="0027359B"/>
    <w:rsid w:val="002756FB"/>
    <w:rsid w:val="00277672"/>
    <w:rsid w:val="00282D8E"/>
    <w:rsid w:val="00284C97"/>
    <w:rsid w:val="00284CFF"/>
    <w:rsid w:val="00285C49"/>
    <w:rsid w:val="00286D89"/>
    <w:rsid w:val="002873AE"/>
    <w:rsid w:val="0028757B"/>
    <w:rsid w:val="0029189F"/>
    <w:rsid w:val="0029239C"/>
    <w:rsid w:val="00293E49"/>
    <w:rsid w:val="0029533C"/>
    <w:rsid w:val="002A1FEC"/>
    <w:rsid w:val="002A6E7E"/>
    <w:rsid w:val="002B2EA4"/>
    <w:rsid w:val="002B4592"/>
    <w:rsid w:val="002C2407"/>
    <w:rsid w:val="002C3B15"/>
    <w:rsid w:val="002C7BA1"/>
    <w:rsid w:val="002D3998"/>
    <w:rsid w:val="002E1840"/>
    <w:rsid w:val="002E2F68"/>
    <w:rsid w:val="002E47AB"/>
    <w:rsid w:val="002E62C2"/>
    <w:rsid w:val="002F3FBC"/>
    <w:rsid w:val="002F50F3"/>
    <w:rsid w:val="002F5526"/>
    <w:rsid w:val="00300911"/>
    <w:rsid w:val="00302BAC"/>
    <w:rsid w:val="003034B0"/>
    <w:rsid w:val="003042FD"/>
    <w:rsid w:val="00310E27"/>
    <w:rsid w:val="00312396"/>
    <w:rsid w:val="00320B24"/>
    <w:rsid w:val="00326208"/>
    <w:rsid w:val="00326CC3"/>
    <w:rsid w:val="0033042D"/>
    <w:rsid w:val="003324AD"/>
    <w:rsid w:val="00335F55"/>
    <w:rsid w:val="00335FD0"/>
    <w:rsid w:val="0034400B"/>
    <w:rsid w:val="00344B3C"/>
    <w:rsid w:val="00347E9A"/>
    <w:rsid w:val="00357965"/>
    <w:rsid w:val="003661B3"/>
    <w:rsid w:val="00366DF3"/>
    <w:rsid w:val="00372E4A"/>
    <w:rsid w:val="00376E54"/>
    <w:rsid w:val="00377C9F"/>
    <w:rsid w:val="0038034F"/>
    <w:rsid w:val="0038496A"/>
    <w:rsid w:val="00385EB7"/>
    <w:rsid w:val="00391BE1"/>
    <w:rsid w:val="00393E48"/>
    <w:rsid w:val="00397F6B"/>
    <w:rsid w:val="003A6355"/>
    <w:rsid w:val="003A7918"/>
    <w:rsid w:val="003B11A3"/>
    <w:rsid w:val="003B28F2"/>
    <w:rsid w:val="003B2E65"/>
    <w:rsid w:val="003B4430"/>
    <w:rsid w:val="003B4C24"/>
    <w:rsid w:val="003B7FBB"/>
    <w:rsid w:val="003C15A9"/>
    <w:rsid w:val="003C15C3"/>
    <w:rsid w:val="003C6447"/>
    <w:rsid w:val="003D11C8"/>
    <w:rsid w:val="003D21B6"/>
    <w:rsid w:val="003D27C5"/>
    <w:rsid w:val="003D48FC"/>
    <w:rsid w:val="003D4B9E"/>
    <w:rsid w:val="003D678B"/>
    <w:rsid w:val="003E1241"/>
    <w:rsid w:val="003E41EC"/>
    <w:rsid w:val="003E5769"/>
    <w:rsid w:val="003E5C6B"/>
    <w:rsid w:val="003F4CAA"/>
    <w:rsid w:val="003F624C"/>
    <w:rsid w:val="003F64E8"/>
    <w:rsid w:val="003F74E9"/>
    <w:rsid w:val="003F7A39"/>
    <w:rsid w:val="00402412"/>
    <w:rsid w:val="004030E3"/>
    <w:rsid w:val="0040594F"/>
    <w:rsid w:val="0040764E"/>
    <w:rsid w:val="004115E0"/>
    <w:rsid w:val="004131A2"/>
    <w:rsid w:val="00417572"/>
    <w:rsid w:val="00421AA1"/>
    <w:rsid w:val="00425F24"/>
    <w:rsid w:val="00431C41"/>
    <w:rsid w:val="004334AE"/>
    <w:rsid w:val="00436C76"/>
    <w:rsid w:val="004429F5"/>
    <w:rsid w:val="00446346"/>
    <w:rsid w:val="00447D26"/>
    <w:rsid w:val="00450171"/>
    <w:rsid w:val="00461A41"/>
    <w:rsid w:val="00461AB8"/>
    <w:rsid w:val="00461B04"/>
    <w:rsid w:val="00462400"/>
    <w:rsid w:val="00463E27"/>
    <w:rsid w:val="004651F7"/>
    <w:rsid w:val="004658EB"/>
    <w:rsid w:val="00465F7B"/>
    <w:rsid w:val="004712B3"/>
    <w:rsid w:val="00476422"/>
    <w:rsid w:val="00480515"/>
    <w:rsid w:val="00480DF6"/>
    <w:rsid w:val="00480FF0"/>
    <w:rsid w:val="0048180C"/>
    <w:rsid w:val="00481AEE"/>
    <w:rsid w:val="00483CB0"/>
    <w:rsid w:val="0048405E"/>
    <w:rsid w:val="00485AC6"/>
    <w:rsid w:val="004872BD"/>
    <w:rsid w:val="00491E32"/>
    <w:rsid w:val="00494BD6"/>
    <w:rsid w:val="00495336"/>
    <w:rsid w:val="0049617F"/>
    <w:rsid w:val="00497BE7"/>
    <w:rsid w:val="004A189A"/>
    <w:rsid w:val="004A2D99"/>
    <w:rsid w:val="004A5725"/>
    <w:rsid w:val="004B2808"/>
    <w:rsid w:val="004B3E30"/>
    <w:rsid w:val="004B4215"/>
    <w:rsid w:val="004B5023"/>
    <w:rsid w:val="004B791A"/>
    <w:rsid w:val="004C2CFD"/>
    <w:rsid w:val="004C4DDA"/>
    <w:rsid w:val="004C76D1"/>
    <w:rsid w:val="004C777B"/>
    <w:rsid w:val="004D27C0"/>
    <w:rsid w:val="004D3038"/>
    <w:rsid w:val="004D3D00"/>
    <w:rsid w:val="004E1291"/>
    <w:rsid w:val="004E1354"/>
    <w:rsid w:val="004E2298"/>
    <w:rsid w:val="004E34B7"/>
    <w:rsid w:val="004F086E"/>
    <w:rsid w:val="004F4D1D"/>
    <w:rsid w:val="004F5C97"/>
    <w:rsid w:val="004F689C"/>
    <w:rsid w:val="00501E3A"/>
    <w:rsid w:val="005030B7"/>
    <w:rsid w:val="005038D6"/>
    <w:rsid w:val="00505BDC"/>
    <w:rsid w:val="0051158D"/>
    <w:rsid w:val="005121B3"/>
    <w:rsid w:val="00512D2A"/>
    <w:rsid w:val="00514763"/>
    <w:rsid w:val="005205C7"/>
    <w:rsid w:val="00526A20"/>
    <w:rsid w:val="00527ED2"/>
    <w:rsid w:val="00530922"/>
    <w:rsid w:val="0053542F"/>
    <w:rsid w:val="00541E74"/>
    <w:rsid w:val="00552191"/>
    <w:rsid w:val="00556C82"/>
    <w:rsid w:val="00556F1F"/>
    <w:rsid w:val="00557034"/>
    <w:rsid w:val="0056091D"/>
    <w:rsid w:val="005619FC"/>
    <w:rsid w:val="00561EC8"/>
    <w:rsid w:val="0056374F"/>
    <w:rsid w:val="00565C5A"/>
    <w:rsid w:val="00566BA6"/>
    <w:rsid w:val="005724F2"/>
    <w:rsid w:val="0057345D"/>
    <w:rsid w:val="00574A9E"/>
    <w:rsid w:val="00574EA4"/>
    <w:rsid w:val="00575D8B"/>
    <w:rsid w:val="005808C6"/>
    <w:rsid w:val="005810AB"/>
    <w:rsid w:val="005859ED"/>
    <w:rsid w:val="005860E5"/>
    <w:rsid w:val="00587CAB"/>
    <w:rsid w:val="00592796"/>
    <w:rsid w:val="005976BE"/>
    <w:rsid w:val="005A1780"/>
    <w:rsid w:val="005A1D72"/>
    <w:rsid w:val="005B1231"/>
    <w:rsid w:val="005B1649"/>
    <w:rsid w:val="005B1777"/>
    <w:rsid w:val="005B23AF"/>
    <w:rsid w:val="005B274D"/>
    <w:rsid w:val="005B5F3B"/>
    <w:rsid w:val="005C3D21"/>
    <w:rsid w:val="005C41E9"/>
    <w:rsid w:val="005C6F24"/>
    <w:rsid w:val="005D2B80"/>
    <w:rsid w:val="005D3567"/>
    <w:rsid w:val="005D3761"/>
    <w:rsid w:val="005D49DB"/>
    <w:rsid w:val="005D4E6C"/>
    <w:rsid w:val="005D7B4C"/>
    <w:rsid w:val="005D7F52"/>
    <w:rsid w:val="005E0481"/>
    <w:rsid w:val="005E50B4"/>
    <w:rsid w:val="005E6345"/>
    <w:rsid w:val="005E6591"/>
    <w:rsid w:val="005F266B"/>
    <w:rsid w:val="005F40CF"/>
    <w:rsid w:val="005F44E7"/>
    <w:rsid w:val="006016B8"/>
    <w:rsid w:val="006065F6"/>
    <w:rsid w:val="0060708A"/>
    <w:rsid w:val="00617C87"/>
    <w:rsid w:val="00625371"/>
    <w:rsid w:val="006302C5"/>
    <w:rsid w:val="00630399"/>
    <w:rsid w:val="00634100"/>
    <w:rsid w:val="006420DD"/>
    <w:rsid w:val="00644189"/>
    <w:rsid w:val="00644506"/>
    <w:rsid w:val="0064535A"/>
    <w:rsid w:val="00645BDD"/>
    <w:rsid w:val="00646027"/>
    <w:rsid w:val="00653426"/>
    <w:rsid w:val="00654E72"/>
    <w:rsid w:val="00655313"/>
    <w:rsid w:val="006572F4"/>
    <w:rsid w:val="00661CF3"/>
    <w:rsid w:val="006735F4"/>
    <w:rsid w:val="006742CC"/>
    <w:rsid w:val="0067558C"/>
    <w:rsid w:val="00680CF8"/>
    <w:rsid w:val="00682BDF"/>
    <w:rsid w:val="00691347"/>
    <w:rsid w:val="00691FCC"/>
    <w:rsid w:val="006942C6"/>
    <w:rsid w:val="006969A5"/>
    <w:rsid w:val="00697944"/>
    <w:rsid w:val="006A1BED"/>
    <w:rsid w:val="006A2FD2"/>
    <w:rsid w:val="006A41DA"/>
    <w:rsid w:val="006A506C"/>
    <w:rsid w:val="006A670F"/>
    <w:rsid w:val="006C02D5"/>
    <w:rsid w:val="006C2192"/>
    <w:rsid w:val="006C6222"/>
    <w:rsid w:val="006D11E2"/>
    <w:rsid w:val="006D2EAC"/>
    <w:rsid w:val="006D45B0"/>
    <w:rsid w:val="006D7680"/>
    <w:rsid w:val="006E4744"/>
    <w:rsid w:val="006F20F5"/>
    <w:rsid w:val="006F3EE6"/>
    <w:rsid w:val="006F4158"/>
    <w:rsid w:val="006F4DC8"/>
    <w:rsid w:val="006F509B"/>
    <w:rsid w:val="007000D4"/>
    <w:rsid w:val="00700327"/>
    <w:rsid w:val="00700B77"/>
    <w:rsid w:val="00701009"/>
    <w:rsid w:val="00705264"/>
    <w:rsid w:val="00707559"/>
    <w:rsid w:val="00711389"/>
    <w:rsid w:val="00712CF9"/>
    <w:rsid w:val="007142A0"/>
    <w:rsid w:val="00716E7D"/>
    <w:rsid w:val="00717B73"/>
    <w:rsid w:val="00723319"/>
    <w:rsid w:val="007239D9"/>
    <w:rsid w:val="007253FE"/>
    <w:rsid w:val="007261C6"/>
    <w:rsid w:val="007315F7"/>
    <w:rsid w:val="00732444"/>
    <w:rsid w:val="007333CB"/>
    <w:rsid w:val="00735CCB"/>
    <w:rsid w:val="00741B64"/>
    <w:rsid w:val="00741E72"/>
    <w:rsid w:val="00741FA6"/>
    <w:rsid w:val="007446DF"/>
    <w:rsid w:val="0074622F"/>
    <w:rsid w:val="00746D1D"/>
    <w:rsid w:val="00746FFC"/>
    <w:rsid w:val="0075538E"/>
    <w:rsid w:val="00756E62"/>
    <w:rsid w:val="00760CC7"/>
    <w:rsid w:val="00760CD4"/>
    <w:rsid w:val="00765831"/>
    <w:rsid w:val="00784143"/>
    <w:rsid w:val="007845D9"/>
    <w:rsid w:val="00785089"/>
    <w:rsid w:val="00785519"/>
    <w:rsid w:val="00786E0F"/>
    <w:rsid w:val="00787E0A"/>
    <w:rsid w:val="00796AC1"/>
    <w:rsid w:val="00796E95"/>
    <w:rsid w:val="007A1608"/>
    <w:rsid w:val="007A1A75"/>
    <w:rsid w:val="007A3E4F"/>
    <w:rsid w:val="007A41F9"/>
    <w:rsid w:val="007A7396"/>
    <w:rsid w:val="007B6177"/>
    <w:rsid w:val="007C0D86"/>
    <w:rsid w:val="007C283C"/>
    <w:rsid w:val="007C41C5"/>
    <w:rsid w:val="007C5D18"/>
    <w:rsid w:val="007C65B5"/>
    <w:rsid w:val="007C7F5B"/>
    <w:rsid w:val="007D1A03"/>
    <w:rsid w:val="007D26D8"/>
    <w:rsid w:val="007D453D"/>
    <w:rsid w:val="007D4DE8"/>
    <w:rsid w:val="007D6BD6"/>
    <w:rsid w:val="007D7677"/>
    <w:rsid w:val="007D7953"/>
    <w:rsid w:val="007E04FF"/>
    <w:rsid w:val="007E4445"/>
    <w:rsid w:val="007E6F99"/>
    <w:rsid w:val="007E7C03"/>
    <w:rsid w:val="007F3AFB"/>
    <w:rsid w:val="007F6B01"/>
    <w:rsid w:val="00801DB9"/>
    <w:rsid w:val="0080252B"/>
    <w:rsid w:val="00804405"/>
    <w:rsid w:val="00804C3E"/>
    <w:rsid w:val="00815160"/>
    <w:rsid w:val="008176C7"/>
    <w:rsid w:val="00820700"/>
    <w:rsid w:val="00827D2C"/>
    <w:rsid w:val="0084304B"/>
    <w:rsid w:val="00850F6A"/>
    <w:rsid w:val="00853E2E"/>
    <w:rsid w:val="00855EFF"/>
    <w:rsid w:val="00856238"/>
    <w:rsid w:val="00860D66"/>
    <w:rsid w:val="00863DA9"/>
    <w:rsid w:val="00865461"/>
    <w:rsid w:val="00870230"/>
    <w:rsid w:val="00870B9F"/>
    <w:rsid w:val="00871FCE"/>
    <w:rsid w:val="00876182"/>
    <w:rsid w:val="00876D4E"/>
    <w:rsid w:val="0087716A"/>
    <w:rsid w:val="00880894"/>
    <w:rsid w:val="00882391"/>
    <w:rsid w:val="0088795A"/>
    <w:rsid w:val="00887E9F"/>
    <w:rsid w:val="00891849"/>
    <w:rsid w:val="0089238F"/>
    <w:rsid w:val="008952EB"/>
    <w:rsid w:val="00895A79"/>
    <w:rsid w:val="008A010D"/>
    <w:rsid w:val="008A2018"/>
    <w:rsid w:val="008A26F7"/>
    <w:rsid w:val="008A3941"/>
    <w:rsid w:val="008A5C33"/>
    <w:rsid w:val="008B1610"/>
    <w:rsid w:val="008B4995"/>
    <w:rsid w:val="008B5505"/>
    <w:rsid w:val="008B6359"/>
    <w:rsid w:val="008B6685"/>
    <w:rsid w:val="008C0D70"/>
    <w:rsid w:val="008C1B83"/>
    <w:rsid w:val="008C45C6"/>
    <w:rsid w:val="008C7471"/>
    <w:rsid w:val="008C7703"/>
    <w:rsid w:val="008D2059"/>
    <w:rsid w:val="008D3B03"/>
    <w:rsid w:val="008D3D47"/>
    <w:rsid w:val="008E6B8C"/>
    <w:rsid w:val="008F4273"/>
    <w:rsid w:val="008F5679"/>
    <w:rsid w:val="00904644"/>
    <w:rsid w:val="009048C6"/>
    <w:rsid w:val="00904DEB"/>
    <w:rsid w:val="009065DB"/>
    <w:rsid w:val="009072A9"/>
    <w:rsid w:val="00907C81"/>
    <w:rsid w:val="0091062D"/>
    <w:rsid w:val="00916B32"/>
    <w:rsid w:val="009209DE"/>
    <w:rsid w:val="00920C6E"/>
    <w:rsid w:val="00923FEA"/>
    <w:rsid w:val="00927E71"/>
    <w:rsid w:val="00930DAC"/>
    <w:rsid w:val="009315A9"/>
    <w:rsid w:val="00935828"/>
    <w:rsid w:val="009378E9"/>
    <w:rsid w:val="0094098D"/>
    <w:rsid w:val="00946BA1"/>
    <w:rsid w:val="009472EC"/>
    <w:rsid w:val="00950039"/>
    <w:rsid w:val="00955763"/>
    <w:rsid w:val="00956B5E"/>
    <w:rsid w:val="00957D1B"/>
    <w:rsid w:val="00962956"/>
    <w:rsid w:val="00962CF2"/>
    <w:rsid w:val="00974E9A"/>
    <w:rsid w:val="00976EC3"/>
    <w:rsid w:val="009800CB"/>
    <w:rsid w:val="009817B6"/>
    <w:rsid w:val="00981AFD"/>
    <w:rsid w:val="00981B95"/>
    <w:rsid w:val="00994823"/>
    <w:rsid w:val="00996A55"/>
    <w:rsid w:val="009A1282"/>
    <w:rsid w:val="009A51C6"/>
    <w:rsid w:val="009A56FC"/>
    <w:rsid w:val="009B146E"/>
    <w:rsid w:val="009B1A1A"/>
    <w:rsid w:val="009B21DB"/>
    <w:rsid w:val="009B55B5"/>
    <w:rsid w:val="009C1C3B"/>
    <w:rsid w:val="009C3255"/>
    <w:rsid w:val="009C3F5B"/>
    <w:rsid w:val="009C6A00"/>
    <w:rsid w:val="009D0A77"/>
    <w:rsid w:val="009D3556"/>
    <w:rsid w:val="009D4AE6"/>
    <w:rsid w:val="009D7C27"/>
    <w:rsid w:val="009E0053"/>
    <w:rsid w:val="009E0287"/>
    <w:rsid w:val="009E3739"/>
    <w:rsid w:val="009E3F80"/>
    <w:rsid w:val="009E42C4"/>
    <w:rsid w:val="009F7CB4"/>
    <w:rsid w:val="00A008D8"/>
    <w:rsid w:val="00A01B8D"/>
    <w:rsid w:val="00A067F5"/>
    <w:rsid w:val="00A10022"/>
    <w:rsid w:val="00A13A9D"/>
    <w:rsid w:val="00A25B57"/>
    <w:rsid w:val="00A370D2"/>
    <w:rsid w:val="00A40198"/>
    <w:rsid w:val="00A419E0"/>
    <w:rsid w:val="00A41B5A"/>
    <w:rsid w:val="00A43496"/>
    <w:rsid w:val="00A46ED3"/>
    <w:rsid w:val="00A47ECB"/>
    <w:rsid w:val="00A529CE"/>
    <w:rsid w:val="00A54568"/>
    <w:rsid w:val="00A61820"/>
    <w:rsid w:val="00A635DE"/>
    <w:rsid w:val="00A6458E"/>
    <w:rsid w:val="00A66BD4"/>
    <w:rsid w:val="00A71B06"/>
    <w:rsid w:val="00A75A66"/>
    <w:rsid w:val="00A76BB6"/>
    <w:rsid w:val="00A82D0D"/>
    <w:rsid w:val="00A83341"/>
    <w:rsid w:val="00A83AC0"/>
    <w:rsid w:val="00A84A8D"/>
    <w:rsid w:val="00A8723B"/>
    <w:rsid w:val="00A9416F"/>
    <w:rsid w:val="00A9681B"/>
    <w:rsid w:val="00AA36B1"/>
    <w:rsid w:val="00AA4F59"/>
    <w:rsid w:val="00AA7084"/>
    <w:rsid w:val="00AB2031"/>
    <w:rsid w:val="00AB2D26"/>
    <w:rsid w:val="00AB466C"/>
    <w:rsid w:val="00AB5BA1"/>
    <w:rsid w:val="00AB686D"/>
    <w:rsid w:val="00AB7FE9"/>
    <w:rsid w:val="00AC0DFD"/>
    <w:rsid w:val="00AD443B"/>
    <w:rsid w:val="00AF02E2"/>
    <w:rsid w:val="00AF070E"/>
    <w:rsid w:val="00AF28C4"/>
    <w:rsid w:val="00AF2990"/>
    <w:rsid w:val="00AF3966"/>
    <w:rsid w:val="00AF4244"/>
    <w:rsid w:val="00AF5272"/>
    <w:rsid w:val="00AF5D4B"/>
    <w:rsid w:val="00B025F4"/>
    <w:rsid w:val="00B04C54"/>
    <w:rsid w:val="00B05A0F"/>
    <w:rsid w:val="00B07409"/>
    <w:rsid w:val="00B12C17"/>
    <w:rsid w:val="00B13FCF"/>
    <w:rsid w:val="00B179D7"/>
    <w:rsid w:val="00B2370E"/>
    <w:rsid w:val="00B31D5B"/>
    <w:rsid w:val="00B32A6B"/>
    <w:rsid w:val="00B333C9"/>
    <w:rsid w:val="00B3379C"/>
    <w:rsid w:val="00B36E8F"/>
    <w:rsid w:val="00B40F95"/>
    <w:rsid w:val="00B430A3"/>
    <w:rsid w:val="00B43482"/>
    <w:rsid w:val="00B61A03"/>
    <w:rsid w:val="00B63DF6"/>
    <w:rsid w:val="00B646AB"/>
    <w:rsid w:val="00B72D6C"/>
    <w:rsid w:val="00B72F2A"/>
    <w:rsid w:val="00B735EA"/>
    <w:rsid w:val="00B758EF"/>
    <w:rsid w:val="00B75B04"/>
    <w:rsid w:val="00B81F2D"/>
    <w:rsid w:val="00B911CB"/>
    <w:rsid w:val="00B911FC"/>
    <w:rsid w:val="00BA1F2B"/>
    <w:rsid w:val="00BA2DC0"/>
    <w:rsid w:val="00BA72AA"/>
    <w:rsid w:val="00BB5A5A"/>
    <w:rsid w:val="00BB62FD"/>
    <w:rsid w:val="00BB666B"/>
    <w:rsid w:val="00BB6E96"/>
    <w:rsid w:val="00BB71A0"/>
    <w:rsid w:val="00BC098A"/>
    <w:rsid w:val="00BC2CE3"/>
    <w:rsid w:val="00BC591D"/>
    <w:rsid w:val="00BD12A8"/>
    <w:rsid w:val="00BD6C42"/>
    <w:rsid w:val="00BF52CD"/>
    <w:rsid w:val="00BF6363"/>
    <w:rsid w:val="00C053F4"/>
    <w:rsid w:val="00C06C7E"/>
    <w:rsid w:val="00C07672"/>
    <w:rsid w:val="00C15AA2"/>
    <w:rsid w:val="00C20A15"/>
    <w:rsid w:val="00C20CC8"/>
    <w:rsid w:val="00C21033"/>
    <w:rsid w:val="00C222B7"/>
    <w:rsid w:val="00C2439E"/>
    <w:rsid w:val="00C25FB6"/>
    <w:rsid w:val="00C31495"/>
    <w:rsid w:val="00C336F2"/>
    <w:rsid w:val="00C3487A"/>
    <w:rsid w:val="00C358E7"/>
    <w:rsid w:val="00C3773A"/>
    <w:rsid w:val="00C40354"/>
    <w:rsid w:val="00C4305F"/>
    <w:rsid w:val="00C447EE"/>
    <w:rsid w:val="00C51A45"/>
    <w:rsid w:val="00C5652D"/>
    <w:rsid w:val="00C62A88"/>
    <w:rsid w:val="00C62DA5"/>
    <w:rsid w:val="00C63A33"/>
    <w:rsid w:val="00C641EE"/>
    <w:rsid w:val="00C65130"/>
    <w:rsid w:val="00C663DC"/>
    <w:rsid w:val="00C6701F"/>
    <w:rsid w:val="00C71A34"/>
    <w:rsid w:val="00C72871"/>
    <w:rsid w:val="00C76E74"/>
    <w:rsid w:val="00C77E81"/>
    <w:rsid w:val="00C82D6D"/>
    <w:rsid w:val="00C83A49"/>
    <w:rsid w:val="00C86957"/>
    <w:rsid w:val="00C96325"/>
    <w:rsid w:val="00C9686A"/>
    <w:rsid w:val="00C96C61"/>
    <w:rsid w:val="00CA02DE"/>
    <w:rsid w:val="00CA3E3C"/>
    <w:rsid w:val="00CA3EC9"/>
    <w:rsid w:val="00CA45D3"/>
    <w:rsid w:val="00CA692D"/>
    <w:rsid w:val="00CA7979"/>
    <w:rsid w:val="00CB0079"/>
    <w:rsid w:val="00CB733E"/>
    <w:rsid w:val="00CB73BB"/>
    <w:rsid w:val="00CC01F1"/>
    <w:rsid w:val="00CC26E7"/>
    <w:rsid w:val="00CC685F"/>
    <w:rsid w:val="00CD027E"/>
    <w:rsid w:val="00CD059B"/>
    <w:rsid w:val="00CD316F"/>
    <w:rsid w:val="00CD7B3A"/>
    <w:rsid w:val="00CE4DF4"/>
    <w:rsid w:val="00CE5540"/>
    <w:rsid w:val="00CE6727"/>
    <w:rsid w:val="00CF163C"/>
    <w:rsid w:val="00CF2584"/>
    <w:rsid w:val="00CF69E0"/>
    <w:rsid w:val="00D01AB5"/>
    <w:rsid w:val="00D05928"/>
    <w:rsid w:val="00D06957"/>
    <w:rsid w:val="00D10A87"/>
    <w:rsid w:val="00D1324D"/>
    <w:rsid w:val="00D14F00"/>
    <w:rsid w:val="00D16118"/>
    <w:rsid w:val="00D16E7E"/>
    <w:rsid w:val="00D17D6F"/>
    <w:rsid w:val="00D20EB7"/>
    <w:rsid w:val="00D24F80"/>
    <w:rsid w:val="00D31DE4"/>
    <w:rsid w:val="00D323D7"/>
    <w:rsid w:val="00D33702"/>
    <w:rsid w:val="00D37492"/>
    <w:rsid w:val="00D424AF"/>
    <w:rsid w:val="00D42A89"/>
    <w:rsid w:val="00D4615C"/>
    <w:rsid w:val="00D53883"/>
    <w:rsid w:val="00D5745C"/>
    <w:rsid w:val="00D60546"/>
    <w:rsid w:val="00D61FC9"/>
    <w:rsid w:val="00D62EFB"/>
    <w:rsid w:val="00D63745"/>
    <w:rsid w:val="00D6578C"/>
    <w:rsid w:val="00D66553"/>
    <w:rsid w:val="00D70B05"/>
    <w:rsid w:val="00D72494"/>
    <w:rsid w:val="00D74473"/>
    <w:rsid w:val="00D74799"/>
    <w:rsid w:val="00D7508F"/>
    <w:rsid w:val="00D767AB"/>
    <w:rsid w:val="00D810AF"/>
    <w:rsid w:val="00D82A48"/>
    <w:rsid w:val="00D94638"/>
    <w:rsid w:val="00D97644"/>
    <w:rsid w:val="00DA0FD2"/>
    <w:rsid w:val="00DA2457"/>
    <w:rsid w:val="00DA4522"/>
    <w:rsid w:val="00DA7BC4"/>
    <w:rsid w:val="00DB0944"/>
    <w:rsid w:val="00DB0FD7"/>
    <w:rsid w:val="00DB5601"/>
    <w:rsid w:val="00DC203F"/>
    <w:rsid w:val="00DC6C2B"/>
    <w:rsid w:val="00DC7289"/>
    <w:rsid w:val="00DD31D5"/>
    <w:rsid w:val="00DD40D0"/>
    <w:rsid w:val="00DD7123"/>
    <w:rsid w:val="00DE1C75"/>
    <w:rsid w:val="00DF12A3"/>
    <w:rsid w:val="00DF4306"/>
    <w:rsid w:val="00DF43FA"/>
    <w:rsid w:val="00DF5371"/>
    <w:rsid w:val="00DF6616"/>
    <w:rsid w:val="00DF7F5F"/>
    <w:rsid w:val="00E02A16"/>
    <w:rsid w:val="00E02B26"/>
    <w:rsid w:val="00E050BB"/>
    <w:rsid w:val="00E075D7"/>
    <w:rsid w:val="00E07FCF"/>
    <w:rsid w:val="00E132F0"/>
    <w:rsid w:val="00E13EC1"/>
    <w:rsid w:val="00E22E0D"/>
    <w:rsid w:val="00E2448F"/>
    <w:rsid w:val="00E26223"/>
    <w:rsid w:val="00E2742D"/>
    <w:rsid w:val="00E27736"/>
    <w:rsid w:val="00E27D91"/>
    <w:rsid w:val="00E30DFB"/>
    <w:rsid w:val="00E364D0"/>
    <w:rsid w:val="00E3714F"/>
    <w:rsid w:val="00E3746A"/>
    <w:rsid w:val="00E37C9B"/>
    <w:rsid w:val="00E42CA1"/>
    <w:rsid w:val="00E432E3"/>
    <w:rsid w:val="00E44B81"/>
    <w:rsid w:val="00E45CB0"/>
    <w:rsid w:val="00E4600C"/>
    <w:rsid w:val="00E50BA3"/>
    <w:rsid w:val="00E53981"/>
    <w:rsid w:val="00E543B3"/>
    <w:rsid w:val="00E625F0"/>
    <w:rsid w:val="00E6286E"/>
    <w:rsid w:val="00E63EFE"/>
    <w:rsid w:val="00E644B6"/>
    <w:rsid w:val="00E645BF"/>
    <w:rsid w:val="00E65478"/>
    <w:rsid w:val="00E669F9"/>
    <w:rsid w:val="00E7016E"/>
    <w:rsid w:val="00E70909"/>
    <w:rsid w:val="00E70C05"/>
    <w:rsid w:val="00E71286"/>
    <w:rsid w:val="00E71DBE"/>
    <w:rsid w:val="00E75742"/>
    <w:rsid w:val="00E767B2"/>
    <w:rsid w:val="00E867A7"/>
    <w:rsid w:val="00E86EA6"/>
    <w:rsid w:val="00E877F5"/>
    <w:rsid w:val="00E91DC5"/>
    <w:rsid w:val="00E93485"/>
    <w:rsid w:val="00EA1A23"/>
    <w:rsid w:val="00EA24AA"/>
    <w:rsid w:val="00EA6287"/>
    <w:rsid w:val="00EA7DF9"/>
    <w:rsid w:val="00EB215D"/>
    <w:rsid w:val="00EB6562"/>
    <w:rsid w:val="00EC0C7E"/>
    <w:rsid w:val="00EC706B"/>
    <w:rsid w:val="00EC7CA0"/>
    <w:rsid w:val="00ED255A"/>
    <w:rsid w:val="00ED743C"/>
    <w:rsid w:val="00EE28FC"/>
    <w:rsid w:val="00EF3D48"/>
    <w:rsid w:val="00EF458F"/>
    <w:rsid w:val="00F06939"/>
    <w:rsid w:val="00F10350"/>
    <w:rsid w:val="00F153FE"/>
    <w:rsid w:val="00F1728D"/>
    <w:rsid w:val="00F23C5B"/>
    <w:rsid w:val="00F26461"/>
    <w:rsid w:val="00F33259"/>
    <w:rsid w:val="00F47112"/>
    <w:rsid w:val="00F47B20"/>
    <w:rsid w:val="00F56C1A"/>
    <w:rsid w:val="00F61937"/>
    <w:rsid w:val="00F646C4"/>
    <w:rsid w:val="00F66A5F"/>
    <w:rsid w:val="00F675B2"/>
    <w:rsid w:val="00F678A4"/>
    <w:rsid w:val="00F70229"/>
    <w:rsid w:val="00F703EB"/>
    <w:rsid w:val="00F76F8B"/>
    <w:rsid w:val="00F81A4E"/>
    <w:rsid w:val="00F84373"/>
    <w:rsid w:val="00F84AB2"/>
    <w:rsid w:val="00F852B8"/>
    <w:rsid w:val="00F854BE"/>
    <w:rsid w:val="00F8624F"/>
    <w:rsid w:val="00F872D4"/>
    <w:rsid w:val="00F914EE"/>
    <w:rsid w:val="00F95FD7"/>
    <w:rsid w:val="00FA3D5C"/>
    <w:rsid w:val="00FA7BCB"/>
    <w:rsid w:val="00FB44DA"/>
    <w:rsid w:val="00FB5DC5"/>
    <w:rsid w:val="00FB7B38"/>
    <w:rsid w:val="00FB7F93"/>
    <w:rsid w:val="00FC41AC"/>
    <w:rsid w:val="00FC4BAA"/>
    <w:rsid w:val="00FC663C"/>
    <w:rsid w:val="00FC6A3E"/>
    <w:rsid w:val="00FD5053"/>
    <w:rsid w:val="00FD5F21"/>
    <w:rsid w:val="00FD663B"/>
    <w:rsid w:val="00FE3381"/>
    <w:rsid w:val="00FE34AC"/>
    <w:rsid w:val="00FF14A1"/>
    <w:rsid w:val="00FF5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4B549"/>
  <w15:docId w15:val="{A450FF20-4A53-4706-9D4A-4FF74F203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2CE3"/>
  </w:style>
  <w:style w:type="paragraph" w:styleId="1">
    <w:name w:val="heading 1"/>
    <w:basedOn w:val="a"/>
    <w:next w:val="a"/>
    <w:link w:val="10"/>
    <w:uiPriority w:val="9"/>
    <w:qFormat/>
    <w:rsid w:val="006913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91347"/>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unhideWhenUsed/>
    <w:qFormat/>
    <w:rsid w:val="00691347"/>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unhideWhenUsed/>
    <w:qFormat/>
    <w:rsid w:val="00691347"/>
    <w:pPr>
      <w:keepNext/>
      <w:keepLines/>
      <w:spacing w:before="40" w:after="0"/>
      <w:outlineLvl w:val="3"/>
    </w:pPr>
    <w:rPr>
      <w:i/>
      <w:iCs/>
    </w:rPr>
  </w:style>
  <w:style w:type="paragraph" w:styleId="5">
    <w:name w:val="heading 5"/>
    <w:basedOn w:val="a"/>
    <w:next w:val="a"/>
    <w:link w:val="50"/>
    <w:uiPriority w:val="9"/>
    <w:unhideWhenUsed/>
    <w:qFormat/>
    <w:rsid w:val="00691347"/>
    <w:pPr>
      <w:keepNext/>
      <w:keepLines/>
      <w:spacing w:before="40" w:after="0"/>
      <w:outlineLvl w:val="4"/>
    </w:pPr>
    <w:rPr>
      <w:color w:val="2E74B5" w:themeColor="accent1" w:themeShade="BF"/>
    </w:rPr>
  </w:style>
  <w:style w:type="paragraph" w:styleId="6">
    <w:name w:val="heading 6"/>
    <w:basedOn w:val="a"/>
    <w:next w:val="a"/>
    <w:link w:val="60"/>
    <w:uiPriority w:val="9"/>
    <w:semiHidden/>
    <w:unhideWhenUsed/>
    <w:qFormat/>
    <w:rsid w:val="00691347"/>
    <w:pPr>
      <w:keepNext/>
      <w:keepLines/>
      <w:spacing w:before="40" w:after="0"/>
      <w:outlineLvl w:val="5"/>
    </w:pPr>
    <w:rPr>
      <w:color w:val="1F4E79" w:themeColor="accent1" w:themeShade="80"/>
    </w:rPr>
  </w:style>
  <w:style w:type="paragraph" w:styleId="7">
    <w:name w:val="heading 7"/>
    <w:basedOn w:val="a"/>
    <w:next w:val="a"/>
    <w:link w:val="70"/>
    <w:uiPriority w:val="9"/>
    <w:unhideWhenUsed/>
    <w:qFormat/>
    <w:rsid w:val="00691347"/>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691347"/>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69134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1347"/>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691347"/>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rsid w:val="00691347"/>
    <w:rPr>
      <w:rFonts w:asciiTheme="majorHAnsi" w:eastAsiaTheme="majorEastAsia" w:hAnsiTheme="majorHAnsi" w:cstheme="majorBidi"/>
      <w:color w:val="1F4E79" w:themeColor="accent1" w:themeShade="80"/>
      <w:sz w:val="24"/>
      <w:szCs w:val="24"/>
    </w:rPr>
  </w:style>
  <w:style w:type="character" w:customStyle="1" w:styleId="40">
    <w:name w:val="Заголовок 4 Знак"/>
    <w:basedOn w:val="a0"/>
    <w:link w:val="4"/>
    <w:uiPriority w:val="9"/>
    <w:rsid w:val="00691347"/>
    <w:rPr>
      <w:i/>
      <w:iCs/>
    </w:rPr>
  </w:style>
  <w:style w:type="character" w:customStyle="1" w:styleId="50">
    <w:name w:val="Заголовок 5 Знак"/>
    <w:basedOn w:val="a0"/>
    <w:link w:val="5"/>
    <w:uiPriority w:val="9"/>
    <w:rsid w:val="00691347"/>
    <w:rPr>
      <w:color w:val="2E74B5" w:themeColor="accent1" w:themeShade="BF"/>
    </w:rPr>
  </w:style>
  <w:style w:type="character" w:customStyle="1" w:styleId="70">
    <w:name w:val="Заголовок 7 Знак"/>
    <w:basedOn w:val="a0"/>
    <w:link w:val="7"/>
    <w:uiPriority w:val="9"/>
    <w:rsid w:val="00691347"/>
    <w:rPr>
      <w:rFonts w:asciiTheme="majorHAnsi" w:eastAsiaTheme="majorEastAsia" w:hAnsiTheme="majorHAnsi" w:cstheme="majorBidi"/>
      <w:i/>
      <w:iCs/>
      <w:color w:val="1F4E79" w:themeColor="accent1" w:themeShade="80"/>
    </w:rPr>
  </w:style>
  <w:style w:type="paragraph" w:customStyle="1" w:styleId="a3">
    <w:name w:val="Знак"/>
    <w:basedOn w:val="a"/>
    <w:rsid w:val="00EC706B"/>
    <w:pPr>
      <w:spacing w:line="240" w:lineRule="exact"/>
    </w:pPr>
    <w:rPr>
      <w:rFonts w:ascii="Verdana" w:hAnsi="Verdana"/>
      <w:sz w:val="20"/>
      <w:szCs w:val="20"/>
      <w:lang w:val="en-US"/>
    </w:rPr>
  </w:style>
  <w:style w:type="character" w:styleId="a4">
    <w:name w:val="Hyperlink"/>
    <w:uiPriority w:val="99"/>
    <w:rsid w:val="00EC706B"/>
    <w:rPr>
      <w:color w:val="000080"/>
      <w:u w:val="single"/>
    </w:rPr>
  </w:style>
  <w:style w:type="character" w:styleId="a5">
    <w:name w:val="FollowedHyperlink"/>
    <w:basedOn w:val="a0"/>
    <w:rsid w:val="00EC706B"/>
    <w:rPr>
      <w:color w:val="800080"/>
      <w:u w:val="single"/>
    </w:rPr>
  </w:style>
  <w:style w:type="paragraph" w:styleId="a6">
    <w:name w:val="Normal (Web)"/>
    <w:basedOn w:val="a"/>
    <w:uiPriority w:val="99"/>
    <w:rsid w:val="00EC706B"/>
    <w:pPr>
      <w:spacing w:before="100" w:beforeAutospacing="1" w:after="100" w:afterAutospacing="1"/>
    </w:pPr>
    <w:rPr>
      <w:lang w:eastAsia="ru-RU"/>
    </w:rPr>
  </w:style>
  <w:style w:type="paragraph" w:styleId="11">
    <w:name w:val="toc 1"/>
    <w:basedOn w:val="a"/>
    <w:next w:val="a"/>
    <w:uiPriority w:val="39"/>
    <w:rsid w:val="00EC706B"/>
    <w:pPr>
      <w:tabs>
        <w:tab w:val="right" w:leader="dot" w:pos="9345"/>
      </w:tabs>
      <w:overflowPunct w:val="0"/>
      <w:autoSpaceDE w:val="0"/>
      <w:spacing w:before="120"/>
      <w:jc w:val="both"/>
    </w:pPr>
    <w:rPr>
      <w:b/>
      <w:iCs/>
      <w:color w:val="000000"/>
    </w:rPr>
  </w:style>
  <w:style w:type="paragraph" w:styleId="a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 Зн"/>
    <w:basedOn w:val="a"/>
    <w:link w:val="a8"/>
    <w:uiPriority w:val="99"/>
    <w:rsid w:val="00EC706B"/>
    <w:rPr>
      <w:sz w:val="20"/>
      <w:szCs w:val="20"/>
    </w:rPr>
  </w:style>
  <w:style w:type="character" w:customStyle="1" w:styleId="a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 Зн Знак"/>
    <w:basedOn w:val="a0"/>
    <w:link w:val="a7"/>
    <w:uiPriority w:val="99"/>
    <w:rsid w:val="00EC706B"/>
    <w:rPr>
      <w:rFonts w:ascii="Times New Roman" w:eastAsia="Times New Roman" w:hAnsi="Times New Roman" w:cs="Times New Roman"/>
      <w:sz w:val="20"/>
      <w:szCs w:val="20"/>
      <w:lang w:eastAsia="ar-SA"/>
    </w:rPr>
  </w:style>
  <w:style w:type="paragraph" w:styleId="a9">
    <w:name w:val="header"/>
    <w:basedOn w:val="a"/>
    <w:link w:val="aa"/>
    <w:uiPriority w:val="99"/>
    <w:rsid w:val="00EC706B"/>
    <w:pPr>
      <w:tabs>
        <w:tab w:val="center" w:pos="4677"/>
        <w:tab w:val="right" w:pos="9355"/>
      </w:tabs>
    </w:pPr>
  </w:style>
  <w:style w:type="character" w:customStyle="1" w:styleId="aa">
    <w:name w:val="Верхний колонтитул Знак"/>
    <w:basedOn w:val="a0"/>
    <w:link w:val="a9"/>
    <w:uiPriority w:val="99"/>
    <w:rsid w:val="00EC706B"/>
    <w:rPr>
      <w:rFonts w:ascii="Times New Roman" w:eastAsia="Times New Roman" w:hAnsi="Times New Roman" w:cs="Times New Roman"/>
      <w:sz w:val="24"/>
      <w:szCs w:val="24"/>
      <w:lang w:eastAsia="ar-SA"/>
    </w:rPr>
  </w:style>
  <w:style w:type="paragraph" w:styleId="ab">
    <w:name w:val="footer"/>
    <w:basedOn w:val="a"/>
    <w:link w:val="ac"/>
    <w:uiPriority w:val="99"/>
    <w:rsid w:val="00EC706B"/>
    <w:pPr>
      <w:tabs>
        <w:tab w:val="center" w:pos="4677"/>
        <w:tab w:val="right" w:pos="9355"/>
      </w:tabs>
    </w:pPr>
  </w:style>
  <w:style w:type="character" w:customStyle="1" w:styleId="ac">
    <w:name w:val="Нижний колонтитул Знак"/>
    <w:basedOn w:val="a0"/>
    <w:link w:val="ab"/>
    <w:uiPriority w:val="99"/>
    <w:rsid w:val="00EC706B"/>
    <w:rPr>
      <w:rFonts w:ascii="Times New Roman" w:eastAsia="Times New Roman" w:hAnsi="Times New Roman" w:cs="Times New Roman"/>
      <w:sz w:val="24"/>
      <w:szCs w:val="24"/>
      <w:lang w:eastAsia="ar-SA"/>
    </w:rPr>
  </w:style>
  <w:style w:type="paragraph" w:styleId="ad">
    <w:name w:val="Body Text"/>
    <w:basedOn w:val="a"/>
    <w:link w:val="ae"/>
    <w:rsid w:val="00EC706B"/>
    <w:pPr>
      <w:jc w:val="center"/>
    </w:pPr>
    <w:rPr>
      <w:b/>
      <w:bCs/>
      <w:sz w:val="28"/>
    </w:rPr>
  </w:style>
  <w:style w:type="character" w:customStyle="1" w:styleId="ae">
    <w:name w:val="Основной текст Знак"/>
    <w:basedOn w:val="a0"/>
    <w:link w:val="ad"/>
    <w:rsid w:val="00EC706B"/>
    <w:rPr>
      <w:rFonts w:ascii="Times New Roman" w:eastAsia="Times New Roman" w:hAnsi="Times New Roman" w:cs="Times New Roman"/>
      <w:b/>
      <w:bCs/>
      <w:sz w:val="28"/>
      <w:szCs w:val="24"/>
      <w:lang w:eastAsia="ar-SA"/>
    </w:rPr>
  </w:style>
  <w:style w:type="paragraph" w:styleId="af">
    <w:name w:val="List"/>
    <w:basedOn w:val="ad"/>
    <w:rsid w:val="00EC706B"/>
    <w:pPr>
      <w:spacing w:after="120"/>
      <w:jc w:val="left"/>
    </w:pPr>
    <w:rPr>
      <w:rFonts w:ascii="Arial" w:hAnsi="Arial" w:cs="Tahoma"/>
      <w:b w:val="0"/>
      <w:bCs w:val="0"/>
      <w:sz w:val="24"/>
    </w:rPr>
  </w:style>
  <w:style w:type="paragraph" w:styleId="af0">
    <w:name w:val="Subtitle"/>
    <w:basedOn w:val="a"/>
    <w:next w:val="a"/>
    <w:link w:val="af1"/>
    <w:uiPriority w:val="11"/>
    <w:qFormat/>
    <w:rsid w:val="00691347"/>
    <w:pPr>
      <w:numPr>
        <w:ilvl w:val="1"/>
      </w:numPr>
    </w:pPr>
    <w:rPr>
      <w:color w:val="5A5A5A" w:themeColor="text1" w:themeTint="A5"/>
      <w:spacing w:val="15"/>
    </w:rPr>
  </w:style>
  <w:style w:type="paragraph" w:customStyle="1" w:styleId="12">
    <w:name w:val="Заголовок1"/>
    <w:basedOn w:val="a"/>
    <w:next w:val="ad"/>
    <w:rsid w:val="00EC706B"/>
    <w:pPr>
      <w:keepNext/>
      <w:spacing w:before="240" w:after="120"/>
    </w:pPr>
    <w:rPr>
      <w:rFonts w:ascii="Arial" w:eastAsia="MS Mincho" w:hAnsi="Arial" w:cs="Tahoma"/>
      <w:sz w:val="28"/>
      <w:szCs w:val="28"/>
    </w:rPr>
  </w:style>
  <w:style w:type="character" w:customStyle="1" w:styleId="af1">
    <w:name w:val="Подзаголовок Знак"/>
    <w:basedOn w:val="a0"/>
    <w:link w:val="af0"/>
    <w:uiPriority w:val="11"/>
    <w:rsid w:val="00691347"/>
    <w:rPr>
      <w:color w:val="5A5A5A" w:themeColor="text1" w:themeTint="A5"/>
      <w:spacing w:val="15"/>
    </w:rPr>
  </w:style>
  <w:style w:type="paragraph" w:styleId="af2">
    <w:name w:val="Title"/>
    <w:basedOn w:val="a"/>
    <w:next w:val="a"/>
    <w:link w:val="af3"/>
    <w:uiPriority w:val="10"/>
    <w:qFormat/>
    <w:rsid w:val="00691347"/>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Заголовок Знак"/>
    <w:basedOn w:val="a0"/>
    <w:link w:val="af2"/>
    <w:uiPriority w:val="10"/>
    <w:rsid w:val="00691347"/>
    <w:rPr>
      <w:rFonts w:asciiTheme="majorHAnsi" w:eastAsiaTheme="majorEastAsia" w:hAnsiTheme="majorHAnsi" w:cstheme="majorBidi"/>
      <w:spacing w:val="-10"/>
      <w:sz w:val="56"/>
      <w:szCs w:val="56"/>
    </w:rPr>
  </w:style>
  <w:style w:type="paragraph" w:styleId="af4">
    <w:name w:val="Body Text Indent"/>
    <w:basedOn w:val="a"/>
    <w:link w:val="af5"/>
    <w:rsid w:val="00EC706B"/>
    <w:pPr>
      <w:ind w:firstLine="720"/>
      <w:jc w:val="both"/>
    </w:pPr>
  </w:style>
  <w:style w:type="character" w:customStyle="1" w:styleId="af5">
    <w:name w:val="Основной текст с отступом Знак"/>
    <w:basedOn w:val="a0"/>
    <w:link w:val="af4"/>
    <w:rsid w:val="00EC706B"/>
    <w:rPr>
      <w:rFonts w:ascii="Times New Roman" w:eastAsia="Times New Roman" w:hAnsi="Times New Roman" w:cs="Times New Roman"/>
      <w:sz w:val="24"/>
      <w:szCs w:val="24"/>
      <w:lang w:eastAsia="ar-SA"/>
    </w:rPr>
  </w:style>
  <w:style w:type="paragraph" w:styleId="21">
    <w:name w:val="Body Text 2"/>
    <w:basedOn w:val="a"/>
    <w:link w:val="22"/>
    <w:uiPriority w:val="99"/>
    <w:rsid w:val="00EC706B"/>
    <w:pPr>
      <w:spacing w:after="120" w:line="480" w:lineRule="auto"/>
    </w:pPr>
  </w:style>
  <w:style w:type="character" w:customStyle="1" w:styleId="22">
    <w:name w:val="Основной текст 2 Знак"/>
    <w:basedOn w:val="a0"/>
    <w:link w:val="21"/>
    <w:uiPriority w:val="99"/>
    <w:rsid w:val="00EC706B"/>
    <w:rPr>
      <w:rFonts w:ascii="Times New Roman" w:eastAsia="Times New Roman" w:hAnsi="Times New Roman" w:cs="Times New Roman"/>
      <w:sz w:val="24"/>
      <w:szCs w:val="24"/>
      <w:lang w:eastAsia="ar-SA"/>
    </w:rPr>
  </w:style>
  <w:style w:type="paragraph" w:styleId="23">
    <w:name w:val="Body Text Indent 2"/>
    <w:basedOn w:val="a"/>
    <w:link w:val="24"/>
    <w:rsid w:val="00EC706B"/>
    <w:pPr>
      <w:spacing w:after="120" w:line="480" w:lineRule="auto"/>
      <w:ind w:left="283"/>
    </w:pPr>
  </w:style>
  <w:style w:type="character" w:customStyle="1" w:styleId="24">
    <w:name w:val="Основной текст с отступом 2 Знак"/>
    <w:basedOn w:val="a0"/>
    <w:link w:val="23"/>
    <w:rsid w:val="00EC706B"/>
    <w:rPr>
      <w:rFonts w:ascii="Times New Roman" w:eastAsia="Times New Roman" w:hAnsi="Times New Roman" w:cs="Times New Roman"/>
      <w:sz w:val="24"/>
      <w:szCs w:val="24"/>
      <w:lang w:eastAsia="ar-SA"/>
    </w:rPr>
  </w:style>
  <w:style w:type="paragraph" w:styleId="af6">
    <w:name w:val="Plain Text"/>
    <w:basedOn w:val="a"/>
    <w:link w:val="af7"/>
    <w:rsid w:val="00EC706B"/>
    <w:rPr>
      <w:rFonts w:ascii="Courier New" w:hAnsi="Courier New"/>
      <w:sz w:val="20"/>
      <w:szCs w:val="20"/>
      <w:lang w:eastAsia="ru-RU"/>
    </w:rPr>
  </w:style>
  <w:style w:type="character" w:customStyle="1" w:styleId="af7">
    <w:name w:val="Текст Знак"/>
    <w:basedOn w:val="a0"/>
    <w:link w:val="af6"/>
    <w:rsid w:val="00EC706B"/>
    <w:rPr>
      <w:rFonts w:ascii="Courier New" w:eastAsia="Times New Roman" w:hAnsi="Courier New" w:cs="Times New Roman"/>
      <w:sz w:val="20"/>
      <w:szCs w:val="20"/>
      <w:lang w:eastAsia="ru-RU"/>
    </w:rPr>
  </w:style>
  <w:style w:type="paragraph" w:customStyle="1" w:styleId="25">
    <w:name w:val="Название2"/>
    <w:basedOn w:val="a"/>
    <w:rsid w:val="00EC706B"/>
    <w:pPr>
      <w:suppressLineNumbers/>
      <w:spacing w:before="120" w:after="120"/>
    </w:pPr>
    <w:rPr>
      <w:rFonts w:ascii="Arial" w:hAnsi="Arial" w:cs="Tahoma"/>
      <w:i/>
      <w:iCs/>
      <w:sz w:val="20"/>
    </w:rPr>
  </w:style>
  <w:style w:type="paragraph" w:customStyle="1" w:styleId="26">
    <w:name w:val="Указатель2"/>
    <w:basedOn w:val="a"/>
    <w:rsid w:val="00EC706B"/>
    <w:pPr>
      <w:suppressLineNumbers/>
    </w:pPr>
    <w:rPr>
      <w:rFonts w:ascii="Arial" w:hAnsi="Arial" w:cs="Tahoma"/>
    </w:rPr>
  </w:style>
  <w:style w:type="paragraph" w:customStyle="1" w:styleId="13">
    <w:name w:val="Название1"/>
    <w:basedOn w:val="a"/>
    <w:rsid w:val="00EC706B"/>
    <w:pPr>
      <w:suppressLineNumbers/>
      <w:spacing w:before="120" w:after="120"/>
    </w:pPr>
    <w:rPr>
      <w:rFonts w:ascii="Arial" w:hAnsi="Arial" w:cs="Tahoma"/>
      <w:i/>
      <w:iCs/>
      <w:sz w:val="20"/>
    </w:rPr>
  </w:style>
  <w:style w:type="paragraph" w:customStyle="1" w:styleId="14">
    <w:name w:val="Указатель1"/>
    <w:basedOn w:val="a"/>
    <w:rsid w:val="00EC706B"/>
    <w:pPr>
      <w:suppressLineNumbers/>
    </w:pPr>
    <w:rPr>
      <w:rFonts w:ascii="Arial" w:hAnsi="Arial" w:cs="Tahoma"/>
    </w:rPr>
  </w:style>
  <w:style w:type="paragraph" w:customStyle="1" w:styleId="210">
    <w:name w:val="Основной текст с отступом 21"/>
    <w:basedOn w:val="a"/>
    <w:rsid w:val="00EC706B"/>
    <w:pPr>
      <w:ind w:left="720"/>
      <w:jc w:val="both"/>
    </w:pPr>
  </w:style>
  <w:style w:type="paragraph" w:customStyle="1" w:styleId="211">
    <w:name w:val="Основной текст 21"/>
    <w:basedOn w:val="a"/>
    <w:rsid w:val="00EC706B"/>
    <w:pPr>
      <w:ind w:right="5859"/>
    </w:pPr>
  </w:style>
  <w:style w:type="paragraph" w:customStyle="1" w:styleId="31">
    <w:name w:val="Основной текст 31"/>
    <w:basedOn w:val="a"/>
    <w:rsid w:val="00EC706B"/>
    <w:pPr>
      <w:jc w:val="center"/>
    </w:pPr>
    <w:rPr>
      <w:sz w:val="28"/>
    </w:rPr>
  </w:style>
  <w:style w:type="paragraph" w:customStyle="1" w:styleId="220">
    <w:name w:val="Основной текст 22"/>
    <w:basedOn w:val="a"/>
    <w:rsid w:val="00EC706B"/>
    <w:pPr>
      <w:tabs>
        <w:tab w:val="left" w:pos="0"/>
      </w:tabs>
      <w:overflowPunct w:val="0"/>
      <w:autoSpaceDE w:val="0"/>
      <w:spacing w:before="120"/>
      <w:jc w:val="both"/>
    </w:pPr>
    <w:rPr>
      <w:szCs w:val="20"/>
    </w:rPr>
  </w:style>
  <w:style w:type="paragraph" w:customStyle="1" w:styleId="af8">
    <w:name w:val="Содержимое врезки"/>
    <w:basedOn w:val="ad"/>
    <w:rsid w:val="00EC706B"/>
    <w:pPr>
      <w:spacing w:after="120"/>
      <w:jc w:val="left"/>
    </w:pPr>
    <w:rPr>
      <w:b w:val="0"/>
      <w:bCs w:val="0"/>
      <w:sz w:val="24"/>
    </w:rPr>
  </w:style>
  <w:style w:type="paragraph" w:customStyle="1" w:styleId="af9">
    <w:name w:val="Содержимое таблицы"/>
    <w:basedOn w:val="a"/>
    <w:rsid w:val="00EC706B"/>
    <w:pPr>
      <w:suppressLineNumbers/>
    </w:pPr>
  </w:style>
  <w:style w:type="paragraph" w:customStyle="1" w:styleId="afa">
    <w:name w:val="Заголовок таблицы"/>
    <w:basedOn w:val="af9"/>
    <w:rsid w:val="00EC706B"/>
    <w:pPr>
      <w:jc w:val="center"/>
    </w:pPr>
    <w:rPr>
      <w:b/>
      <w:bCs/>
    </w:rPr>
  </w:style>
  <w:style w:type="paragraph" w:customStyle="1" w:styleId="310">
    <w:name w:val="Основной текст с отступом 31"/>
    <w:basedOn w:val="a"/>
    <w:rsid w:val="00EC706B"/>
    <w:pPr>
      <w:pBdr>
        <w:bottom w:val="single" w:sz="8" w:space="19" w:color="000000"/>
      </w:pBdr>
      <w:tabs>
        <w:tab w:val="left" w:pos="690"/>
        <w:tab w:val="center" w:pos="4677"/>
        <w:tab w:val="left" w:pos="10065"/>
      </w:tabs>
      <w:ind w:left="360"/>
    </w:pPr>
  </w:style>
  <w:style w:type="paragraph" w:customStyle="1" w:styleId="ConsPlusNonformat">
    <w:name w:val="ConsPlusNonformat"/>
    <w:rsid w:val="00EC706B"/>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EC706B"/>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15">
    <w:name w:val="Обычный1"/>
    <w:rsid w:val="00EC706B"/>
    <w:pPr>
      <w:suppressAutoHyphens/>
      <w:spacing w:after="0" w:line="240" w:lineRule="auto"/>
    </w:pPr>
    <w:rPr>
      <w:rFonts w:ascii="Times New Roman" w:eastAsia="Arial" w:hAnsi="Times New Roman" w:cs="Times New Roman"/>
      <w:sz w:val="20"/>
      <w:szCs w:val="20"/>
      <w:lang w:eastAsia="ar-SA"/>
    </w:rPr>
  </w:style>
  <w:style w:type="paragraph" w:customStyle="1" w:styleId="221">
    <w:name w:val="Основной текст с отступом 22"/>
    <w:basedOn w:val="a"/>
    <w:rsid w:val="00EC706B"/>
    <w:pPr>
      <w:ind w:firstLine="720"/>
      <w:jc w:val="both"/>
    </w:pPr>
    <w:rPr>
      <w:sz w:val="28"/>
    </w:rPr>
  </w:style>
  <w:style w:type="paragraph" w:customStyle="1" w:styleId="ConsPlusNormal">
    <w:name w:val="ConsPlusNormal"/>
    <w:next w:val="a"/>
    <w:rsid w:val="00EC706B"/>
    <w:pPr>
      <w:widowControl w:val="0"/>
      <w:suppressAutoHyphens/>
      <w:spacing w:after="0" w:line="240" w:lineRule="auto"/>
      <w:ind w:firstLine="720"/>
    </w:pPr>
    <w:rPr>
      <w:rFonts w:ascii="Arial" w:eastAsia="Arial" w:hAnsi="Arial" w:cs="Times New Roman"/>
      <w:kern w:val="2"/>
      <w:sz w:val="20"/>
      <w:szCs w:val="20"/>
      <w:lang w:eastAsia="ru-RU"/>
    </w:rPr>
  </w:style>
  <w:style w:type="paragraph" w:customStyle="1" w:styleId="CharCharCarCarCharCharCarCarCharCharCarCarCharChar">
    <w:name w:val="Char Char Car Car Char Char Car Car Char Char Car Car Char Char"/>
    <w:basedOn w:val="a"/>
    <w:rsid w:val="00EC706B"/>
    <w:pPr>
      <w:spacing w:line="240" w:lineRule="exact"/>
    </w:pPr>
    <w:rPr>
      <w:sz w:val="20"/>
      <w:szCs w:val="20"/>
      <w:lang w:eastAsia="ru-RU"/>
    </w:rPr>
  </w:style>
  <w:style w:type="character" w:customStyle="1" w:styleId="WW8Num1z1">
    <w:name w:val="WW8Num1z1"/>
    <w:rsid w:val="00EC706B"/>
    <w:rPr>
      <w:rFonts w:ascii="Times New Roman" w:hAnsi="Times New Roman" w:cs="Times New Roman" w:hint="default"/>
    </w:rPr>
  </w:style>
  <w:style w:type="character" w:customStyle="1" w:styleId="WW8Num5z1">
    <w:name w:val="WW8Num5z1"/>
    <w:rsid w:val="00EC706B"/>
    <w:rPr>
      <w:rFonts w:ascii="Times New Roman" w:eastAsia="Times New Roman" w:hAnsi="Times New Roman" w:cs="Times New Roman" w:hint="default"/>
    </w:rPr>
  </w:style>
  <w:style w:type="character" w:customStyle="1" w:styleId="WW8Num6z0">
    <w:name w:val="WW8Num6z0"/>
    <w:rsid w:val="00EC706B"/>
    <w:rPr>
      <w:b/>
      <w:bCs w:val="0"/>
    </w:rPr>
  </w:style>
  <w:style w:type="character" w:customStyle="1" w:styleId="WW8Num11z0">
    <w:name w:val="WW8Num11z0"/>
    <w:rsid w:val="00EC706B"/>
    <w:rPr>
      <w:rFonts w:ascii="Times New Roman" w:hAnsi="Times New Roman" w:cs="Times New Roman" w:hint="default"/>
    </w:rPr>
  </w:style>
  <w:style w:type="character" w:customStyle="1" w:styleId="WW8Num12z0">
    <w:name w:val="WW8Num12z0"/>
    <w:rsid w:val="00EC706B"/>
    <w:rPr>
      <w:rFonts w:ascii="Times New Roman" w:eastAsia="Times New Roman" w:hAnsi="Times New Roman" w:cs="Times New Roman" w:hint="default"/>
    </w:rPr>
  </w:style>
  <w:style w:type="character" w:customStyle="1" w:styleId="WW8Num13z0">
    <w:name w:val="WW8Num13z0"/>
    <w:rsid w:val="00EC706B"/>
    <w:rPr>
      <w:rFonts w:ascii="Times New Roman" w:eastAsia="Times New Roman" w:hAnsi="Times New Roman" w:cs="Times New Roman" w:hint="default"/>
    </w:rPr>
  </w:style>
  <w:style w:type="character" w:customStyle="1" w:styleId="WW8Num13z1">
    <w:name w:val="WW8Num13z1"/>
    <w:rsid w:val="00EC706B"/>
    <w:rPr>
      <w:rFonts w:ascii="Courier New" w:hAnsi="Courier New" w:cs="Courier New" w:hint="default"/>
    </w:rPr>
  </w:style>
  <w:style w:type="character" w:customStyle="1" w:styleId="WW8Num13z2">
    <w:name w:val="WW8Num13z2"/>
    <w:rsid w:val="00EC706B"/>
    <w:rPr>
      <w:rFonts w:ascii="Wingdings" w:hAnsi="Wingdings" w:hint="default"/>
    </w:rPr>
  </w:style>
  <w:style w:type="character" w:customStyle="1" w:styleId="WW8Num13z3">
    <w:name w:val="WW8Num13z3"/>
    <w:rsid w:val="00EC706B"/>
    <w:rPr>
      <w:rFonts w:ascii="Symbol" w:hAnsi="Symbol" w:hint="default"/>
    </w:rPr>
  </w:style>
  <w:style w:type="character" w:customStyle="1" w:styleId="27">
    <w:name w:val="Основной шрифт абзаца2"/>
    <w:rsid w:val="00EC706B"/>
  </w:style>
  <w:style w:type="character" w:customStyle="1" w:styleId="Absatz-Standardschriftart">
    <w:name w:val="Absatz-Standardschriftart"/>
    <w:rsid w:val="00EC706B"/>
  </w:style>
  <w:style w:type="character" w:customStyle="1" w:styleId="WW8Num12z1">
    <w:name w:val="WW8Num12z1"/>
    <w:rsid w:val="00EC706B"/>
    <w:rPr>
      <w:rFonts w:ascii="Courier New" w:hAnsi="Courier New" w:cs="Courier New" w:hint="default"/>
    </w:rPr>
  </w:style>
  <w:style w:type="character" w:customStyle="1" w:styleId="WW8Num12z2">
    <w:name w:val="WW8Num12z2"/>
    <w:rsid w:val="00EC706B"/>
    <w:rPr>
      <w:rFonts w:ascii="Wingdings" w:hAnsi="Wingdings" w:hint="default"/>
    </w:rPr>
  </w:style>
  <w:style w:type="character" w:customStyle="1" w:styleId="WW8Num12z3">
    <w:name w:val="WW8Num12z3"/>
    <w:rsid w:val="00EC706B"/>
    <w:rPr>
      <w:rFonts w:ascii="Symbol" w:hAnsi="Symbol" w:hint="default"/>
    </w:rPr>
  </w:style>
  <w:style w:type="character" w:customStyle="1" w:styleId="16">
    <w:name w:val="Основной шрифт абзаца1"/>
    <w:rsid w:val="00EC706B"/>
  </w:style>
  <w:style w:type="character" w:customStyle="1" w:styleId="WW-Absatz-Standardschriftart">
    <w:name w:val="WW-Absatz-Standardschriftart"/>
    <w:rsid w:val="00EC706B"/>
  </w:style>
  <w:style w:type="character" w:customStyle="1" w:styleId="WW-Absatz-Standardschriftart1">
    <w:name w:val="WW-Absatz-Standardschriftart1"/>
    <w:rsid w:val="00EC706B"/>
  </w:style>
  <w:style w:type="character" w:customStyle="1" w:styleId="WW8Num1z0">
    <w:name w:val="WW8Num1z0"/>
    <w:rsid w:val="00EC706B"/>
    <w:rPr>
      <w:rFonts w:ascii="Symbol" w:hAnsi="Symbol" w:hint="default"/>
    </w:rPr>
  </w:style>
  <w:style w:type="character" w:customStyle="1" w:styleId="afb">
    <w:name w:val="Символ нумерации"/>
    <w:rsid w:val="00EC706B"/>
  </w:style>
  <w:style w:type="character" w:styleId="afc">
    <w:name w:val="Strong"/>
    <w:basedOn w:val="a0"/>
    <w:uiPriority w:val="22"/>
    <w:qFormat/>
    <w:rsid w:val="00691347"/>
    <w:rPr>
      <w:b/>
      <w:bCs/>
      <w:color w:val="auto"/>
    </w:rPr>
  </w:style>
  <w:style w:type="character" w:styleId="afd">
    <w:name w:val="page number"/>
    <w:basedOn w:val="a0"/>
    <w:rsid w:val="00EC706B"/>
  </w:style>
  <w:style w:type="table" w:styleId="afe">
    <w:name w:val="Table Grid"/>
    <w:basedOn w:val="a1"/>
    <w:uiPriority w:val="59"/>
    <w:rsid w:val="00EC70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footnote reference"/>
    <w:basedOn w:val="a0"/>
    <w:uiPriority w:val="99"/>
    <w:rsid w:val="00EC706B"/>
    <w:rPr>
      <w:rFonts w:cs="Times New Roman"/>
      <w:vertAlign w:val="superscript"/>
    </w:rPr>
  </w:style>
  <w:style w:type="paragraph" w:styleId="aff0">
    <w:name w:val="Balloon Text"/>
    <w:basedOn w:val="a"/>
    <w:link w:val="aff1"/>
    <w:rsid w:val="00EC706B"/>
    <w:rPr>
      <w:rFonts w:ascii="Tahoma" w:hAnsi="Tahoma" w:cs="Tahoma"/>
      <w:sz w:val="16"/>
      <w:szCs w:val="16"/>
    </w:rPr>
  </w:style>
  <w:style w:type="character" w:customStyle="1" w:styleId="aff1">
    <w:name w:val="Текст выноски Знак"/>
    <w:basedOn w:val="a0"/>
    <w:link w:val="aff0"/>
    <w:rsid w:val="00EC706B"/>
    <w:rPr>
      <w:rFonts w:ascii="Tahoma" w:eastAsia="Times New Roman" w:hAnsi="Tahoma" w:cs="Tahoma"/>
      <w:sz w:val="16"/>
      <w:szCs w:val="16"/>
      <w:lang w:eastAsia="ar-SA"/>
    </w:rPr>
  </w:style>
  <w:style w:type="paragraph" w:styleId="aff2">
    <w:name w:val="List Paragraph"/>
    <w:basedOn w:val="a"/>
    <w:uiPriority w:val="34"/>
    <w:qFormat/>
    <w:rsid w:val="00EC706B"/>
    <w:pPr>
      <w:ind w:left="720"/>
      <w:contextualSpacing/>
    </w:pPr>
  </w:style>
  <w:style w:type="character" w:styleId="aff3">
    <w:name w:val="Emphasis"/>
    <w:basedOn w:val="a0"/>
    <w:uiPriority w:val="20"/>
    <w:qFormat/>
    <w:rsid w:val="00691347"/>
    <w:rPr>
      <w:i/>
      <w:iCs/>
      <w:color w:val="auto"/>
    </w:rPr>
  </w:style>
  <w:style w:type="table" w:customStyle="1" w:styleId="17">
    <w:name w:val="Сетка таблицы1"/>
    <w:basedOn w:val="a1"/>
    <w:next w:val="afe"/>
    <w:uiPriority w:val="39"/>
    <w:rsid w:val="00EC70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етка таблицы2"/>
    <w:basedOn w:val="a1"/>
    <w:next w:val="afe"/>
    <w:uiPriority w:val="59"/>
    <w:rsid w:val="00EC70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fe"/>
    <w:uiPriority w:val="59"/>
    <w:rsid w:val="00EC70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4">
    <w:name w:val="annotation reference"/>
    <w:basedOn w:val="a0"/>
    <w:uiPriority w:val="99"/>
    <w:semiHidden/>
    <w:unhideWhenUsed/>
    <w:rsid w:val="00CF2584"/>
    <w:rPr>
      <w:sz w:val="16"/>
      <w:szCs w:val="16"/>
    </w:rPr>
  </w:style>
  <w:style w:type="paragraph" w:styleId="aff5">
    <w:name w:val="annotation text"/>
    <w:basedOn w:val="a"/>
    <w:link w:val="aff6"/>
    <w:uiPriority w:val="99"/>
    <w:semiHidden/>
    <w:unhideWhenUsed/>
    <w:rsid w:val="00CF2584"/>
    <w:rPr>
      <w:sz w:val="20"/>
      <w:szCs w:val="20"/>
    </w:rPr>
  </w:style>
  <w:style w:type="character" w:customStyle="1" w:styleId="aff6">
    <w:name w:val="Текст примечания Знак"/>
    <w:basedOn w:val="a0"/>
    <w:link w:val="aff5"/>
    <w:uiPriority w:val="99"/>
    <w:semiHidden/>
    <w:rsid w:val="00CF2584"/>
    <w:rPr>
      <w:rFonts w:ascii="Times New Roman" w:eastAsia="Times New Roman" w:hAnsi="Times New Roman" w:cs="Times New Roman"/>
      <w:sz w:val="20"/>
      <w:szCs w:val="20"/>
      <w:lang w:eastAsia="ar-SA"/>
    </w:rPr>
  </w:style>
  <w:style w:type="paragraph" w:customStyle="1" w:styleId="29">
    <w:name w:val="Заголовок2"/>
    <w:basedOn w:val="a"/>
    <w:next w:val="ad"/>
    <w:rsid w:val="00541E74"/>
    <w:pPr>
      <w:keepNext/>
      <w:spacing w:before="240" w:after="120"/>
    </w:pPr>
    <w:rPr>
      <w:rFonts w:ascii="Arial" w:eastAsia="MS Mincho" w:hAnsi="Arial" w:cs="Tahoma"/>
      <w:sz w:val="28"/>
      <w:szCs w:val="28"/>
    </w:rPr>
  </w:style>
  <w:style w:type="table" w:customStyle="1" w:styleId="32">
    <w:name w:val="Сетка таблицы3"/>
    <w:basedOn w:val="a1"/>
    <w:next w:val="afe"/>
    <w:uiPriority w:val="39"/>
    <w:rsid w:val="00330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Indent 3"/>
    <w:basedOn w:val="a"/>
    <w:link w:val="34"/>
    <w:uiPriority w:val="99"/>
    <w:unhideWhenUsed/>
    <w:rsid w:val="00B025F4"/>
    <w:pPr>
      <w:spacing w:after="120"/>
      <w:ind w:left="283"/>
    </w:pPr>
    <w:rPr>
      <w:sz w:val="16"/>
      <w:szCs w:val="16"/>
    </w:rPr>
  </w:style>
  <w:style w:type="character" w:customStyle="1" w:styleId="34">
    <w:name w:val="Основной текст с отступом 3 Знак"/>
    <w:basedOn w:val="a0"/>
    <w:link w:val="33"/>
    <w:uiPriority w:val="99"/>
    <w:rsid w:val="00B025F4"/>
    <w:rPr>
      <w:rFonts w:ascii="Times New Roman" w:eastAsia="Times New Roman" w:hAnsi="Times New Roman" w:cs="Times New Roman"/>
      <w:sz w:val="16"/>
      <w:szCs w:val="16"/>
      <w:lang w:eastAsia="ar-SA"/>
    </w:rPr>
  </w:style>
  <w:style w:type="character" w:customStyle="1" w:styleId="18">
    <w:name w:val="Неразрешенное упоминание1"/>
    <w:basedOn w:val="a0"/>
    <w:uiPriority w:val="99"/>
    <w:semiHidden/>
    <w:unhideWhenUsed/>
    <w:rsid w:val="00956B5E"/>
    <w:rPr>
      <w:color w:val="605E5C"/>
      <w:shd w:val="clear" w:color="auto" w:fill="E1DFDD"/>
    </w:rPr>
  </w:style>
  <w:style w:type="paragraph" w:customStyle="1" w:styleId="Default">
    <w:name w:val="Default"/>
    <w:rsid w:val="00BC591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7">
    <w:name w:val="TOC Heading"/>
    <w:basedOn w:val="1"/>
    <w:next w:val="a"/>
    <w:uiPriority w:val="39"/>
    <w:unhideWhenUsed/>
    <w:qFormat/>
    <w:rsid w:val="00691347"/>
    <w:pPr>
      <w:outlineLvl w:val="9"/>
    </w:pPr>
  </w:style>
  <w:style w:type="character" w:customStyle="1" w:styleId="60">
    <w:name w:val="Заголовок 6 Знак"/>
    <w:basedOn w:val="a0"/>
    <w:link w:val="6"/>
    <w:uiPriority w:val="9"/>
    <w:semiHidden/>
    <w:rsid w:val="00691347"/>
    <w:rPr>
      <w:color w:val="1F4E79" w:themeColor="accent1" w:themeShade="80"/>
    </w:rPr>
  </w:style>
  <w:style w:type="character" w:customStyle="1" w:styleId="80">
    <w:name w:val="Заголовок 8 Знак"/>
    <w:basedOn w:val="a0"/>
    <w:link w:val="8"/>
    <w:uiPriority w:val="9"/>
    <w:semiHidden/>
    <w:rsid w:val="00691347"/>
    <w:rPr>
      <w:color w:val="262626" w:themeColor="text1" w:themeTint="D9"/>
      <w:sz w:val="21"/>
      <w:szCs w:val="21"/>
    </w:rPr>
  </w:style>
  <w:style w:type="character" w:customStyle="1" w:styleId="90">
    <w:name w:val="Заголовок 9 Знак"/>
    <w:basedOn w:val="a0"/>
    <w:link w:val="9"/>
    <w:uiPriority w:val="9"/>
    <w:semiHidden/>
    <w:rsid w:val="00691347"/>
    <w:rPr>
      <w:rFonts w:asciiTheme="majorHAnsi" w:eastAsiaTheme="majorEastAsia" w:hAnsiTheme="majorHAnsi" w:cstheme="majorBidi"/>
      <w:i/>
      <w:iCs/>
      <w:color w:val="262626" w:themeColor="text1" w:themeTint="D9"/>
      <w:sz w:val="21"/>
      <w:szCs w:val="21"/>
    </w:rPr>
  </w:style>
  <w:style w:type="paragraph" w:styleId="aff8">
    <w:name w:val="caption"/>
    <w:basedOn w:val="a"/>
    <w:next w:val="a"/>
    <w:uiPriority w:val="35"/>
    <w:semiHidden/>
    <w:unhideWhenUsed/>
    <w:qFormat/>
    <w:rsid w:val="00691347"/>
    <w:pPr>
      <w:spacing w:after="200" w:line="240" w:lineRule="auto"/>
    </w:pPr>
    <w:rPr>
      <w:i/>
      <w:iCs/>
      <w:color w:val="44546A" w:themeColor="text2"/>
      <w:sz w:val="18"/>
      <w:szCs w:val="18"/>
    </w:rPr>
  </w:style>
  <w:style w:type="paragraph" w:styleId="aff9">
    <w:name w:val="No Spacing"/>
    <w:uiPriority w:val="1"/>
    <w:qFormat/>
    <w:rsid w:val="00691347"/>
    <w:pPr>
      <w:spacing w:after="0" w:line="240" w:lineRule="auto"/>
    </w:pPr>
  </w:style>
  <w:style w:type="paragraph" w:styleId="2a">
    <w:name w:val="Quote"/>
    <w:basedOn w:val="a"/>
    <w:next w:val="a"/>
    <w:link w:val="2b"/>
    <w:uiPriority w:val="29"/>
    <w:qFormat/>
    <w:rsid w:val="00691347"/>
    <w:pPr>
      <w:spacing w:before="200"/>
      <w:ind w:left="864" w:right="864"/>
    </w:pPr>
    <w:rPr>
      <w:i/>
      <w:iCs/>
      <w:color w:val="404040" w:themeColor="text1" w:themeTint="BF"/>
    </w:rPr>
  </w:style>
  <w:style w:type="character" w:customStyle="1" w:styleId="2b">
    <w:name w:val="Цитата 2 Знак"/>
    <w:basedOn w:val="a0"/>
    <w:link w:val="2a"/>
    <w:uiPriority w:val="29"/>
    <w:rsid w:val="00691347"/>
    <w:rPr>
      <w:i/>
      <w:iCs/>
      <w:color w:val="404040" w:themeColor="text1" w:themeTint="BF"/>
    </w:rPr>
  </w:style>
  <w:style w:type="paragraph" w:styleId="affa">
    <w:name w:val="Intense Quote"/>
    <w:basedOn w:val="a"/>
    <w:next w:val="a"/>
    <w:link w:val="affb"/>
    <w:uiPriority w:val="30"/>
    <w:qFormat/>
    <w:rsid w:val="0069134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b">
    <w:name w:val="Выделенная цитата Знак"/>
    <w:basedOn w:val="a0"/>
    <w:link w:val="affa"/>
    <w:uiPriority w:val="30"/>
    <w:rsid w:val="00691347"/>
    <w:rPr>
      <w:i/>
      <w:iCs/>
      <w:color w:val="5B9BD5" w:themeColor="accent1"/>
    </w:rPr>
  </w:style>
  <w:style w:type="character" w:styleId="affc">
    <w:name w:val="Subtle Emphasis"/>
    <w:basedOn w:val="a0"/>
    <w:uiPriority w:val="19"/>
    <w:qFormat/>
    <w:rsid w:val="00691347"/>
    <w:rPr>
      <w:i/>
      <w:iCs/>
      <w:color w:val="404040" w:themeColor="text1" w:themeTint="BF"/>
    </w:rPr>
  </w:style>
  <w:style w:type="character" w:styleId="affd">
    <w:name w:val="Intense Emphasis"/>
    <w:basedOn w:val="a0"/>
    <w:uiPriority w:val="21"/>
    <w:qFormat/>
    <w:rsid w:val="00691347"/>
    <w:rPr>
      <w:i/>
      <w:iCs/>
      <w:color w:val="5B9BD5" w:themeColor="accent1"/>
    </w:rPr>
  </w:style>
  <w:style w:type="character" w:styleId="affe">
    <w:name w:val="Subtle Reference"/>
    <w:basedOn w:val="a0"/>
    <w:uiPriority w:val="31"/>
    <w:qFormat/>
    <w:rsid w:val="00691347"/>
    <w:rPr>
      <w:smallCaps/>
      <w:color w:val="404040" w:themeColor="text1" w:themeTint="BF"/>
    </w:rPr>
  </w:style>
  <w:style w:type="character" w:styleId="afff">
    <w:name w:val="Intense Reference"/>
    <w:basedOn w:val="a0"/>
    <w:uiPriority w:val="32"/>
    <w:qFormat/>
    <w:rsid w:val="00691347"/>
    <w:rPr>
      <w:b/>
      <w:bCs/>
      <w:smallCaps/>
      <w:color w:val="5B9BD5" w:themeColor="accent1"/>
      <w:spacing w:val="5"/>
    </w:rPr>
  </w:style>
  <w:style w:type="character" w:styleId="afff0">
    <w:name w:val="Book Title"/>
    <w:basedOn w:val="a0"/>
    <w:uiPriority w:val="33"/>
    <w:qFormat/>
    <w:rsid w:val="00691347"/>
    <w:rPr>
      <w:b/>
      <w:bCs/>
      <w:i/>
      <w:iCs/>
      <w:spacing w:val="5"/>
    </w:rPr>
  </w:style>
  <w:style w:type="paragraph" w:styleId="afff1">
    <w:name w:val="annotation subject"/>
    <w:basedOn w:val="aff5"/>
    <w:next w:val="aff5"/>
    <w:link w:val="afff2"/>
    <w:uiPriority w:val="99"/>
    <w:semiHidden/>
    <w:unhideWhenUsed/>
    <w:rsid w:val="00483CB0"/>
    <w:pPr>
      <w:spacing w:line="240" w:lineRule="auto"/>
    </w:pPr>
    <w:rPr>
      <w:b/>
      <w:bCs/>
    </w:rPr>
  </w:style>
  <w:style w:type="character" w:customStyle="1" w:styleId="afff2">
    <w:name w:val="Тема примечания Знак"/>
    <w:basedOn w:val="aff6"/>
    <w:link w:val="afff1"/>
    <w:uiPriority w:val="99"/>
    <w:semiHidden/>
    <w:rsid w:val="00483CB0"/>
    <w:rPr>
      <w:rFonts w:ascii="Times New Roman" w:eastAsia="Times New Roman" w:hAnsi="Times New Roman" w:cs="Times New Roman"/>
      <w:b/>
      <w:bCs/>
      <w:sz w:val="20"/>
      <w:szCs w:val="20"/>
      <w:lang w:eastAsia="ar-SA"/>
    </w:rPr>
  </w:style>
  <w:style w:type="character" w:customStyle="1" w:styleId="document-regularnamevisible">
    <w:name w:val="document-regular_name_visible"/>
    <w:basedOn w:val="a0"/>
    <w:rsid w:val="004E1291"/>
  </w:style>
  <w:style w:type="paragraph" w:styleId="afff3">
    <w:name w:val="Revision"/>
    <w:hidden/>
    <w:uiPriority w:val="99"/>
    <w:semiHidden/>
    <w:rsid w:val="00152338"/>
    <w:pPr>
      <w:spacing w:after="0" w:line="240" w:lineRule="auto"/>
    </w:pPr>
  </w:style>
  <w:style w:type="character" w:styleId="afff4">
    <w:name w:val="Unresolved Mention"/>
    <w:basedOn w:val="a0"/>
    <w:uiPriority w:val="99"/>
    <w:semiHidden/>
    <w:unhideWhenUsed/>
    <w:rsid w:val="00184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8088">
      <w:bodyDiv w:val="1"/>
      <w:marLeft w:val="0"/>
      <w:marRight w:val="0"/>
      <w:marTop w:val="0"/>
      <w:marBottom w:val="0"/>
      <w:divBdr>
        <w:top w:val="none" w:sz="0" w:space="0" w:color="auto"/>
        <w:left w:val="none" w:sz="0" w:space="0" w:color="auto"/>
        <w:bottom w:val="none" w:sz="0" w:space="0" w:color="auto"/>
        <w:right w:val="none" w:sz="0" w:space="0" w:color="auto"/>
      </w:divBdr>
    </w:div>
    <w:div w:id="18045173">
      <w:bodyDiv w:val="1"/>
      <w:marLeft w:val="0"/>
      <w:marRight w:val="0"/>
      <w:marTop w:val="0"/>
      <w:marBottom w:val="0"/>
      <w:divBdr>
        <w:top w:val="none" w:sz="0" w:space="0" w:color="auto"/>
        <w:left w:val="none" w:sz="0" w:space="0" w:color="auto"/>
        <w:bottom w:val="none" w:sz="0" w:space="0" w:color="auto"/>
        <w:right w:val="none" w:sz="0" w:space="0" w:color="auto"/>
      </w:divBdr>
    </w:div>
    <w:div w:id="426463702">
      <w:bodyDiv w:val="1"/>
      <w:marLeft w:val="0"/>
      <w:marRight w:val="0"/>
      <w:marTop w:val="0"/>
      <w:marBottom w:val="0"/>
      <w:divBdr>
        <w:top w:val="none" w:sz="0" w:space="0" w:color="auto"/>
        <w:left w:val="none" w:sz="0" w:space="0" w:color="auto"/>
        <w:bottom w:val="none" w:sz="0" w:space="0" w:color="auto"/>
        <w:right w:val="none" w:sz="0" w:space="0" w:color="auto"/>
      </w:divBdr>
    </w:div>
    <w:div w:id="437220865">
      <w:bodyDiv w:val="1"/>
      <w:marLeft w:val="0"/>
      <w:marRight w:val="0"/>
      <w:marTop w:val="0"/>
      <w:marBottom w:val="0"/>
      <w:divBdr>
        <w:top w:val="none" w:sz="0" w:space="0" w:color="auto"/>
        <w:left w:val="none" w:sz="0" w:space="0" w:color="auto"/>
        <w:bottom w:val="none" w:sz="0" w:space="0" w:color="auto"/>
        <w:right w:val="none" w:sz="0" w:space="0" w:color="auto"/>
      </w:divBdr>
    </w:div>
    <w:div w:id="677543488">
      <w:bodyDiv w:val="1"/>
      <w:marLeft w:val="0"/>
      <w:marRight w:val="0"/>
      <w:marTop w:val="0"/>
      <w:marBottom w:val="0"/>
      <w:divBdr>
        <w:top w:val="none" w:sz="0" w:space="0" w:color="auto"/>
        <w:left w:val="none" w:sz="0" w:space="0" w:color="auto"/>
        <w:bottom w:val="none" w:sz="0" w:space="0" w:color="auto"/>
        <w:right w:val="none" w:sz="0" w:space="0" w:color="auto"/>
      </w:divBdr>
    </w:div>
    <w:div w:id="697774689">
      <w:bodyDiv w:val="1"/>
      <w:marLeft w:val="0"/>
      <w:marRight w:val="0"/>
      <w:marTop w:val="0"/>
      <w:marBottom w:val="0"/>
      <w:divBdr>
        <w:top w:val="none" w:sz="0" w:space="0" w:color="auto"/>
        <w:left w:val="none" w:sz="0" w:space="0" w:color="auto"/>
        <w:bottom w:val="none" w:sz="0" w:space="0" w:color="auto"/>
        <w:right w:val="none" w:sz="0" w:space="0" w:color="auto"/>
      </w:divBdr>
    </w:div>
    <w:div w:id="751198949">
      <w:bodyDiv w:val="1"/>
      <w:marLeft w:val="0"/>
      <w:marRight w:val="0"/>
      <w:marTop w:val="0"/>
      <w:marBottom w:val="0"/>
      <w:divBdr>
        <w:top w:val="none" w:sz="0" w:space="0" w:color="auto"/>
        <w:left w:val="none" w:sz="0" w:space="0" w:color="auto"/>
        <w:bottom w:val="none" w:sz="0" w:space="0" w:color="auto"/>
        <w:right w:val="none" w:sz="0" w:space="0" w:color="auto"/>
      </w:divBdr>
    </w:div>
    <w:div w:id="934822759">
      <w:bodyDiv w:val="1"/>
      <w:marLeft w:val="0"/>
      <w:marRight w:val="0"/>
      <w:marTop w:val="0"/>
      <w:marBottom w:val="0"/>
      <w:divBdr>
        <w:top w:val="none" w:sz="0" w:space="0" w:color="auto"/>
        <w:left w:val="none" w:sz="0" w:space="0" w:color="auto"/>
        <w:bottom w:val="none" w:sz="0" w:space="0" w:color="auto"/>
        <w:right w:val="none" w:sz="0" w:space="0" w:color="auto"/>
      </w:divBdr>
    </w:div>
    <w:div w:id="952441746">
      <w:bodyDiv w:val="1"/>
      <w:marLeft w:val="0"/>
      <w:marRight w:val="0"/>
      <w:marTop w:val="0"/>
      <w:marBottom w:val="0"/>
      <w:divBdr>
        <w:top w:val="none" w:sz="0" w:space="0" w:color="auto"/>
        <w:left w:val="none" w:sz="0" w:space="0" w:color="auto"/>
        <w:bottom w:val="none" w:sz="0" w:space="0" w:color="auto"/>
        <w:right w:val="none" w:sz="0" w:space="0" w:color="auto"/>
      </w:divBdr>
    </w:div>
    <w:div w:id="1174883327">
      <w:bodyDiv w:val="1"/>
      <w:marLeft w:val="0"/>
      <w:marRight w:val="0"/>
      <w:marTop w:val="0"/>
      <w:marBottom w:val="0"/>
      <w:divBdr>
        <w:top w:val="none" w:sz="0" w:space="0" w:color="auto"/>
        <w:left w:val="none" w:sz="0" w:space="0" w:color="auto"/>
        <w:bottom w:val="none" w:sz="0" w:space="0" w:color="auto"/>
        <w:right w:val="none" w:sz="0" w:space="0" w:color="auto"/>
      </w:divBdr>
    </w:div>
    <w:div w:id="1199201190">
      <w:bodyDiv w:val="1"/>
      <w:marLeft w:val="0"/>
      <w:marRight w:val="0"/>
      <w:marTop w:val="0"/>
      <w:marBottom w:val="0"/>
      <w:divBdr>
        <w:top w:val="none" w:sz="0" w:space="0" w:color="auto"/>
        <w:left w:val="none" w:sz="0" w:space="0" w:color="auto"/>
        <w:bottom w:val="none" w:sz="0" w:space="0" w:color="auto"/>
        <w:right w:val="none" w:sz="0" w:space="0" w:color="auto"/>
      </w:divBdr>
    </w:div>
    <w:div w:id="1363700547">
      <w:bodyDiv w:val="1"/>
      <w:marLeft w:val="0"/>
      <w:marRight w:val="0"/>
      <w:marTop w:val="0"/>
      <w:marBottom w:val="0"/>
      <w:divBdr>
        <w:top w:val="none" w:sz="0" w:space="0" w:color="auto"/>
        <w:left w:val="none" w:sz="0" w:space="0" w:color="auto"/>
        <w:bottom w:val="none" w:sz="0" w:space="0" w:color="auto"/>
        <w:right w:val="none" w:sz="0" w:space="0" w:color="auto"/>
      </w:divBdr>
    </w:div>
    <w:div w:id="1413820208">
      <w:bodyDiv w:val="1"/>
      <w:marLeft w:val="0"/>
      <w:marRight w:val="0"/>
      <w:marTop w:val="0"/>
      <w:marBottom w:val="0"/>
      <w:divBdr>
        <w:top w:val="none" w:sz="0" w:space="0" w:color="auto"/>
        <w:left w:val="none" w:sz="0" w:space="0" w:color="auto"/>
        <w:bottom w:val="none" w:sz="0" w:space="0" w:color="auto"/>
        <w:right w:val="none" w:sz="0" w:space="0" w:color="auto"/>
      </w:divBdr>
    </w:div>
    <w:div w:id="1819762432">
      <w:bodyDiv w:val="1"/>
      <w:marLeft w:val="0"/>
      <w:marRight w:val="0"/>
      <w:marTop w:val="0"/>
      <w:marBottom w:val="0"/>
      <w:divBdr>
        <w:top w:val="none" w:sz="0" w:space="0" w:color="auto"/>
        <w:left w:val="none" w:sz="0" w:space="0" w:color="auto"/>
        <w:bottom w:val="none" w:sz="0" w:space="0" w:color="auto"/>
        <w:right w:val="none" w:sz="0" w:space="0" w:color="auto"/>
      </w:divBdr>
    </w:div>
    <w:div w:id="1827548151">
      <w:bodyDiv w:val="1"/>
      <w:marLeft w:val="0"/>
      <w:marRight w:val="0"/>
      <w:marTop w:val="0"/>
      <w:marBottom w:val="0"/>
      <w:divBdr>
        <w:top w:val="none" w:sz="0" w:space="0" w:color="auto"/>
        <w:left w:val="none" w:sz="0" w:space="0" w:color="auto"/>
        <w:bottom w:val="none" w:sz="0" w:space="0" w:color="auto"/>
        <w:right w:val="none" w:sz="0" w:space="0" w:color="auto"/>
      </w:divBdr>
    </w:div>
    <w:div w:id="1921139457">
      <w:bodyDiv w:val="1"/>
      <w:marLeft w:val="0"/>
      <w:marRight w:val="0"/>
      <w:marTop w:val="0"/>
      <w:marBottom w:val="0"/>
      <w:divBdr>
        <w:top w:val="none" w:sz="0" w:space="0" w:color="auto"/>
        <w:left w:val="none" w:sz="0" w:space="0" w:color="auto"/>
        <w:bottom w:val="none" w:sz="0" w:space="0" w:color="auto"/>
        <w:right w:val="none" w:sz="0" w:space="0" w:color="auto"/>
      </w:divBdr>
    </w:div>
    <w:div w:id="1927033447">
      <w:bodyDiv w:val="1"/>
      <w:marLeft w:val="0"/>
      <w:marRight w:val="0"/>
      <w:marTop w:val="0"/>
      <w:marBottom w:val="0"/>
      <w:divBdr>
        <w:top w:val="none" w:sz="0" w:space="0" w:color="auto"/>
        <w:left w:val="none" w:sz="0" w:space="0" w:color="auto"/>
        <w:bottom w:val="none" w:sz="0" w:space="0" w:color="auto"/>
        <w:right w:val="none" w:sz="0" w:space="0" w:color="auto"/>
      </w:divBdr>
    </w:div>
    <w:div w:id="196353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www.gosuslugi.ru/structure/10000001251"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BA279-BE3F-4ABD-A44B-9FCA2DC6F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33</Pages>
  <Words>10044</Words>
  <Characters>57255</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Антоева Татьяна Семеновна</cp:lastModifiedBy>
  <cp:revision>28</cp:revision>
  <cp:lastPrinted>2024-08-09T08:41:00Z</cp:lastPrinted>
  <dcterms:created xsi:type="dcterms:W3CDTF">2024-08-09T08:39:00Z</dcterms:created>
  <dcterms:modified xsi:type="dcterms:W3CDTF">2024-12-17T02:17:00Z</dcterms:modified>
</cp:coreProperties>
</file>